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A96EE" w14:textId="1DF343C1" w:rsidR="00D763C4" w:rsidRDefault="0C3B12D5" w:rsidP="0C3B12D5">
      <w:pPr>
        <w:spacing w:after="0" w:line="240" w:lineRule="auto"/>
        <w:jc w:val="center"/>
        <w:rPr>
          <w:rFonts w:ascii="Times New Roman" w:hAnsi="Times New Roman" w:cs="Times New Roman"/>
          <w:b/>
          <w:bCs/>
          <w:sz w:val="28"/>
          <w:szCs w:val="28"/>
        </w:rPr>
      </w:pPr>
      <w:r w:rsidRPr="0C3B12D5">
        <w:rPr>
          <w:rFonts w:ascii="Times New Roman" w:hAnsi="Times New Roman" w:cs="Times New Roman"/>
          <w:b/>
          <w:bCs/>
          <w:sz w:val="28"/>
          <w:szCs w:val="28"/>
        </w:rPr>
        <w:t>A41.</w:t>
      </w:r>
    </w:p>
    <w:p w14:paraId="3EDDFD07" w14:textId="77777777" w:rsidR="00D763C4" w:rsidRDefault="00D763C4" w:rsidP="00D763C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63C4" w:rsidRPr="00D763C4" w14:paraId="1F246ECF" w14:textId="77777777" w:rsidTr="00D763C4">
        <w:tc>
          <w:tcPr>
            <w:tcW w:w="4606" w:type="dxa"/>
          </w:tcPr>
          <w:p w14:paraId="5913D069" w14:textId="77777777" w:rsidR="00D763C4" w:rsidRPr="00D763C4" w:rsidRDefault="00D763C4" w:rsidP="00D763C4">
            <w:pPr>
              <w:jc w:val="both"/>
              <w:rPr>
                <w:rFonts w:ascii="Times New Roman" w:hAnsi="Times New Roman" w:cs="Times New Roman"/>
                <w:i/>
                <w:sz w:val="24"/>
                <w:szCs w:val="24"/>
              </w:rPr>
            </w:pPr>
            <w:r w:rsidRPr="00D763C4">
              <w:rPr>
                <w:rFonts w:ascii="Times New Roman" w:hAnsi="Times New Roman" w:cs="Times New Roman"/>
                <w:i/>
                <w:sz w:val="24"/>
                <w:szCs w:val="24"/>
              </w:rPr>
              <w:t>Karl an Ferdinand.</w:t>
            </w:r>
          </w:p>
        </w:tc>
        <w:tc>
          <w:tcPr>
            <w:tcW w:w="4606" w:type="dxa"/>
          </w:tcPr>
          <w:p w14:paraId="4336F4BD" w14:textId="77777777" w:rsidR="00D763C4" w:rsidRPr="00D763C4" w:rsidRDefault="00D763C4" w:rsidP="00D763C4">
            <w:pPr>
              <w:jc w:val="right"/>
              <w:rPr>
                <w:rFonts w:ascii="Times New Roman" w:hAnsi="Times New Roman" w:cs="Times New Roman"/>
                <w:i/>
                <w:sz w:val="24"/>
                <w:szCs w:val="24"/>
              </w:rPr>
            </w:pPr>
            <w:r w:rsidRPr="00D763C4">
              <w:rPr>
                <w:rFonts w:ascii="Times New Roman" w:hAnsi="Times New Roman" w:cs="Times New Roman"/>
                <w:i/>
                <w:sz w:val="24"/>
                <w:szCs w:val="24"/>
              </w:rPr>
              <w:t>1523 Juni 20. Valladolid.</w:t>
            </w:r>
          </w:p>
        </w:tc>
      </w:tr>
    </w:tbl>
    <w:p w14:paraId="3B928FD5" w14:textId="77777777" w:rsidR="00D763C4" w:rsidRPr="00D763C4" w:rsidRDefault="00D763C4" w:rsidP="00D763C4">
      <w:pPr>
        <w:spacing w:after="0" w:line="240" w:lineRule="auto"/>
        <w:jc w:val="both"/>
        <w:rPr>
          <w:rFonts w:ascii="Times New Roman" w:hAnsi="Times New Roman" w:cs="Times New Roman"/>
          <w:sz w:val="24"/>
          <w:szCs w:val="24"/>
        </w:rPr>
      </w:pPr>
    </w:p>
    <w:p w14:paraId="53462144" w14:textId="77777777" w:rsidR="00D763C4" w:rsidRPr="004D7668" w:rsidRDefault="00D763C4" w:rsidP="004D7668">
      <w:pPr>
        <w:pStyle w:val="RegestDeutsch"/>
        <w:rPr>
          <w:lang w:val="en-US"/>
        </w:rPr>
      </w:pPr>
      <w:r w:rsidRPr="00DA642F">
        <w:t>Fordert F dringendst und zum let</w:t>
      </w:r>
      <w:r w:rsidR="00DA642F" w:rsidRPr="00DA642F">
        <w:t>zten Male auf, zu den Verh</w:t>
      </w:r>
      <w:r w:rsidRPr="00DA642F">
        <w:t xml:space="preserve">andlungen mit Venedig seine Vollmacht zu senden. </w:t>
      </w:r>
      <w:r w:rsidRPr="004D7668">
        <w:rPr>
          <w:lang w:val="en-US"/>
        </w:rPr>
        <w:t>Wichtig, die Venezianer von Frankreich zu trennen.</w:t>
      </w:r>
    </w:p>
    <w:p w14:paraId="203E460C" w14:textId="77777777" w:rsidR="00DA642F" w:rsidRPr="004D7668" w:rsidRDefault="00DA642F" w:rsidP="00D763C4">
      <w:pPr>
        <w:spacing w:after="0" w:line="240" w:lineRule="auto"/>
        <w:jc w:val="both"/>
        <w:rPr>
          <w:rFonts w:ascii="Times New Roman" w:hAnsi="Times New Roman" w:cs="Times New Roman"/>
          <w:sz w:val="24"/>
          <w:szCs w:val="24"/>
          <w:lang w:val="en-US"/>
        </w:rPr>
      </w:pPr>
    </w:p>
    <w:p w14:paraId="5CB26FDA" w14:textId="77777777" w:rsidR="005D0109" w:rsidRPr="005D0109" w:rsidRDefault="005D0109" w:rsidP="004D7668">
      <w:pPr>
        <w:pStyle w:val="RegestEnglisch"/>
      </w:pPr>
      <w:r w:rsidRPr="005D0109">
        <w:t>Urgently demands that F send a mandate for the negotiations with Venice. It is vital that the Venetians be separated from the French.</w:t>
      </w:r>
    </w:p>
    <w:p w14:paraId="1E310376" w14:textId="77777777" w:rsidR="005D0109" w:rsidRPr="004D7668" w:rsidRDefault="005D0109" w:rsidP="00D763C4">
      <w:pPr>
        <w:spacing w:after="0" w:line="240" w:lineRule="auto"/>
        <w:jc w:val="both"/>
        <w:rPr>
          <w:rFonts w:ascii="Times New Roman" w:hAnsi="Times New Roman" w:cs="Times New Roman"/>
          <w:i/>
          <w:lang w:val="en-US"/>
        </w:rPr>
      </w:pPr>
    </w:p>
    <w:p w14:paraId="48327023" w14:textId="77777777" w:rsidR="00D763C4" w:rsidRDefault="00D763C4" w:rsidP="004D7668">
      <w:pPr>
        <w:pStyle w:val="Archiv-undDruckvermerk"/>
        <w:rPr>
          <w:lang w:val="de-DE"/>
        </w:rPr>
      </w:pPr>
      <w:r w:rsidRPr="00257006">
        <w:rPr>
          <w:lang w:val="de-AT"/>
        </w:rPr>
        <w:t xml:space="preserve">Wien, St.-A. Belgica PA. 5. </w:t>
      </w:r>
      <w:r w:rsidRPr="0048750B">
        <w:rPr>
          <w:lang w:val="de-DE"/>
        </w:rPr>
        <w:t>Konzept mit Nachträgen und Verbesserungen.</w:t>
      </w:r>
    </w:p>
    <w:p w14:paraId="6362E69F" w14:textId="463B6E13" w:rsidR="001B00B5" w:rsidRDefault="001B00B5" w:rsidP="001B00B5">
      <w:pPr>
        <w:pStyle w:val="Archiv-undDruckvermerk"/>
        <w:rPr>
          <w:lang w:val="de-AT"/>
        </w:rPr>
      </w:pPr>
      <w:r>
        <w:rPr>
          <w:lang w:val="de-AT"/>
        </w:rPr>
        <w:t>Druck: Familienkorrespondenz Bd. 1, Nr. 41, S. 68-70.</w:t>
      </w:r>
    </w:p>
    <w:p w14:paraId="16143168" w14:textId="77777777" w:rsidR="001B00B5" w:rsidRPr="0048750B" w:rsidRDefault="001B00B5" w:rsidP="004D7668">
      <w:pPr>
        <w:pStyle w:val="Archiv-undDruckvermerk"/>
        <w:rPr>
          <w:lang w:val="de-DE"/>
        </w:rPr>
      </w:pPr>
    </w:p>
    <w:p w14:paraId="079E28FA" w14:textId="044DDC30" w:rsidR="00D763C4" w:rsidRPr="00257006" w:rsidRDefault="0C3B12D5" w:rsidP="0C3B12D5">
      <w:pPr>
        <w:spacing w:after="0" w:line="240" w:lineRule="auto"/>
        <w:jc w:val="both"/>
        <w:rPr>
          <w:rFonts w:ascii="Times New Roman" w:hAnsi="Times New Roman" w:cs="Times New Roman"/>
          <w:sz w:val="24"/>
          <w:szCs w:val="24"/>
          <w:lang w:val="fr-FR"/>
        </w:rPr>
      </w:pPr>
      <w:r w:rsidRPr="0C3B12D5">
        <w:rPr>
          <w:rFonts w:ascii="Times New Roman" w:hAnsi="Times New Roman" w:cs="Times New Roman"/>
          <w:sz w:val="24"/>
          <w:szCs w:val="24"/>
          <w:lang w:val="fr-FR"/>
        </w:rPr>
        <w:t xml:space="preserve">Mon bon frere, j’ai entendu par lectres de mon ambassadeur qu’est à </w:t>
      </w:r>
      <w:commentRangeStart w:id="0"/>
      <w:r w:rsidRPr="0C3B12D5">
        <w:rPr>
          <w:rFonts w:ascii="Times New Roman" w:hAnsi="Times New Roman" w:cs="Times New Roman"/>
          <w:sz w:val="24"/>
          <w:szCs w:val="24"/>
          <w:lang w:val="fr-FR"/>
        </w:rPr>
        <w:t>Venyse</w:t>
      </w:r>
      <w:commentRangeEnd w:id="0"/>
      <w:r w:rsidR="00D763C4">
        <w:commentReference w:id="0"/>
      </w:r>
      <w:r w:rsidRPr="0C3B12D5">
        <w:rPr>
          <w:rFonts w:ascii="Times New Roman" w:hAnsi="Times New Roman" w:cs="Times New Roman"/>
          <w:sz w:val="24"/>
          <w:szCs w:val="24"/>
          <w:lang w:val="fr-FR"/>
        </w:rPr>
        <w:t xml:space="preserve"> que n’avez encoires envoyé vostre pouoir pour conclure avec les Venissiens, qu’est chose dont me donne grand merveille, veu ce que vous ai escript par trois fois, vous donnant assez à cognoistre que est la verité que l’appointement avec lesd. Venissiens estoit austant ou plus à vostre prouffit que au mien. Et ne puis entendre de quoi peult servir ceste retardacion si non pour destruire mes affaires et les vostres joinctement et donner à cognoistre à tout le monde comme entre nous deux n’y ait la conformité que le raison vouldroit. Et ceulx qui vous conseillent mectre ces delais et difficultéz monstrent qu’ilz n’entendent l’affaire ou qu’ilz ne desirent grandement nostre commung bien. Car vous devez assez cognoistre ce que emporte</w:t>
      </w:r>
      <w:r w:rsidRPr="0C3B12D5">
        <w:rPr>
          <w:rFonts w:ascii="Times New Roman" w:hAnsi="Times New Roman" w:cs="Times New Roman"/>
          <w:sz w:val="24"/>
          <w:szCs w:val="24"/>
          <w:vertAlign w:val="superscript"/>
          <w:lang w:val="fr-FR"/>
        </w:rPr>
        <w:t>a</w:t>
      </w:r>
      <w:r w:rsidRPr="0C3B12D5">
        <w:rPr>
          <w:rFonts w:ascii="Times New Roman" w:hAnsi="Times New Roman" w:cs="Times New Roman"/>
          <w:sz w:val="24"/>
          <w:szCs w:val="24"/>
          <w:lang w:val="fr-FR"/>
        </w:rPr>
        <w:t xml:space="preserve">) à separer lesd. Venitiens de </w:t>
      </w:r>
      <w:commentRangeStart w:id="1"/>
      <w:r w:rsidRPr="0C3B12D5">
        <w:rPr>
          <w:rFonts w:ascii="Times New Roman" w:hAnsi="Times New Roman" w:cs="Times New Roman"/>
          <w:sz w:val="24"/>
          <w:szCs w:val="24"/>
          <w:lang w:val="fr-FR"/>
        </w:rPr>
        <w:t>roi de France</w:t>
      </w:r>
      <w:commentRangeEnd w:id="1"/>
      <w:r w:rsidR="00D763C4">
        <w:commentReference w:id="1"/>
      </w:r>
      <w:r w:rsidRPr="0C3B12D5">
        <w:rPr>
          <w:rFonts w:ascii="Times New Roman" w:hAnsi="Times New Roman" w:cs="Times New Roman"/>
          <w:sz w:val="24"/>
          <w:szCs w:val="24"/>
          <w:lang w:val="fr-FR"/>
        </w:rPr>
        <w:t xml:space="preserve"> et quelle charge nous est à tenir ceste affaire en suspens tant longuement. Pour ce que si dez le commencement eussiez envoyé vostre pouoir, lesd. Venissiens n’eussent eu aulcune excuse à se resouldre ou en l’affirmative ou en la negative. Et s’ilz se fussent resoluz en l’affirmative, eussions peu sans danger employer nostre armée à faire la </w:t>
      </w:r>
      <w:commentRangeStart w:id="2"/>
      <w:r w:rsidRPr="0C3B12D5">
        <w:rPr>
          <w:rFonts w:ascii="Times New Roman" w:hAnsi="Times New Roman" w:cs="Times New Roman"/>
          <w:sz w:val="24"/>
          <w:szCs w:val="24"/>
          <w:lang w:val="fr-FR"/>
        </w:rPr>
        <w:t>guerre en France</w:t>
      </w:r>
      <w:commentRangeEnd w:id="2"/>
      <w:r w:rsidR="00D763C4">
        <w:commentReference w:id="2"/>
      </w:r>
      <w:r w:rsidRPr="0C3B12D5">
        <w:rPr>
          <w:rFonts w:ascii="Times New Roman" w:hAnsi="Times New Roman" w:cs="Times New Roman"/>
          <w:sz w:val="24"/>
          <w:szCs w:val="24"/>
          <w:lang w:val="fr-FR"/>
        </w:rPr>
        <w:t xml:space="preserve"> sans</w:t>
      </w:r>
      <w:r w:rsidRPr="0C3B12D5">
        <w:rPr>
          <w:rFonts w:ascii="Times New Roman" w:hAnsi="Times New Roman" w:cs="Times New Roman"/>
          <w:sz w:val="24"/>
          <w:szCs w:val="24"/>
          <w:vertAlign w:val="superscript"/>
          <w:lang w:val="fr-FR"/>
        </w:rPr>
        <w:t>b</w:t>
      </w:r>
      <w:r w:rsidRPr="0C3B12D5">
        <w:rPr>
          <w:rFonts w:ascii="Times New Roman" w:hAnsi="Times New Roman" w:cs="Times New Roman"/>
          <w:sz w:val="24"/>
          <w:szCs w:val="24"/>
          <w:lang w:val="fr-FR"/>
        </w:rPr>
        <w:t>) laisser noz gens d’armes oiseulx à destruire ce que nous tenons. Et si</w:t>
      </w:r>
      <w:r w:rsidRPr="0C3B12D5">
        <w:rPr>
          <w:rFonts w:ascii="Times New Roman" w:hAnsi="Times New Roman" w:cs="Times New Roman"/>
          <w:sz w:val="24"/>
          <w:szCs w:val="24"/>
          <w:vertAlign w:val="superscript"/>
          <w:lang w:val="fr-FR"/>
        </w:rPr>
        <w:t>c</w:t>
      </w:r>
      <w:r w:rsidRPr="0C3B12D5">
        <w:rPr>
          <w:rFonts w:ascii="Times New Roman" w:hAnsi="Times New Roman" w:cs="Times New Roman"/>
          <w:sz w:val="24"/>
          <w:szCs w:val="24"/>
          <w:lang w:val="fr-FR"/>
        </w:rPr>
        <w:t xml:space="preserve">) lesd. Venissiens eussent baillé la negative, avions le chemin ouvert pour avec nostred. armée lez faire cognoistre leurs erreurs et les mener à la raison, avant qu’ilz eussent peu avoir aulcun secours de France ni d’ailleurs. Et pour vostre dilacion j’ai esté contrainct entretenir nostred. armée en oisiveté sans riens faire, despendant mon argent inutillement et laissant destruire mes subgetz et amis de mes propres gens d’armes. Et s’il vous semble que cela soit vostre prouffit ou que vous en sceussiez mieulx dresser voz affaires, je le vous laisse panser, car d’austant plus que mon armée en </w:t>
      </w:r>
      <w:commentRangeStart w:id="3"/>
      <w:r w:rsidRPr="0C3B12D5">
        <w:rPr>
          <w:rFonts w:ascii="Times New Roman" w:hAnsi="Times New Roman" w:cs="Times New Roman"/>
          <w:sz w:val="24"/>
          <w:szCs w:val="24"/>
          <w:lang w:val="fr-FR"/>
        </w:rPr>
        <w:t>Ytalie</w:t>
      </w:r>
      <w:commentRangeEnd w:id="3"/>
      <w:r w:rsidR="00D763C4">
        <w:commentReference w:id="3"/>
      </w:r>
      <w:r w:rsidRPr="0C3B12D5">
        <w:rPr>
          <w:rFonts w:ascii="Times New Roman" w:hAnsi="Times New Roman" w:cs="Times New Roman"/>
          <w:sz w:val="24"/>
          <w:szCs w:val="24"/>
          <w:lang w:val="fr-FR"/>
        </w:rPr>
        <w:t xml:space="preserve"> se trouvera infantueuse et plus empeschée. Je pourrai faire tant mander exploit contre noz commungs ennemiz et mesmes contre </w:t>
      </w:r>
      <w:commentRangeStart w:id="4"/>
      <w:r w:rsidRPr="0C3B12D5">
        <w:rPr>
          <w:rFonts w:ascii="Times New Roman" w:hAnsi="Times New Roman" w:cs="Times New Roman"/>
          <w:sz w:val="24"/>
          <w:szCs w:val="24"/>
          <w:lang w:val="fr-FR"/>
        </w:rPr>
        <w:t>le Turc</w:t>
      </w:r>
      <w:commentRangeEnd w:id="4"/>
      <w:r w:rsidR="00D763C4">
        <w:commentReference w:id="4"/>
      </w:r>
      <w:r w:rsidRPr="0C3B12D5">
        <w:rPr>
          <w:rFonts w:ascii="Times New Roman" w:hAnsi="Times New Roman" w:cs="Times New Roman"/>
          <w:sz w:val="24"/>
          <w:szCs w:val="24"/>
          <w:lang w:val="fr-FR"/>
        </w:rPr>
        <w:t>. Si</w:t>
      </w:r>
      <w:r w:rsidRPr="0C3B12D5">
        <w:rPr>
          <w:rFonts w:ascii="Times New Roman" w:hAnsi="Times New Roman" w:cs="Times New Roman"/>
          <w:sz w:val="24"/>
          <w:szCs w:val="24"/>
          <w:vertAlign w:val="superscript"/>
          <w:lang w:val="fr-FR"/>
        </w:rPr>
        <w:t>d</w:t>
      </w:r>
      <w:r w:rsidRPr="0C3B12D5">
        <w:rPr>
          <w:rFonts w:ascii="Times New Roman" w:hAnsi="Times New Roman" w:cs="Times New Roman"/>
          <w:sz w:val="24"/>
          <w:szCs w:val="24"/>
          <w:lang w:val="fr-FR"/>
        </w:rPr>
        <w:t>) aussi, si lesd. Venissiens s’apercevoient qu’il y ait moyen de quelque tresve d’entre moi et led. roi François devez croier firmement que lesd. Venissiens pour riens du monde ni viendront à appoinctement quelquung avec vous ni avec moi, ains demeureront</w:t>
      </w:r>
      <w:r w:rsidRPr="0C3B12D5">
        <w:rPr>
          <w:rFonts w:ascii="Times New Roman" w:hAnsi="Times New Roman" w:cs="Times New Roman"/>
          <w:sz w:val="24"/>
          <w:szCs w:val="24"/>
          <w:vertAlign w:val="superscript"/>
          <w:lang w:val="fr-FR"/>
        </w:rPr>
        <w:t>e</w:t>
      </w:r>
      <w:r w:rsidRPr="0C3B12D5">
        <w:rPr>
          <w:rFonts w:ascii="Times New Roman" w:hAnsi="Times New Roman" w:cs="Times New Roman"/>
          <w:sz w:val="24"/>
          <w:szCs w:val="24"/>
          <w:lang w:val="fr-FR"/>
        </w:rPr>
        <w:t>) comme ilz sont et ni vous ni nous n’aurons fruict d’eulx ni pour cas après retourner aux termes que sommes presentement. Et par ainsi serez cause du tout ce mal si n’aviez si bonne occasion me demander alors aulcung secours en voz affaires, veu que m’aurez</w:t>
      </w:r>
      <w:r w:rsidRPr="0C3B12D5">
        <w:rPr>
          <w:rFonts w:ascii="Times New Roman" w:hAnsi="Times New Roman" w:cs="Times New Roman"/>
          <w:sz w:val="24"/>
          <w:szCs w:val="24"/>
          <w:vertAlign w:val="superscript"/>
          <w:lang w:val="fr-FR"/>
        </w:rPr>
        <w:t>f</w:t>
      </w:r>
      <w:r w:rsidRPr="0C3B12D5">
        <w:rPr>
          <w:rFonts w:ascii="Times New Roman" w:hAnsi="Times New Roman" w:cs="Times New Roman"/>
          <w:sz w:val="24"/>
          <w:szCs w:val="24"/>
          <w:lang w:val="fr-FR"/>
        </w:rPr>
        <w:t>) empesché le moyen de le vous pouoir bailler. Parquoi de rechief une</w:t>
      </w:r>
      <w:r w:rsidRPr="0C3B12D5">
        <w:rPr>
          <w:rFonts w:ascii="Times New Roman" w:hAnsi="Times New Roman" w:cs="Times New Roman"/>
          <w:sz w:val="24"/>
          <w:szCs w:val="24"/>
          <w:vertAlign w:val="superscript"/>
          <w:lang w:val="fr-FR"/>
        </w:rPr>
        <w:t>e</w:t>
      </w:r>
      <w:r w:rsidRPr="0C3B12D5">
        <w:rPr>
          <w:rFonts w:ascii="Times New Roman" w:hAnsi="Times New Roman" w:cs="Times New Roman"/>
          <w:sz w:val="24"/>
          <w:szCs w:val="24"/>
          <w:lang w:val="fr-FR"/>
        </w:rPr>
        <w:t xml:space="preserve">) pour toutes je vous prie y vouloir bien panser et puisque tout l’argent que m’en doit venir, j’ai esté et suis contant le vous laisser sur ce que vous prie devoir à cause de vostred. </w:t>
      </w:r>
      <w:commentRangeStart w:id="5"/>
      <w:r w:rsidRPr="0C3B12D5">
        <w:rPr>
          <w:rFonts w:ascii="Times New Roman" w:hAnsi="Times New Roman" w:cs="Times New Roman"/>
          <w:sz w:val="24"/>
          <w:szCs w:val="24"/>
          <w:lang w:val="fr-FR"/>
        </w:rPr>
        <w:t>mariage</w:t>
      </w:r>
      <w:commentRangeEnd w:id="5"/>
      <w:r w:rsidR="00D763C4">
        <w:commentReference w:id="5"/>
      </w:r>
      <w:r w:rsidRPr="0C3B12D5">
        <w:rPr>
          <w:rFonts w:ascii="Times New Roman" w:hAnsi="Times New Roman" w:cs="Times New Roman"/>
          <w:sz w:val="24"/>
          <w:szCs w:val="24"/>
          <w:vertAlign w:val="superscript"/>
          <w:lang w:val="fr-FR"/>
        </w:rPr>
        <w:t>g</w:t>
      </w:r>
      <w:r w:rsidRPr="0C3B12D5">
        <w:rPr>
          <w:rFonts w:ascii="Times New Roman" w:hAnsi="Times New Roman" w:cs="Times New Roman"/>
          <w:sz w:val="24"/>
          <w:szCs w:val="24"/>
          <w:lang w:val="fr-FR"/>
        </w:rPr>
        <w:t xml:space="preserve">) n’y veullez mectre plus de difficulté et envoyer vostre pouoir ample pour conclure conforme aux articles que desia vous ai envoyé et en faire de sorte que l’on ne cognoisse difformité en noz voluntéz, car ce ne seroit vostre prouffit ni le mien. Et ceci est ma vraie resolution de la derniere que vous escriprai touchant ceste matiere. </w:t>
      </w:r>
      <w:r w:rsidRPr="00257006">
        <w:rPr>
          <w:rFonts w:ascii="Times New Roman" w:hAnsi="Times New Roman" w:cs="Times New Roman"/>
          <w:sz w:val="24"/>
          <w:szCs w:val="24"/>
          <w:lang w:val="fr-FR"/>
        </w:rPr>
        <w:t>Atant.</w:t>
      </w:r>
    </w:p>
    <w:p w14:paraId="418AEBDA" w14:textId="77777777" w:rsidR="00D763C4" w:rsidRPr="00257006" w:rsidRDefault="0C3B12D5" w:rsidP="0C3B12D5">
      <w:pPr>
        <w:spacing w:after="0" w:line="240" w:lineRule="auto"/>
        <w:jc w:val="both"/>
        <w:rPr>
          <w:rFonts w:ascii="Times New Roman" w:hAnsi="Times New Roman" w:cs="Times New Roman"/>
          <w:sz w:val="24"/>
          <w:szCs w:val="24"/>
          <w:lang w:val="fr-FR"/>
        </w:rPr>
      </w:pPr>
      <w:r w:rsidRPr="00257006">
        <w:rPr>
          <w:rFonts w:ascii="Times New Roman" w:hAnsi="Times New Roman" w:cs="Times New Roman"/>
          <w:sz w:val="24"/>
          <w:szCs w:val="24"/>
          <w:lang w:val="fr-FR"/>
        </w:rPr>
        <w:t xml:space="preserve">De </w:t>
      </w:r>
      <w:commentRangeStart w:id="6"/>
      <w:r w:rsidRPr="00257006">
        <w:rPr>
          <w:rFonts w:ascii="Times New Roman" w:hAnsi="Times New Roman" w:cs="Times New Roman"/>
          <w:sz w:val="24"/>
          <w:szCs w:val="24"/>
          <w:lang w:val="fr-FR"/>
        </w:rPr>
        <w:t>Valladolid</w:t>
      </w:r>
      <w:commentRangeEnd w:id="6"/>
      <w:r w:rsidR="00D763C4">
        <w:commentReference w:id="6"/>
      </w:r>
      <w:r w:rsidRPr="00257006">
        <w:rPr>
          <w:rFonts w:ascii="Times New Roman" w:hAnsi="Times New Roman" w:cs="Times New Roman"/>
          <w:sz w:val="24"/>
          <w:szCs w:val="24"/>
          <w:lang w:val="fr-FR"/>
        </w:rPr>
        <w:t>, 20</w:t>
      </w:r>
      <w:r w:rsidRPr="00257006">
        <w:rPr>
          <w:rFonts w:ascii="Times New Roman" w:hAnsi="Times New Roman" w:cs="Times New Roman"/>
          <w:sz w:val="24"/>
          <w:szCs w:val="24"/>
          <w:vertAlign w:val="superscript"/>
          <w:lang w:val="fr-FR"/>
        </w:rPr>
        <w:t>e</w:t>
      </w:r>
      <w:r w:rsidRPr="00257006">
        <w:rPr>
          <w:rFonts w:ascii="Times New Roman" w:hAnsi="Times New Roman" w:cs="Times New Roman"/>
          <w:sz w:val="24"/>
          <w:szCs w:val="24"/>
          <w:lang w:val="fr-FR"/>
        </w:rPr>
        <w:t xml:space="preserve"> de juing 1523.</w:t>
      </w:r>
    </w:p>
    <w:p w14:paraId="527F9AB5" w14:textId="77777777" w:rsidR="007528FE" w:rsidRPr="00257006" w:rsidRDefault="007528FE" w:rsidP="007528FE">
      <w:pPr>
        <w:spacing w:after="0" w:line="240" w:lineRule="auto"/>
        <w:jc w:val="both"/>
        <w:rPr>
          <w:rFonts w:ascii="Times New Roman" w:hAnsi="Times New Roman" w:cs="Times New Roman"/>
          <w:i/>
          <w:lang w:val="fr-FR"/>
        </w:rPr>
      </w:pPr>
    </w:p>
    <w:p w14:paraId="4A3E9AE3" w14:textId="77777777" w:rsidR="007528FE" w:rsidRPr="007528FE" w:rsidRDefault="007528FE" w:rsidP="004D7668">
      <w:pPr>
        <w:pStyle w:val="Kommentar"/>
        <w:rPr>
          <w:lang w:val="fr-FR"/>
        </w:rPr>
      </w:pPr>
      <w:r w:rsidRPr="007528FE">
        <w:rPr>
          <w:lang w:val="fr-FR"/>
        </w:rPr>
        <w:t xml:space="preserve">a) durchgestrichen </w:t>
      </w:r>
      <w:r w:rsidRPr="0048750B">
        <w:rPr>
          <w:i w:val="0"/>
          <w:lang w:val="fr-FR"/>
        </w:rPr>
        <w:t>la separation de.</w:t>
      </w:r>
    </w:p>
    <w:p w14:paraId="6087832D" w14:textId="77777777" w:rsidR="007528FE" w:rsidRPr="0068164A" w:rsidRDefault="007528FE" w:rsidP="004D7668">
      <w:pPr>
        <w:pStyle w:val="Kommentar"/>
        <w:rPr>
          <w:lang w:val="fr-FR"/>
        </w:rPr>
      </w:pPr>
      <w:r w:rsidRPr="0068164A">
        <w:rPr>
          <w:lang w:val="fr-FR"/>
        </w:rPr>
        <w:t xml:space="preserve">b) ursprünglich </w:t>
      </w:r>
      <w:r w:rsidRPr="0068164A">
        <w:rPr>
          <w:i w:val="0"/>
          <w:lang w:val="fr-FR"/>
        </w:rPr>
        <w:t>les laisser</w:t>
      </w:r>
      <w:r w:rsidRPr="0068164A">
        <w:rPr>
          <w:lang w:val="fr-FR"/>
        </w:rPr>
        <w:t>.</w:t>
      </w:r>
    </w:p>
    <w:p w14:paraId="599CB739" w14:textId="77777777" w:rsidR="007528FE" w:rsidRDefault="007528FE" w:rsidP="004D7668">
      <w:pPr>
        <w:pStyle w:val="Kommentar"/>
      </w:pPr>
      <w:r w:rsidRPr="00DA642F">
        <w:lastRenderedPageBreak/>
        <w:t>c)</w:t>
      </w:r>
      <w:r>
        <w:t xml:space="preserve"> </w:t>
      </w:r>
      <w:r w:rsidRPr="000F3681">
        <w:t xml:space="preserve">ursprünglich </w:t>
      </w:r>
      <w:r w:rsidRPr="0048750B">
        <w:rPr>
          <w:i w:val="0"/>
        </w:rPr>
        <w:t>s’ilz.</w:t>
      </w:r>
      <w:r w:rsidRPr="00DA642F">
        <w:t xml:space="preserve"> </w:t>
      </w:r>
    </w:p>
    <w:p w14:paraId="4A1EC430" w14:textId="77777777" w:rsidR="007528FE" w:rsidRDefault="007528FE" w:rsidP="004D7668">
      <w:pPr>
        <w:pStyle w:val="Kommentar"/>
      </w:pPr>
      <w:r w:rsidRPr="00DA642F">
        <w:t xml:space="preserve">d) </w:t>
      </w:r>
      <w:r w:rsidRPr="0048750B">
        <w:rPr>
          <w:i w:val="0"/>
        </w:rPr>
        <w:t>Si aussi — pour toutes</w:t>
      </w:r>
      <w:r w:rsidRPr="00DA642F">
        <w:t xml:space="preserve"> </w:t>
      </w:r>
      <w:r w:rsidRPr="000F3681">
        <w:t>vom Konzipisten an der Seite nachgetragen.</w:t>
      </w:r>
    </w:p>
    <w:p w14:paraId="1EF637AC" w14:textId="77777777" w:rsidR="007528FE" w:rsidRDefault="007528FE" w:rsidP="004D7668">
      <w:pPr>
        <w:pStyle w:val="Kommentar"/>
      </w:pPr>
      <w:r w:rsidRPr="00DA642F">
        <w:t xml:space="preserve">e) </w:t>
      </w:r>
      <w:r w:rsidRPr="000F3681">
        <w:t>die Lesung dieses Wortes unsicher</w:t>
      </w:r>
      <w:r>
        <w:t>.</w:t>
      </w:r>
    </w:p>
    <w:p w14:paraId="6324E085" w14:textId="77777777" w:rsidR="007528FE" w:rsidRDefault="007528FE" w:rsidP="004D7668">
      <w:pPr>
        <w:pStyle w:val="Kommentar"/>
      </w:pPr>
      <w:r w:rsidRPr="00DA642F">
        <w:t xml:space="preserve">f) </w:t>
      </w:r>
      <w:r w:rsidRPr="000F3681">
        <w:t xml:space="preserve">durchgestrichen </w:t>
      </w:r>
      <w:r w:rsidRPr="0048750B">
        <w:rPr>
          <w:i w:val="0"/>
        </w:rPr>
        <w:t>destourné.</w:t>
      </w:r>
      <w:r w:rsidRPr="00DA642F">
        <w:t xml:space="preserve"> </w:t>
      </w:r>
    </w:p>
    <w:p w14:paraId="1CD91770" w14:textId="77777777" w:rsidR="007528FE" w:rsidRPr="00DA642F" w:rsidRDefault="007528FE" w:rsidP="004D7668">
      <w:pPr>
        <w:pStyle w:val="Kommentar"/>
      </w:pPr>
      <w:r w:rsidRPr="00DA642F">
        <w:t xml:space="preserve">g) </w:t>
      </w:r>
      <w:r w:rsidRPr="000F3681">
        <w:t>durchgestrichen</w:t>
      </w:r>
      <w:r w:rsidRPr="00DA642F">
        <w:t xml:space="preserve"> </w:t>
      </w:r>
      <w:r w:rsidRPr="0048750B">
        <w:rPr>
          <w:i w:val="0"/>
        </w:rPr>
        <w:t>je vous prie.</w:t>
      </w:r>
    </w:p>
    <w:p w14:paraId="2BEEAC55" w14:textId="77777777" w:rsidR="00DA642F" w:rsidRPr="00D763C4" w:rsidRDefault="00DA642F" w:rsidP="004D7668">
      <w:pPr>
        <w:pStyle w:val="Kommentar"/>
      </w:pPr>
    </w:p>
    <w:p w14:paraId="16D4C3ED" w14:textId="77777777" w:rsidR="00262FF1" w:rsidRPr="00DA642F" w:rsidRDefault="0C3B12D5" w:rsidP="004D7668">
      <w:pPr>
        <w:pStyle w:val="Kommentar"/>
      </w:pPr>
      <w:r>
        <w:t xml:space="preserve">Dieser Brief beschließt eine Episode im Verhältnisse der beiden Brüder, die zu den unliebsamsten gehört, die in den Beziehungen zwischen dem Kaiser und F zu finden ist (Bauer, S. 199 f.). Über die allgemeine Weltlage, die für K in dieser Angelegenheit allein maßgebend war, ist den Darlegungen dieses Briefes nichts weiter beizufügen. Bei F aber kamen landesherrliche Interessen in betreff der Grenzregulierung gegen Venedig hin ins Spiel. Und gerade in diesem Punkte zeigte sich die Signorie desto starrer, je weniger die Signorie und namentlich der Doge </w:t>
      </w:r>
      <w:commentRangeStart w:id="7"/>
      <w:r>
        <w:t>Andrea Gritti</w:t>
      </w:r>
      <w:commentRangeEnd w:id="7"/>
      <w:r w:rsidR="00D763C4">
        <w:commentReference w:id="7"/>
      </w:r>
      <w:r>
        <w:t xml:space="preserve"> (Bergenroth 2, S. 549) den kaiserfreundlichen Bestrebungen zuneigten. Nicht zuletzt war es wohl das Drängen von Seite </w:t>
      </w:r>
      <w:commentRangeStart w:id="8"/>
      <w:r>
        <w:t>Ungarns</w:t>
      </w:r>
      <w:commentRangeEnd w:id="8"/>
      <w:r w:rsidR="00D763C4">
        <w:commentReference w:id="8"/>
      </w:r>
      <w:r>
        <w:t xml:space="preserve">, wo man begreiflicherweise den Frieden herbeisehnte, wie dies z. B. aus dem Schreiben </w:t>
      </w:r>
      <w:commentRangeStart w:id="9"/>
      <w:r>
        <w:t>Burgos</w:t>
      </w:r>
      <w:commentRangeEnd w:id="9"/>
      <w:r w:rsidR="00D763C4">
        <w:commentReference w:id="9"/>
      </w:r>
      <w:r>
        <w:t xml:space="preserve"> an </w:t>
      </w:r>
      <w:commentRangeStart w:id="10"/>
      <w:r>
        <w:t>Salamanca</w:t>
      </w:r>
      <w:commentRangeEnd w:id="10"/>
      <w:r w:rsidR="00D763C4">
        <w:commentReference w:id="10"/>
      </w:r>
      <w:r>
        <w:t>, 1523 Juni 24, Ofen (Wien, St.-A., Gr. Korr. 25</w:t>
      </w:r>
      <w:r w:rsidRPr="0C3B12D5">
        <w:rPr>
          <w:vertAlign w:val="superscript"/>
        </w:rPr>
        <w:t>b</w:t>
      </w:r>
      <w:r>
        <w:t xml:space="preserve">) hervorgeht, was für F mitbestimmend wurde, die Vollmacht zu senden, an deren Erteilung Venedig den Abschluß des Bündnisses knüpfte. F’s Vollmacht ddo. 1523 Juni 15, Innsbruck (gedruckt Sanuto 34, 328—329). langte am 19. Juni in Venedig ein (ebenda 260). Sie war für F’s Orator Balthasar </w:t>
      </w:r>
      <w:commentRangeStart w:id="11"/>
      <w:r>
        <w:t>Cles</w:t>
      </w:r>
      <w:commentRangeEnd w:id="11"/>
      <w:r w:rsidR="00D763C4">
        <w:commentReference w:id="11"/>
      </w:r>
      <w:r>
        <w:t xml:space="preserve"> ausgestellt. Als kaiserlicher Gesandter war nach </w:t>
      </w:r>
      <w:commentRangeStart w:id="12"/>
      <w:r>
        <w:t>Adornos</w:t>
      </w:r>
      <w:commentRangeEnd w:id="12"/>
      <w:r w:rsidR="00D763C4">
        <w:commentReference w:id="12"/>
      </w:r>
      <w:r>
        <w:t xml:space="preserve"> </w:t>
      </w:r>
      <w:commentRangeStart w:id="13"/>
      <w:r>
        <w:t>Tod</w:t>
      </w:r>
      <w:commentRangeEnd w:id="13"/>
      <w:r w:rsidR="00AF42E8">
        <w:rPr>
          <w:rStyle w:val="Kommentarzeichen"/>
          <w:rFonts w:asciiTheme="minorHAnsi" w:hAnsiTheme="minorHAnsi" w:cstheme="minorBidi"/>
          <w:i w:val="0"/>
          <w:color w:val="auto"/>
        </w:rPr>
        <w:commentReference w:id="13"/>
      </w:r>
      <w:r>
        <w:t xml:space="preserve"> am 20. März (Bergenroth 2, S. 536) lange Zeit hindurch </w:t>
      </w:r>
      <w:commentRangeStart w:id="14"/>
      <w:r>
        <w:t>Alonso Sanchez</w:t>
      </w:r>
      <w:commentRangeEnd w:id="14"/>
      <w:r w:rsidR="00D763C4">
        <w:commentReference w:id="14"/>
      </w:r>
      <w:r>
        <w:t xml:space="preserve"> allein tätig, bis am 16. Juni </w:t>
      </w:r>
      <w:commentRangeStart w:id="15"/>
      <w:r>
        <w:t xml:space="preserve">Marino Caracciolo </w:t>
      </w:r>
      <w:commentRangeEnd w:id="15"/>
      <w:r w:rsidR="0014710B">
        <w:rPr>
          <w:rStyle w:val="Kommentarzeichen"/>
          <w:rFonts w:asciiTheme="minorHAnsi" w:hAnsiTheme="minorHAnsi" w:cstheme="minorBidi"/>
          <w:i w:val="0"/>
          <w:color w:val="auto"/>
        </w:rPr>
        <w:commentReference w:id="15"/>
      </w:r>
      <w:r>
        <w:t>an Adornos Stelle neben Sanchez trat (Sanuto 34, 257). Der Vertrag selbst kam aber erst am 29. Juli zustande. Er ist gedruckt bei Sanuto 34, 316—323.</w:t>
      </w:r>
    </w:p>
    <w:p w14:paraId="38267DB3" w14:textId="77777777" w:rsidR="00D763C4" w:rsidRPr="00DA642F" w:rsidRDefault="00D763C4" w:rsidP="004D7668">
      <w:pPr>
        <w:pStyle w:val="Kommentar"/>
      </w:pPr>
    </w:p>
    <w:sectPr w:rsidR="00D763C4" w:rsidRPr="00DA642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a Abel" w:date="2017-10-05T11:55:00Z" w:initials="LA">
    <w:p w14:paraId="5D4FD531" w14:textId="5D80B07A" w:rsidR="0C3B12D5" w:rsidRPr="00257006" w:rsidRDefault="0C3B12D5">
      <w:pPr>
        <w:rPr>
          <w:lang w:val="pt-BR"/>
        </w:rPr>
      </w:pPr>
      <w:r>
        <w:annotationRef/>
      </w:r>
      <w:r w:rsidR="00A71992">
        <w:rPr>
          <w:lang w:val="pt-BR"/>
        </w:rPr>
        <w:t>S</w:t>
      </w:r>
      <w:r w:rsidRPr="00257006">
        <w:rPr>
          <w:lang w:val="pt-BR"/>
        </w:rPr>
        <w:t>: Venedig</w:t>
      </w:r>
    </w:p>
  </w:comment>
  <w:comment w:id="1" w:author="Laura Abel" w:date="2017-10-17T15:33:00Z" w:initials="LA">
    <w:p w14:paraId="750F1B08" w14:textId="39253D28" w:rsidR="0C3B12D5" w:rsidRPr="00FC1144" w:rsidRDefault="0C3B12D5">
      <w:pPr>
        <w:rPr>
          <w:lang w:val="pt-BR"/>
        </w:rPr>
      </w:pPr>
      <w:r>
        <w:annotationRef/>
      </w:r>
      <w:r w:rsidRPr="00FC1144">
        <w:rPr>
          <w:lang w:val="pt-BR"/>
        </w:rPr>
        <w:t xml:space="preserve">P: </w:t>
      </w:r>
      <w:r w:rsidR="0062429E" w:rsidRPr="00FC1144">
        <w:rPr>
          <w:lang w:val="pt-BR"/>
        </w:rPr>
        <w:t>Franz I.</w:t>
      </w:r>
    </w:p>
  </w:comment>
  <w:comment w:id="2" w:author="Laura Abel" w:date="2017-10-05T12:41:00Z" w:initials="LA">
    <w:p w14:paraId="58ADE71E" w14:textId="08CC0A78" w:rsidR="0C3B12D5" w:rsidRPr="002476DC" w:rsidRDefault="0C3B12D5">
      <w:pPr>
        <w:rPr>
          <w:lang w:val="en-US"/>
        </w:rPr>
      </w:pPr>
      <w:r>
        <w:annotationRef/>
      </w:r>
      <w:r w:rsidR="00FC1144" w:rsidRPr="002476DC">
        <w:rPr>
          <w:lang w:val="en-US"/>
        </w:rPr>
        <w:t>S: Frankreich B</w:t>
      </w:r>
    </w:p>
  </w:comment>
  <w:comment w:id="3" w:author="Laura Abel" w:date="2017-10-05T12:43:00Z" w:initials="LA">
    <w:p w14:paraId="1A7B2169" w14:textId="52E983BA" w:rsidR="0C3B12D5" w:rsidRPr="002476DC" w:rsidRDefault="0C3B12D5">
      <w:pPr>
        <w:rPr>
          <w:lang w:val="en-US"/>
        </w:rPr>
      </w:pPr>
      <w:r>
        <w:annotationRef/>
      </w:r>
      <w:r w:rsidR="00A71992" w:rsidRPr="002476DC">
        <w:rPr>
          <w:lang w:val="en-US"/>
        </w:rPr>
        <w:t>S</w:t>
      </w:r>
      <w:r w:rsidRPr="002476DC">
        <w:rPr>
          <w:lang w:val="en-US"/>
        </w:rPr>
        <w:t>: Italien</w:t>
      </w:r>
    </w:p>
  </w:comment>
  <w:comment w:id="4" w:author="Laura Abel" w:date="2017-10-05T12:39:00Z" w:initials="LA">
    <w:p w14:paraId="4D621006" w14:textId="6A179180" w:rsidR="0C3B12D5" w:rsidRPr="002476DC" w:rsidRDefault="0C3B12D5">
      <w:pPr>
        <w:rPr>
          <w:lang w:val="en-US"/>
        </w:rPr>
      </w:pPr>
      <w:r>
        <w:annotationRef/>
      </w:r>
      <w:r w:rsidRPr="002476DC">
        <w:rPr>
          <w:lang w:val="en-US"/>
        </w:rPr>
        <w:t>P: Süleyman I.</w:t>
      </w:r>
    </w:p>
  </w:comment>
  <w:comment w:id="5" w:author="Laura Abel" w:date="2017-10-05T12:45:00Z" w:initials="LA">
    <w:p w14:paraId="0E746439" w14:textId="21D36483" w:rsidR="0C3B12D5" w:rsidRPr="002476DC" w:rsidRDefault="0C3B12D5">
      <w:pPr>
        <w:rPr>
          <w:lang w:val="en-US"/>
        </w:rPr>
      </w:pPr>
      <w:r>
        <w:annotationRef/>
      </w:r>
      <w:r w:rsidR="00AD0F3E" w:rsidRPr="002476DC">
        <w:rPr>
          <w:lang w:val="en-US"/>
        </w:rPr>
        <w:t>S: F, Heirat mit A</w:t>
      </w:r>
    </w:p>
  </w:comment>
  <w:comment w:id="6" w:author="Laura Abel" w:date="2017-10-05T12:03:00Z" w:initials="LA">
    <w:p w14:paraId="4C35B959" w14:textId="0D6206B7" w:rsidR="0C3B12D5" w:rsidRPr="002476DC" w:rsidRDefault="0C3B12D5">
      <w:pPr>
        <w:rPr>
          <w:lang w:val="en-US"/>
        </w:rPr>
      </w:pPr>
      <w:r>
        <w:annotationRef/>
      </w:r>
      <w:r w:rsidRPr="002476DC">
        <w:rPr>
          <w:lang w:val="en-US"/>
        </w:rPr>
        <w:t>O: Valladolid</w:t>
      </w:r>
    </w:p>
  </w:comment>
  <w:comment w:id="7" w:author="Laura Abel" w:date="2017-10-05T12:50:00Z" w:initials="LA">
    <w:p w14:paraId="6FA92712" w14:textId="2DDB5989" w:rsidR="0C3B12D5" w:rsidRPr="0048750B" w:rsidRDefault="0C3B12D5">
      <w:pPr>
        <w:rPr>
          <w:lang w:val="pt-BR"/>
        </w:rPr>
      </w:pPr>
      <w:r>
        <w:annotationRef/>
      </w:r>
      <w:r w:rsidRPr="0048750B">
        <w:rPr>
          <w:lang w:val="pt-BR"/>
        </w:rPr>
        <w:t>P: Gritti, Andrea</w:t>
      </w:r>
    </w:p>
  </w:comment>
  <w:comment w:id="8" w:author="Laura Abel" w:date="2017-10-05T12:46:00Z" w:initials="LA">
    <w:p w14:paraId="0A1E7912" w14:textId="409D7B9E" w:rsidR="0C3B12D5" w:rsidRPr="0048750B" w:rsidRDefault="0C3B12D5">
      <w:pPr>
        <w:rPr>
          <w:lang w:val="pt-BR"/>
        </w:rPr>
      </w:pPr>
      <w:r>
        <w:annotationRef/>
      </w:r>
      <w:r w:rsidR="00A71992">
        <w:rPr>
          <w:lang w:val="pt-BR"/>
        </w:rPr>
        <w:t>S</w:t>
      </w:r>
      <w:r w:rsidRPr="0048750B">
        <w:rPr>
          <w:lang w:val="pt-BR"/>
        </w:rPr>
        <w:t>: Ungarn</w:t>
      </w:r>
    </w:p>
  </w:comment>
  <w:comment w:id="9" w:author="Laura Abel" w:date="2017-10-05T12:47:00Z" w:initials="LA">
    <w:p w14:paraId="37576817" w14:textId="36B3859E" w:rsidR="0C3B12D5" w:rsidRPr="0048750B" w:rsidRDefault="0C3B12D5">
      <w:pPr>
        <w:rPr>
          <w:lang w:val="pt-BR"/>
        </w:rPr>
      </w:pPr>
      <w:r>
        <w:annotationRef/>
      </w:r>
      <w:r w:rsidRPr="0048750B">
        <w:rPr>
          <w:lang w:val="pt-BR"/>
        </w:rPr>
        <w:t>P: Burgo</w:t>
      </w:r>
    </w:p>
  </w:comment>
  <w:comment w:id="10" w:author="Laura Abel" w:date="2017-10-05T12:48:00Z" w:initials="LA">
    <w:p w14:paraId="1194A927" w14:textId="4DA3D202" w:rsidR="0C3B12D5" w:rsidRPr="0048750B" w:rsidRDefault="0C3B12D5">
      <w:pPr>
        <w:rPr>
          <w:lang w:val="pt-BR"/>
        </w:rPr>
      </w:pPr>
      <w:r>
        <w:annotationRef/>
      </w:r>
      <w:r w:rsidRPr="0048750B">
        <w:rPr>
          <w:lang w:val="pt-BR"/>
        </w:rPr>
        <w:t>P: Salamanca</w:t>
      </w:r>
    </w:p>
  </w:comment>
  <w:comment w:id="11" w:author="Laura Abel" w:date="2017-10-17T15:35:00Z" w:initials="LA">
    <w:p w14:paraId="178E7AE9" w14:textId="3769F6C8" w:rsidR="0C3B12D5" w:rsidRPr="0048750B" w:rsidRDefault="0C3B12D5">
      <w:pPr>
        <w:rPr>
          <w:lang w:val="pt-BR"/>
        </w:rPr>
      </w:pPr>
      <w:r>
        <w:annotationRef/>
      </w:r>
      <w:r w:rsidRPr="0048750B">
        <w:rPr>
          <w:lang w:val="pt-BR"/>
        </w:rPr>
        <w:t>P: Cles</w:t>
      </w:r>
      <w:r w:rsidR="0062429E">
        <w:rPr>
          <w:lang w:val="pt-BR"/>
        </w:rPr>
        <w:t>, Balthasar von</w:t>
      </w:r>
    </w:p>
  </w:comment>
  <w:comment w:id="12" w:author="Laura Abel" w:date="2017-10-17T15:35:00Z" w:initials="LA">
    <w:p w14:paraId="457C718F" w14:textId="625E82D6" w:rsidR="0C3B12D5" w:rsidRPr="0048750B" w:rsidRDefault="0C3B12D5">
      <w:pPr>
        <w:rPr>
          <w:lang w:val="pt-BR"/>
        </w:rPr>
      </w:pPr>
      <w:r>
        <w:annotationRef/>
      </w:r>
      <w:r w:rsidR="00257006">
        <w:rPr>
          <w:lang w:val="pt-BR"/>
        </w:rPr>
        <w:t>P: Adurno, Girolamo, Gesandter K’s in Venedig</w:t>
      </w:r>
    </w:p>
  </w:comment>
  <w:comment w:id="13" w:author="Christopher F. Laferl" w:date="2020-02-19T02:46:00Z" w:initials="CFL">
    <w:p w14:paraId="187AF40B" w14:textId="0F508D26" w:rsidR="00AF42E8" w:rsidRPr="00AF42E8" w:rsidRDefault="00AF42E8">
      <w:pPr>
        <w:pStyle w:val="Kommentartext"/>
        <w:rPr>
          <w:lang w:val="pt-BR"/>
        </w:rPr>
      </w:pPr>
      <w:r>
        <w:rPr>
          <w:rStyle w:val="Kommentarzeichen"/>
        </w:rPr>
        <w:annotationRef/>
      </w:r>
      <w:r w:rsidRPr="00AF42E8">
        <w:rPr>
          <w:lang w:val="pt-BR"/>
        </w:rPr>
        <w:t xml:space="preserve">S: </w:t>
      </w:r>
      <w:r>
        <w:rPr>
          <w:lang w:val="pt-BR"/>
        </w:rPr>
        <w:t>Tod, Girolamo Adurno</w:t>
      </w:r>
    </w:p>
  </w:comment>
  <w:comment w:id="14" w:author="Laura Abel" w:date="2017-10-17T15:36:00Z" w:initials="LA">
    <w:p w14:paraId="7A9B03B9" w14:textId="4428AC4D" w:rsidR="0C3B12D5" w:rsidRPr="00257006" w:rsidRDefault="0C3B12D5">
      <w:pPr>
        <w:rPr>
          <w:lang w:val="pt-BR"/>
        </w:rPr>
      </w:pPr>
      <w:r>
        <w:annotationRef/>
      </w:r>
      <w:r w:rsidR="00681C55" w:rsidRPr="00257006">
        <w:rPr>
          <w:lang w:val="pt-BR"/>
        </w:rPr>
        <w:t>P: Sá</w:t>
      </w:r>
      <w:r w:rsidRPr="00257006">
        <w:rPr>
          <w:lang w:val="pt-BR"/>
        </w:rPr>
        <w:t>nchez, Al</w:t>
      </w:r>
      <w:r w:rsidR="0062429E" w:rsidRPr="00257006">
        <w:rPr>
          <w:lang w:val="pt-BR"/>
        </w:rPr>
        <w:t>f</w:t>
      </w:r>
      <w:r w:rsidRPr="00257006">
        <w:rPr>
          <w:lang w:val="pt-BR"/>
        </w:rPr>
        <w:t>onso</w:t>
      </w:r>
    </w:p>
  </w:comment>
  <w:comment w:id="15" w:author="Christopher F. Laferl" w:date="2019-08-19T16:02:00Z" w:initials="CFL">
    <w:p w14:paraId="0D8A5E14" w14:textId="3EA400E5" w:rsidR="0014710B" w:rsidRPr="00AF42E8" w:rsidRDefault="0014710B">
      <w:pPr>
        <w:pStyle w:val="Kommentartext"/>
        <w:rPr>
          <w:lang w:val="pt-BR"/>
        </w:rPr>
      </w:pPr>
      <w:r>
        <w:rPr>
          <w:rStyle w:val="Kommentarzeichen"/>
        </w:rPr>
        <w:annotationRef/>
      </w:r>
      <w:r w:rsidRPr="00AF42E8">
        <w:rPr>
          <w:lang w:val="pt-BR"/>
        </w:rPr>
        <w:t xml:space="preserve">P: </w:t>
      </w:r>
      <w:r w:rsidR="002476DC">
        <w:rPr>
          <w:rFonts w:ascii="Segoe UI" w:hAnsi="Segoe UI" w:cs="Segoe UI"/>
          <w:color w:val="212529"/>
        </w:rPr>
        <w:t>Caracciolo, Marino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FD531" w15:done="0"/>
  <w15:commentEx w15:paraId="750F1B08" w15:done="0"/>
  <w15:commentEx w15:paraId="58ADE71E" w15:done="0"/>
  <w15:commentEx w15:paraId="1A7B2169" w15:done="0"/>
  <w15:commentEx w15:paraId="4D621006" w15:done="0"/>
  <w15:commentEx w15:paraId="0E746439" w15:done="0"/>
  <w15:commentEx w15:paraId="4C35B959" w15:done="0"/>
  <w15:commentEx w15:paraId="6FA92712" w15:done="0"/>
  <w15:commentEx w15:paraId="0A1E7912" w15:done="0"/>
  <w15:commentEx w15:paraId="37576817" w15:done="0"/>
  <w15:commentEx w15:paraId="1194A927" w15:done="0"/>
  <w15:commentEx w15:paraId="178E7AE9" w15:done="0"/>
  <w15:commentEx w15:paraId="457C718F" w15:done="0"/>
  <w15:commentEx w15:paraId="187AF40B" w15:done="0"/>
  <w15:commentEx w15:paraId="7A9B03B9" w15:done="0"/>
  <w15:commentEx w15:paraId="0D8A5E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FD531" w16cid:durableId="237556E5"/>
  <w16cid:commentId w16cid:paraId="750F1B08" w16cid:durableId="237556E6"/>
  <w16cid:commentId w16cid:paraId="58ADE71E" w16cid:durableId="237556E7"/>
  <w16cid:commentId w16cid:paraId="1A7B2169" w16cid:durableId="237556E8"/>
  <w16cid:commentId w16cid:paraId="4D621006" w16cid:durableId="237556E9"/>
  <w16cid:commentId w16cid:paraId="0E746439" w16cid:durableId="237556EA"/>
  <w16cid:commentId w16cid:paraId="4C35B959" w16cid:durableId="237556EB"/>
  <w16cid:commentId w16cid:paraId="6FA92712" w16cid:durableId="237556EC"/>
  <w16cid:commentId w16cid:paraId="0A1E7912" w16cid:durableId="237556ED"/>
  <w16cid:commentId w16cid:paraId="37576817" w16cid:durableId="237556EE"/>
  <w16cid:commentId w16cid:paraId="1194A927" w16cid:durableId="237556EF"/>
  <w16cid:commentId w16cid:paraId="178E7AE9" w16cid:durableId="237556F0"/>
  <w16cid:commentId w16cid:paraId="457C718F" w16cid:durableId="237556F1"/>
  <w16cid:commentId w16cid:paraId="187AF40B" w16cid:durableId="237556F2"/>
  <w16cid:commentId w16cid:paraId="7A9B03B9" w16cid:durableId="237556F3"/>
  <w16cid:commentId w16cid:paraId="0D8A5E14" w16cid:durableId="237556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de-AT"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de-DE" w:vendorID="64" w:dllVersion="4096" w:nlCheck="1" w:checkStyle="0"/>
  <w:activeWritingStyle w:appName="MSWord" w:lang="de-AT"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3C4"/>
    <w:rsid w:val="00062681"/>
    <w:rsid w:val="000F3681"/>
    <w:rsid w:val="0014710B"/>
    <w:rsid w:val="001B00B5"/>
    <w:rsid w:val="002476DC"/>
    <w:rsid w:val="00257006"/>
    <w:rsid w:val="00262FF1"/>
    <w:rsid w:val="00472791"/>
    <w:rsid w:val="0048750B"/>
    <w:rsid w:val="004D3E51"/>
    <w:rsid w:val="004D7668"/>
    <w:rsid w:val="005D0109"/>
    <w:rsid w:val="0062429E"/>
    <w:rsid w:val="0068164A"/>
    <w:rsid w:val="00681C55"/>
    <w:rsid w:val="007528FE"/>
    <w:rsid w:val="008734E3"/>
    <w:rsid w:val="00A71992"/>
    <w:rsid w:val="00AD0F3E"/>
    <w:rsid w:val="00AF42E8"/>
    <w:rsid w:val="00BD78F1"/>
    <w:rsid w:val="00D763C4"/>
    <w:rsid w:val="00DA642F"/>
    <w:rsid w:val="00FC1144"/>
    <w:rsid w:val="0C3B12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147B"/>
  <w15:docId w15:val="{7BB5EA8D-5C1C-4DD7-AA66-F5F43D8A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66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76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4D766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D766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D766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D766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4D7668"/>
    <w:pPr>
      <w:ind w:left="720"/>
      <w:contextualSpacing/>
    </w:p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4875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750B"/>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14710B"/>
    <w:rPr>
      <w:b/>
      <w:bCs/>
    </w:rPr>
  </w:style>
  <w:style w:type="character" w:customStyle="1" w:styleId="KommentarthemaZchn">
    <w:name w:val="Kommentarthema Zchn"/>
    <w:basedOn w:val="KommentartextZchn"/>
    <w:link w:val="Kommentarthema"/>
    <w:uiPriority w:val="99"/>
    <w:semiHidden/>
    <w:rsid w:val="001471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70263">
      <w:bodyDiv w:val="1"/>
      <w:marLeft w:val="0"/>
      <w:marRight w:val="0"/>
      <w:marTop w:val="0"/>
      <w:marBottom w:val="0"/>
      <w:divBdr>
        <w:top w:val="none" w:sz="0" w:space="0" w:color="auto"/>
        <w:left w:val="none" w:sz="0" w:space="0" w:color="auto"/>
        <w:bottom w:val="none" w:sz="0" w:space="0" w:color="auto"/>
        <w:right w:val="none" w:sz="0" w:space="0" w:color="auto"/>
      </w:divBdr>
    </w:div>
    <w:div w:id="99483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743</Words>
  <Characters>4684</Characters>
  <Application>Microsoft Office Word</Application>
  <DocSecurity>0</DocSecurity>
  <Lines>39</Lines>
  <Paragraphs>10</Paragraphs>
  <ScaleCrop>false</ScaleCrop>
  <Company>Universität Salzburg</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Laura</dc:creator>
  <cp:lastModifiedBy>Christopher F. Laferl</cp:lastModifiedBy>
  <cp:revision>22</cp:revision>
  <dcterms:created xsi:type="dcterms:W3CDTF">2015-09-10T07:38:00Z</dcterms:created>
  <dcterms:modified xsi:type="dcterms:W3CDTF">2022-11-11T23:52:00Z</dcterms:modified>
</cp:coreProperties>
</file>