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E9264" w14:textId="57DA3759" w:rsidR="00725B5F" w:rsidRDefault="004856DF" w:rsidP="00725B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25B5F" w:rsidRPr="00725B5F">
        <w:rPr>
          <w:rFonts w:ascii="Times New Roman" w:hAnsi="Times New Roman" w:cs="Times New Roman"/>
          <w:b/>
          <w:sz w:val="28"/>
          <w:szCs w:val="28"/>
        </w:rPr>
        <w:t>82.</w:t>
      </w:r>
    </w:p>
    <w:p w14:paraId="4CF2B6F5" w14:textId="77777777" w:rsidR="00725B5F" w:rsidRDefault="00725B5F" w:rsidP="00725B5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25B5F" w:rsidRPr="00725B5F" w14:paraId="4789E4EB" w14:textId="77777777" w:rsidTr="00725B5F">
        <w:tc>
          <w:tcPr>
            <w:tcW w:w="4606" w:type="dxa"/>
          </w:tcPr>
          <w:p w14:paraId="1661AA6D" w14:textId="77777777" w:rsidR="00725B5F" w:rsidRPr="00725B5F" w:rsidRDefault="00725B5F" w:rsidP="00725B5F">
            <w:pPr>
              <w:jc w:val="both"/>
              <w:rPr>
                <w:rFonts w:ascii="Times New Roman" w:hAnsi="Times New Roman" w:cs="Times New Roman"/>
                <w:i/>
                <w:sz w:val="24"/>
                <w:szCs w:val="24"/>
              </w:rPr>
            </w:pPr>
            <w:r w:rsidRPr="00725B5F">
              <w:rPr>
                <w:rFonts w:ascii="Times New Roman" w:hAnsi="Times New Roman" w:cs="Times New Roman"/>
                <w:i/>
                <w:sz w:val="24"/>
                <w:szCs w:val="24"/>
              </w:rPr>
              <w:t>Ferdinand an Karl.</w:t>
            </w:r>
          </w:p>
        </w:tc>
        <w:tc>
          <w:tcPr>
            <w:tcW w:w="4606" w:type="dxa"/>
          </w:tcPr>
          <w:p w14:paraId="3BD3CDC5" w14:textId="77777777" w:rsidR="00725B5F" w:rsidRPr="00725B5F" w:rsidRDefault="00725B5F" w:rsidP="00725B5F">
            <w:pPr>
              <w:jc w:val="right"/>
              <w:rPr>
                <w:rFonts w:ascii="Times New Roman" w:hAnsi="Times New Roman" w:cs="Times New Roman"/>
                <w:i/>
                <w:sz w:val="24"/>
                <w:szCs w:val="24"/>
              </w:rPr>
            </w:pPr>
            <w:r w:rsidRPr="00725B5F">
              <w:rPr>
                <w:rFonts w:ascii="Times New Roman" w:hAnsi="Times New Roman" w:cs="Times New Roman"/>
                <w:i/>
                <w:sz w:val="24"/>
                <w:szCs w:val="24"/>
              </w:rPr>
              <w:t>1524 Juli 11. Linz.</w:t>
            </w:r>
          </w:p>
        </w:tc>
      </w:tr>
    </w:tbl>
    <w:p w14:paraId="101FE9DC" w14:textId="77777777" w:rsidR="00725B5F" w:rsidRPr="00725B5F" w:rsidRDefault="00725B5F" w:rsidP="00725B5F">
      <w:pPr>
        <w:spacing w:after="0" w:line="240" w:lineRule="auto"/>
        <w:jc w:val="both"/>
        <w:rPr>
          <w:rFonts w:ascii="Times New Roman" w:hAnsi="Times New Roman" w:cs="Times New Roman"/>
          <w:sz w:val="24"/>
          <w:szCs w:val="24"/>
        </w:rPr>
      </w:pPr>
    </w:p>
    <w:p w14:paraId="335B5246" w14:textId="77777777" w:rsidR="00725B5F" w:rsidRPr="007B3870" w:rsidRDefault="00725B5F" w:rsidP="00E6517D">
      <w:pPr>
        <w:pStyle w:val="RegestDeutsch"/>
      </w:pPr>
      <w:r w:rsidRPr="007B3870">
        <w:t>Beklagt sich über eine Instruktion K’s, deren Inhalt gegen ihn gerichtet ist, und die nicht nur seinem, sondern auch K's Ansehen schädlich ist.</w:t>
      </w:r>
    </w:p>
    <w:p w14:paraId="5170077E" w14:textId="77777777" w:rsidR="007B3870" w:rsidRDefault="007B3870" w:rsidP="00725B5F">
      <w:pPr>
        <w:spacing w:after="0" w:line="240" w:lineRule="auto"/>
        <w:jc w:val="both"/>
        <w:rPr>
          <w:rFonts w:ascii="Times New Roman" w:hAnsi="Times New Roman" w:cs="Times New Roman"/>
          <w:i/>
          <w:sz w:val="24"/>
          <w:szCs w:val="24"/>
        </w:rPr>
      </w:pPr>
    </w:p>
    <w:p w14:paraId="51DC523A" w14:textId="77A4F6FF" w:rsidR="00F75785" w:rsidRPr="00F75785" w:rsidRDefault="00F75785" w:rsidP="00E6517D">
      <w:pPr>
        <w:pStyle w:val="RegestEnglisch"/>
      </w:pPr>
      <w:r w:rsidRPr="00F75785">
        <w:t>Complains about one of</w:t>
      </w:r>
      <w:r w:rsidR="00462E86">
        <w:t xml:space="preserve"> K</w:t>
      </w:r>
      <w:r w:rsidRPr="00F75785">
        <w:t xml:space="preserve">'s instructions, which is aimed against him and is detrimental not only to his own but also to </w:t>
      </w:r>
      <w:r w:rsidR="00462E86">
        <w:t>K</w:t>
      </w:r>
      <w:r w:rsidRPr="00F75785">
        <w:t>'s reputation.</w:t>
      </w:r>
    </w:p>
    <w:p w14:paraId="0C4B52AA" w14:textId="77777777" w:rsidR="00F75785" w:rsidRPr="00E6517D" w:rsidRDefault="00F75785" w:rsidP="00725B5F">
      <w:pPr>
        <w:spacing w:after="0" w:line="240" w:lineRule="auto"/>
        <w:jc w:val="both"/>
        <w:rPr>
          <w:rFonts w:ascii="Times New Roman" w:hAnsi="Times New Roman" w:cs="Times New Roman"/>
          <w:i/>
          <w:lang w:val="en-US"/>
        </w:rPr>
      </w:pPr>
    </w:p>
    <w:p w14:paraId="1C055E29" w14:textId="10ACD2E8" w:rsidR="00756B0B" w:rsidRDefault="00725B5F" w:rsidP="00756B0B">
      <w:pPr>
        <w:pStyle w:val="Archiv-undDruckvermerk"/>
        <w:rPr>
          <w:lang w:val="de-AT"/>
        </w:rPr>
      </w:pPr>
      <w:r w:rsidRPr="00176FAC">
        <w:rPr>
          <w:lang w:val="de-DE"/>
        </w:rPr>
        <w:t xml:space="preserve">Wien, St.-A. Belgica PA. 7. </w:t>
      </w:r>
      <w:r w:rsidR="007B3870" w:rsidRPr="00176FAC">
        <w:rPr>
          <w:lang w:val="de-DE"/>
        </w:rPr>
        <w:t>E</w:t>
      </w:r>
      <w:r w:rsidRPr="00176FAC">
        <w:rPr>
          <w:lang w:val="de-DE"/>
        </w:rPr>
        <w:t xml:space="preserve">igenhändig von F geschriebenes Original. Zwischen Datum und Unterschrift folgt das Konzept der von Sekretärshand geschriebenen Antwort K’s auf diesen Brief. </w:t>
      </w:r>
      <w:r w:rsidRPr="00690203">
        <w:rPr>
          <w:lang w:val="de-AT"/>
        </w:rPr>
        <w:t>Teilweise gedruckt bei Baumgarten, Differenzen, S. 7 f.</w:t>
      </w:r>
      <w:r w:rsidR="00A07FB7">
        <w:rPr>
          <w:lang w:val="de-AT"/>
        </w:rPr>
        <w:t>; zur Gänze:</w:t>
      </w:r>
      <w:r w:rsidR="00756B0B">
        <w:rPr>
          <w:lang w:val="de-AT"/>
        </w:rPr>
        <w:t xml:space="preserve"> Familienkorrespondenz Bd. 1, Nr. 82, S. 205-208.</w:t>
      </w:r>
    </w:p>
    <w:p w14:paraId="1540D419" w14:textId="77777777" w:rsidR="007B3870" w:rsidRDefault="007B3870" w:rsidP="00725B5F">
      <w:pPr>
        <w:spacing w:after="0" w:line="240" w:lineRule="auto"/>
        <w:jc w:val="both"/>
        <w:rPr>
          <w:rFonts w:ascii="Times New Roman" w:hAnsi="Times New Roman" w:cs="Times New Roman"/>
          <w:sz w:val="24"/>
          <w:szCs w:val="24"/>
        </w:rPr>
      </w:pPr>
    </w:p>
    <w:p w14:paraId="73158611" w14:textId="36C3C8A5" w:rsidR="00725B5F" w:rsidRPr="00E212AA" w:rsidRDefault="00725B5F" w:rsidP="00725B5F">
      <w:pPr>
        <w:spacing w:after="0" w:line="240" w:lineRule="auto"/>
        <w:jc w:val="both"/>
        <w:rPr>
          <w:rFonts w:ascii="Times New Roman" w:hAnsi="Times New Roman" w:cs="Times New Roman"/>
          <w:sz w:val="24"/>
          <w:szCs w:val="24"/>
          <w:lang w:val="fr-FR"/>
        </w:rPr>
      </w:pPr>
      <w:r w:rsidRPr="00462E86">
        <w:rPr>
          <w:rFonts w:ascii="Times New Roman" w:hAnsi="Times New Roman" w:cs="Times New Roman"/>
          <w:sz w:val="24"/>
          <w:szCs w:val="24"/>
          <w:lang w:val="fr-FR"/>
        </w:rPr>
        <w:t>Mons</w:t>
      </w:r>
      <w:r w:rsidR="00E212AA" w:rsidRPr="00462E86">
        <w:rPr>
          <w:rFonts w:ascii="Times New Roman" w:hAnsi="Times New Roman" w:cs="Times New Roman"/>
          <w:sz w:val="24"/>
          <w:szCs w:val="24"/>
          <w:vertAlign w:val="superscript"/>
          <w:lang w:val="fr-FR"/>
        </w:rPr>
        <w:t>r</w:t>
      </w:r>
      <w:r w:rsidRPr="00462E86">
        <w:rPr>
          <w:rFonts w:ascii="Times New Roman" w:hAnsi="Times New Roman" w:cs="Times New Roman"/>
          <w:sz w:val="24"/>
          <w:szCs w:val="24"/>
          <w:lang w:val="fr-FR"/>
        </w:rPr>
        <w:t xml:space="preserve">, treshumblement </w:t>
      </w:r>
      <w:r w:rsidR="00E212AA" w:rsidRPr="00462E86">
        <w:rPr>
          <w:rFonts w:ascii="Times New Roman" w:hAnsi="Times New Roman" w:cs="Times New Roman"/>
          <w:sz w:val="24"/>
          <w:szCs w:val="24"/>
          <w:lang w:val="fr-FR"/>
        </w:rPr>
        <w:t>à</w:t>
      </w:r>
      <w:r w:rsidRPr="00462E86">
        <w:rPr>
          <w:rFonts w:ascii="Times New Roman" w:hAnsi="Times New Roman" w:cs="Times New Roman"/>
          <w:sz w:val="24"/>
          <w:szCs w:val="24"/>
          <w:lang w:val="fr-FR"/>
        </w:rPr>
        <w:t xml:space="preserve"> vostre bonne gr</w:t>
      </w:r>
      <w:r w:rsidR="00E212AA" w:rsidRPr="00462E86">
        <w:rPr>
          <w:rFonts w:ascii="Times New Roman" w:hAnsi="Times New Roman" w:cs="Times New Roman"/>
          <w:sz w:val="24"/>
          <w:szCs w:val="24"/>
          <w:lang w:val="fr-FR"/>
        </w:rPr>
        <w:t>a</w:t>
      </w:r>
      <w:r w:rsidRPr="00462E86">
        <w:rPr>
          <w:rFonts w:ascii="Times New Roman" w:hAnsi="Times New Roman" w:cs="Times New Roman"/>
          <w:sz w:val="24"/>
          <w:szCs w:val="24"/>
          <w:lang w:val="fr-FR"/>
        </w:rPr>
        <w:t>ce me recomende. Mons</w:t>
      </w:r>
      <w:r w:rsidR="00E212AA" w:rsidRPr="00462E86">
        <w:rPr>
          <w:rFonts w:ascii="Times New Roman" w:hAnsi="Times New Roman" w:cs="Times New Roman"/>
          <w:sz w:val="24"/>
          <w:szCs w:val="24"/>
          <w:vertAlign w:val="superscript"/>
          <w:lang w:val="fr-FR"/>
        </w:rPr>
        <w:t>r</w:t>
      </w:r>
      <w:r w:rsidRPr="00462E86">
        <w:rPr>
          <w:rFonts w:ascii="Times New Roman" w:hAnsi="Times New Roman" w:cs="Times New Roman"/>
          <w:sz w:val="24"/>
          <w:szCs w:val="24"/>
          <w:lang w:val="fr-FR"/>
        </w:rPr>
        <w:t>, j’ay entendu non sans mon grave desplaisir, turbaci</w:t>
      </w:r>
      <w:r w:rsidR="00E212AA" w:rsidRPr="00462E86">
        <w:rPr>
          <w:rFonts w:ascii="Times New Roman" w:hAnsi="Times New Roman" w:cs="Times New Roman"/>
          <w:sz w:val="24"/>
          <w:szCs w:val="24"/>
          <w:lang w:val="fr-FR"/>
        </w:rPr>
        <w:t>o</w:t>
      </w:r>
      <w:r w:rsidRPr="00462E86">
        <w:rPr>
          <w:rFonts w:ascii="Times New Roman" w:hAnsi="Times New Roman" w:cs="Times New Roman"/>
          <w:sz w:val="24"/>
          <w:szCs w:val="24"/>
          <w:lang w:val="fr-FR"/>
        </w:rPr>
        <w:t xml:space="preserve">n et regret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gens dignes de foy, comen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w:t>
      </w:r>
      <w:r w:rsidR="00E212AA" w:rsidRPr="00E212AA">
        <w:rPr>
          <w:rFonts w:ascii="Times New Roman" w:hAnsi="Times New Roman" w:cs="Times New Roman"/>
          <w:sz w:val="24"/>
          <w:szCs w:val="24"/>
          <w:vertAlign w:val="superscript"/>
          <w:lang w:val="fr-FR"/>
        </w:rPr>
        <w:t>e</w:t>
      </w:r>
      <w:r w:rsidRPr="00E212AA">
        <w:rPr>
          <w:rFonts w:ascii="Times New Roman" w:hAnsi="Times New Roman" w:cs="Times New Roman"/>
          <w:sz w:val="24"/>
          <w:szCs w:val="24"/>
          <w:lang w:val="fr-FR"/>
        </w:rPr>
        <w:t xml:space="preserve"> par les rapors des auvieulx de mon honeur et amour fraternele entre nous ait baillé et envoié par decha quelque</w:t>
      </w:r>
      <w:r w:rsidR="00E212AA" w:rsidRPr="00E212AA">
        <w:rPr>
          <w:rFonts w:ascii="Times New Roman" w:hAnsi="Times New Roman" w:cs="Times New Roman"/>
          <w:sz w:val="24"/>
          <w:szCs w:val="24"/>
          <w:vertAlign w:val="superscript"/>
          <w:lang w:val="fr-FR"/>
        </w:rPr>
        <w:t>a</w:t>
      </w:r>
      <w:r w:rsidRPr="00E212AA">
        <w:rPr>
          <w:rFonts w:ascii="Times New Roman" w:hAnsi="Times New Roman" w:cs="Times New Roman"/>
          <w:sz w:val="24"/>
          <w:szCs w:val="24"/>
          <w:lang w:val="fr-FR"/>
        </w:rPr>
        <w:t>) instruction, en la quelle sont contenues plusieurs chosses, injustement fait</w:t>
      </w:r>
      <w:r w:rsidR="00E212AA">
        <w:rPr>
          <w:rFonts w:ascii="Times New Roman" w:hAnsi="Times New Roman" w:cs="Times New Roman"/>
          <w:sz w:val="24"/>
          <w:szCs w:val="24"/>
          <w:lang w:val="fr-FR"/>
        </w:rPr>
        <w:t>es contre moy et malignement ex</w:t>
      </w:r>
      <w:r w:rsidRPr="00E212AA">
        <w:rPr>
          <w:rFonts w:ascii="Times New Roman" w:hAnsi="Times New Roman" w:cs="Times New Roman"/>
          <w:sz w:val="24"/>
          <w:szCs w:val="24"/>
          <w:lang w:val="fr-FR"/>
        </w:rPr>
        <w:t xml:space="preserve">cogitées. Et combien que nullement puise croire que ce procede vostre vouloir et sentence ne que lad. instrucion ait esté depeschée de vostre ceu et voulonté, neantmoins je me trouve non petitement blessé de telz bourdes et rapors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vous mons</w:t>
      </w:r>
      <w:r w:rsidRPr="00E212AA">
        <w:rPr>
          <w:rFonts w:ascii="Times New Roman" w:hAnsi="Times New Roman" w:cs="Times New Roman"/>
          <w:sz w:val="24"/>
          <w:szCs w:val="24"/>
          <w:vertAlign w:val="superscript"/>
          <w:lang w:val="fr-FR"/>
        </w:rPr>
        <w:t>r</w:t>
      </w:r>
      <w:r w:rsidR="002E7CE1">
        <w:rPr>
          <w:rFonts w:ascii="Times New Roman" w:hAnsi="Times New Roman" w:cs="Times New Roman"/>
          <w:sz w:val="24"/>
          <w:szCs w:val="24"/>
          <w:lang w:val="fr-FR"/>
        </w:rPr>
        <w:t>, faites à l’</w:t>
      </w:r>
      <w:r w:rsidRPr="00E212AA">
        <w:rPr>
          <w:rFonts w:ascii="Times New Roman" w:hAnsi="Times New Roman" w:cs="Times New Roman"/>
          <w:sz w:val="24"/>
          <w:szCs w:val="24"/>
          <w:lang w:val="fr-FR"/>
        </w:rPr>
        <w:t>au contre de moy sans aulcune cause ou culp</w:t>
      </w:r>
      <w:r w:rsidR="002E7CE1">
        <w:rPr>
          <w:rFonts w:ascii="Times New Roman" w:hAnsi="Times New Roman" w:cs="Times New Roman"/>
          <w:sz w:val="24"/>
          <w:szCs w:val="24"/>
          <w:lang w:val="fr-FR"/>
        </w:rPr>
        <w:t>e, de quoy ne puis sinon grande</w:t>
      </w:r>
      <w:r w:rsidRPr="00E212AA">
        <w:rPr>
          <w:rFonts w:ascii="Times New Roman" w:hAnsi="Times New Roman" w:cs="Times New Roman"/>
          <w:sz w:val="24"/>
          <w:szCs w:val="24"/>
          <w:lang w:val="fr-FR"/>
        </w:rPr>
        <w:t xml:space="preserve">ment m’en doloir de </w:t>
      </w:r>
      <w:r w:rsidR="002E7CE1">
        <w:rPr>
          <w:rFonts w:ascii="Times New Roman" w:hAnsi="Times New Roman" w:cs="Times New Roman"/>
          <w:sz w:val="24"/>
          <w:szCs w:val="24"/>
          <w:lang w:val="fr-FR"/>
        </w:rPr>
        <w:t>ce que contre moy, vostre tresh</w:t>
      </w:r>
      <w:r w:rsidRPr="00E212AA">
        <w:rPr>
          <w:rFonts w:ascii="Times New Roman" w:hAnsi="Times New Roman" w:cs="Times New Roman"/>
          <w:sz w:val="24"/>
          <w:szCs w:val="24"/>
          <w:lang w:val="fr-FR"/>
        </w:rPr>
        <w:t>umble et tresobeisant frere et serviteur, ont voulu dire, car, consideré que en vraie amour fraternelle, foy, servitut et singuli</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re fid</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lité à personne vivante ne puis donner avantaige, je eusse cuidié que ce vous eust donné cause non seulement ne vouloir es</w:t>
      </w:r>
      <w:r w:rsidR="00756B0B">
        <w:rPr>
          <w:rFonts w:ascii="Times New Roman" w:hAnsi="Times New Roman" w:cs="Times New Roman"/>
          <w:sz w:val="24"/>
          <w:szCs w:val="24"/>
          <w:lang w:val="fr-FR"/>
        </w:rPr>
        <w:t>c</w:t>
      </w:r>
      <w:r w:rsidRPr="00E212AA">
        <w:rPr>
          <w:rFonts w:ascii="Times New Roman" w:hAnsi="Times New Roman" w:cs="Times New Roman"/>
          <w:sz w:val="24"/>
          <w:szCs w:val="24"/>
          <w:lang w:val="fr-FR"/>
        </w:rPr>
        <w:t>ripre, mays ne penser telz choses de moy, mais ceulx non pour aultre causse ont fait et font entendre à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ce que dict est, sinon que par le moien de nostre discort ilz puisent faire leur</w:t>
      </w:r>
      <w:r w:rsidR="00E212AA" w:rsidRPr="00E212AA">
        <w:rPr>
          <w:rFonts w:ascii="Times New Roman" w:hAnsi="Times New Roman" w:cs="Times New Roman"/>
          <w:sz w:val="24"/>
          <w:szCs w:val="24"/>
          <w:vertAlign w:val="superscript"/>
          <w:lang w:val="fr-FR"/>
        </w:rPr>
        <w:t>b</w:t>
      </w:r>
      <w:r w:rsidRPr="00E212AA">
        <w:rPr>
          <w:rFonts w:ascii="Times New Roman" w:hAnsi="Times New Roman" w:cs="Times New Roman"/>
          <w:sz w:val="24"/>
          <w:szCs w:val="24"/>
          <w:lang w:val="fr-FR"/>
        </w:rPr>
        <w:t>) profit, c’est la foy et amour qui ont envers vous; or poues</w:t>
      </w:r>
      <w:r w:rsidR="00E212AA" w:rsidRPr="00E212AA">
        <w:rPr>
          <w:rFonts w:ascii="Times New Roman" w:hAnsi="Times New Roman" w:cs="Times New Roman"/>
          <w:sz w:val="24"/>
          <w:szCs w:val="24"/>
          <w:vertAlign w:val="superscript"/>
          <w:lang w:val="fr-FR"/>
        </w:rPr>
        <w:t>c</w:t>
      </w:r>
      <w:r w:rsidRPr="00E212AA">
        <w:rPr>
          <w:rFonts w:ascii="Times New Roman" w:hAnsi="Times New Roman" w:cs="Times New Roman"/>
          <w:sz w:val="24"/>
          <w:szCs w:val="24"/>
          <w:lang w:val="fr-FR"/>
        </w:rPr>
        <w:t>), mons</w:t>
      </w:r>
      <w:r w:rsidRPr="002E7CE1">
        <w:rPr>
          <w:rFonts w:ascii="Times New Roman" w:hAnsi="Times New Roman" w:cs="Times New Roman"/>
          <w:sz w:val="24"/>
          <w:szCs w:val="24"/>
          <w:vertAlign w:val="superscript"/>
          <w:lang w:val="fr-FR"/>
        </w:rPr>
        <w:t>r</w:t>
      </w:r>
      <w:r w:rsidRPr="00E212AA">
        <w:rPr>
          <w:rFonts w:ascii="Times New Roman" w:hAnsi="Times New Roman" w:cs="Times New Roman"/>
          <w:sz w:val="24"/>
          <w:szCs w:val="24"/>
          <w:lang w:val="fr-FR"/>
        </w:rPr>
        <w:t>, come, tres saige et prudent, considerer et penser de combien ceste vostred. instrucion, laquelle desja per tout est publiée, come je croy a dimineué l’honeur et reputaci</w:t>
      </w:r>
      <w:r w:rsidR="002E7CE1">
        <w:rPr>
          <w:rFonts w:ascii="Times New Roman" w:hAnsi="Times New Roman" w:cs="Times New Roman"/>
          <w:sz w:val="24"/>
          <w:szCs w:val="24"/>
          <w:lang w:val="fr-FR"/>
        </w:rPr>
        <w:t>o</w:t>
      </w:r>
      <w:r w:rsidRPr="00E212AA">
        <w:rPr>
          <w:rFonts w:ascii="Times New Roman" w:hAnsi="Times New Roman" w:cs="Times New Roman"/>
          <w:sz w:val="24"/>
          <w:szCs w:val="24"/>
          <w:lang w:val="fr-FR"/>
        </w:rPr>
        <w:t>n envers tous de vous et de moy, principalement que ce que l’on vouloit faulsement dire à ceste heure croera l’on que soit vray asavoir ce que diu e</w:t>
      </w:r>
      <w:r w:rsidR="00E212AA" w:rsidRPr="00E212AA">
        <w:rPr>
          <w:rFonts w:ascii="Times New Roman" w:hAnsi="Times New Roman" w:cs="Times New Roman"/>
          <w:sz w:val="24"/>
          <w:szCs w:val="24"/>
          <w:vertAlign w:val="superscript"/>
          <w:lang w:val="fr-FR"/>
        </w:rPr>
        <w:t>d</w:t>
      </w:r>
      <w:r w:rsidRPr="00E212AA">
        <w:rPr>
          <w:rFonts w:ascii="Times New Roman" w:hAnsi="Times New Roman" w:cs="Times New Roman"/>
          <w:sz w:val="24"/>
          <w:szCs w:val="24"/>
          <w:lang w:val="fr-FR"/>
        </w:rPr>
        <w:t>) ne veulle qu’entre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et moy n’avoit icelle amour fraternelle que de raison devoit et que toutes les choses se tratoient entre nous deux sur quelque suspecion et defide</w:t>
      </w:r>
      <w:r w:rsidR="002E7CE1">
        <w:rPr>
          <w:rFonts w:ascii="Times New Roman" w:hAnsi="Times New Roman" w:cs="Times New Roman"/>
          <w:sz w:val="24"/>
          <w:szCs w:val="24"/>
          <w:lang w:val="fr-FR"/>
        </w:rPr>
        <w:t>nce. Et pour ce que toutes ces c</w:t>
      </w:r>
      <w:r w:rsidRPr="00E212AA">
        <w:rPr>
          <w:rFonts w:ascii="Times New Roman" w:hAnsi="Times New Roman" w:cs="Times New Roman"/>
          <w:sz w:val="24"/>
          <w:szCs w:val="24"/>
          <w:lang w:val="fr-FR"/>
        </w:rPr>
        <w:t>hosses tendent à la diminuci</w:t>
      </w:r>
      <w:r w:rsidR="00E212AA">
        <w:rPr>
          <w:rFonts w:ascii="Times New Roman" w:hAnsi="Times New Roman" w:cs="Times New Roman"/>
          <w:sz w:val="24"/>
          <w:szCs w:val="24"/>
          <w:lang w:val="fr-FR"/>
        </w:rPr>
        <w:t>o</w:t>
      </w:r>
      <w:r w:rsidRPr="00E212AA">
        <w:rPr>
          <w:rFonts w:ascii="Times New Roman" w:hAnsi="Times New Roman" w:cs="Times New Roman"/>
          <w:sz w:val="24"/>
          <w:szCs w:val="24"/>
          <w:lang w:val="fr-FR"/>
        </w:rPr>
        <w:t>n et ruine de nous comuns affaires et que moy, vous ay tous jou</w:t>
      </w:r>
      <w:r w:rsidR="00E212AA">
        <w:rPr>
          <w:rFonts w:ascii="Times New Roman" w:hAnsi="Times New Roman" w:cs="Times New Roman"/>
          <w:sz w:val="24"/>
          <w:szCs w:val="24"/>
          <w:lang w:val="fr-FR"/>
        </w:rPr>
        <w:t>rs observé et extimé non seulle</w:t>
      </w:r>
      <w:r w:rsidRPr="00E212AA">
        <w:rPr>
          <w:rFonts w:ascii="Times New Roman" w:hAnsi="Times New Roman" w:cs="Times New Roman"/>
          <w:sz w:val="24"/>
          <w:szCs w:val="24"/>
          <w:lang w:val="fr-FR"/>
        </w:rPr>
        <w:t>ment frere, mais pere et seigneur et come à tel vous ay obey et servi, ce que à jamais veulx ainsi fere, par quoy treshumblement vous suplie tant à l’honeur de dieu que par les en</w:t>
      </w:r>
      <w:r w:rsidR="002E7CE1">
        <w:rPr>
          <w:rFonts w:ascii="Times New Roman" w:hAnsi="Times New Roman" w:cs="Times New Roman"/>
          <w:sz w:val="24"/>
          <w:szCs w:val="24"/>
          <w:lang w:val="fr-FR"/>
        </w:rPr>
        <w:t>t</w:t>
      </w:r>
      <w:r w:rsidRPr="00E212AA">
        <w:rPr>
          <w:rFonts w:ascii="Times New Roman" w:hAnsi="Times New Roman" w:cs="Times New Roman"/>
          <w:sz w:val="24"/>
          <w:szCs w:val="24"/>
          <w:lang w:val="fr-FR"/>
        </w:rPr>
        <w:t>ra</w:t>
      </w:r>
      <w:r w:rsidR="002E7CE1">
        <w:rPr>
          <w:rFonts w:ascii="Times New Roman" w:hAnsi="Times New Roman" w:cs="Times New Roman"/>
          <w:sz w:val="24"/>
          <w:szCs w:val="24"/>
          <w:lang w:val="fr-FR"/>
        </w:rPr>
        <w:t>l</w:t>
      </w:r>
      <w:r w:rsidRPr="00E212AA">
        <w:rPr>
          <w:rFonts w:ascii="Times New Roman" w:hAnsi="Times New Roman" w:cs="Times New Roman"/>
          <w:sz w:val="24"/>
          <w:szCs w:val="24"/>
          <w:lang w:val="fr-FR"/>
        </w:rPr>
        <w:t xml:space="preserve">les que nous ont tous deux portés et pour le bien que de ce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tous deux peut advenir, que sy aulcunemeut ses faulx rapors eussent en vous fait quelque impresi</w:t>
      </w:r>
      <w:r w:rsidR="00E212AA">
        <w:rPr>
          <w:rFonts w:ascii="Times New Roman" w:hAnsi="Times New Roman" w:cs="Times New Roman"/>
          <w:sz w:val="24"/>
          <w:szCs w:val="24"/>
          <w:lang w:val="fr-FR"/>
        </w:rPr>
        <w:t>o</w:t>
      </w:r>
      <w:r w:rsidRPr="00E212AA">
        <w:rPr>
          <w:rFonts w:ascii="Times New Roman" w:hAnsi="Times New Roman" w:cs="Times New Roman"/>
          <w:sz w:val="24"/>
          <w:szCs w:val="24"/>
          <w:lang w:val="fr-FR"/>
        </w:rPr>
        <w:t xml:space="preserve">n que ne puis croire, la veulles oster et veulles donner plus de foy et credence, come dieu et la raison le veult,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moy, vostre tres</w:t>
      </w:r>
      <w:r w:rsidR="00E212AA">
        <w:rPr>
          <w:rFonts w:ascii="Times New Roman" w:hAnsi="Times New Roman" w:cs="Times New Roman"/>
          <w:sz w:val="24"/>
          <w:szCs w:val="24"/>
          <w:lang w:val="fr-FR"/>
        </w:rPr>
        <w:t>h</w:t>
      </w:r>
      <w:r w:rsidRPr="00E212AA">
        <w:rPr>
          <w:rFonts w:ascii="Times New Roman" w:hAnsi="Times New Roman" w:cs="Times New Roman"/>
          <w:sz w:val="24"/>
          <w:szCs w:val="24"/>
          <w:lang w:val="fr-FR"/>
        </w:rPr>
        <w:t xml:space="preserve">umble frere et serviteur, que aux faulx flateurs et raporteurs ou que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qualcunque</w:t>
      </w:r>
      <w:r w:rsidR="00E212AA" w:rsidRPr="00E212AA">
        <w:rPr>
          <w:rFonts w:ascii="Times New Roman" w:hAnsi="Times New Roman" w:cs="Times New Roman"/>
          <w:sz w:val="24"/>
          <w:szCs w:val="24"/>
          <w:vertAlign w:val="superscript"/>
          <w:lang w:val="fr-FR"/>
        </w:rPr>
        <w:t>e</w:t>
      </w:r>
      <w:r w:rsidRPr="00E212AA">
        <w:rPr>
          <w:rFonts w:ascii="Times New Roman" w:hAnsi="Times New Roman" w:cs="Times New Roman"/>
          <w:sz w:val="24"/>
          <w:szCs w:val="24"/>
          <w:lang w:val="fr-FR"/>
        </w:rPr>
        <w:t>) aultres de quelque condicion et est</w:t>
      </w:r>
      <w:r w:rsidR="00E212AA">
        <w:rPr>
          <w:rFonts w:ascii="Times New Roman" w:hAnsi="Times New Roman" w:cs="Times New Roman"/>
          <w:sz w:val="24"/>
          <w:szCs w:val="24"/>
          <w:lang w:val="fr-FR"/>
        </w:rPr>
        <w:t>a</w:t>
      </w:r>
      <w:r w:rsidRPr="00E212AA">
        <w:rPr>
          <w:rFonts w:ascii="Times New Roman" w:hAnsi="Times New Roman" w:cs="Times New Roman"/>
          <w:sz w:val="24"/>
          <w:szCs w:val="24"/>
          <w:lang w:val="fr-FR"/>
        </w:rPr>
        <w:t>t qui soit, et sy be</w:t>
      </w:r>
      <w:r w:rsidR="002E7CE1">
        <w:rPr>
          <w:rFonts w:ascii="Times New Roman" w:hAnsi="Times New Roman" w:cs="Times New Roman"/>
          <w:sz w:val="24"/>
          <w:szCs w:val="24"/>
          <w:lang w:val="fr-FR"/>
        </w:rPr>
        <w:t>s</w:t>
      </w:r>
      <w:r w:rsidRPr="00E212AA">
        <w:rPr>
          <w:rFonts w:ascii="Times New Roman" w:hAnsi="Times New Roman" w:cs="Times New Roman"/>
          <w:sz w:val="24"/>
          <w:szCs w:val="24"/>
          <w:lang w:val="fr-FR"/>
        </w:rPr>
        <w:t>oing fait tesmonaje veroye voulontiers que vous vous informesies au plain aux bons personages et v</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ritables de tous mes fais especialement envers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w:t>
      </w:r>
      <w:r w:rsidR="00E212AA" w:rsidRPr="00E212AA">
        <w:rPr>
          <w:rFonts w:ascii="Times New Roman" w:hAnsi="Times New Roman" w:cs="Times New Roman"/>
          <w:sz w:val="24"/>
          <w:szCs w:val="24"/>
          <w:vertAlign w:val="superscript"/>
          <w:lang w:val="fr-FR"/>
        </w:rPr>
        <w:t>e</w:t>
      </w:r>
      <w:r w:rsidRPr="00E212AA">
        <w:rPr>
          <w:rFonts w:ascii="Times New Roman" w:hAnsi="Times New Roman" w:cs="Times New Roman"/>
          <w:sz w:val="24"/>
          <w:szCs w:val="24"/>
          <w:lang w:val="fr-FR"/>
        </w:rPr>
        <w:t xml:space="preserve">, car je ne doubte, sinon que me trouveries, come ausy il apartient, tousiours avoir fait ce que frere envers frere, filz envers pere et serviteur envers son seigneur doit, en quoy veulx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jamais continuer et ce non sans grans paines, labeurs, haines et dangiers, et sy à la v</w:t>
      </w:r>
      <w:r w:rsidR="002E7CE1">
        <w:rPr>
          <w:rFonts w:ascii="Times New Roman" w:hAnsi="Times New Roman" w:cs="Times New Roman"/>
          <w:sz w:val="24"/>
          <w:szCs w:val="24"/>
          <w:lang w:val="fr-FR"/>
        </w:rPr>
        <w:t>e</w:t>
      </w:r>
      <w:r w:rsidRPr="00E212AA">
        <w:rPr>
          <w:rFonts w:ascii="Times New Roman" w:hAnsi="Times New Roman" w:cs="Times New Roman"/>
          <w:sz w:val="24"/>
          <w:szCs w:val="24"/>
          <w:lang w:val="fr-FR"/>
        </w:rPr>
        <w:t xml:space="preserve">rité le trouveres, come j’espere et n’en fais </w:t>
      </w:r>
      <w:r w:rsidR="00E212AA">
        <w:rPr>
          <w:rFonts w:ascii="Times New Roman" w:hAnsi="Times New Roman" w:cs="Times New Roman"/>
          <w:sz w:val="24"/>
          <w:szCs w:val="24"/>
          <w:lang w:val="fr-FR"/>
        </w:rPr>
        <w:t>doute, vous supliant treshumble</w:t>
      </w:r>
      <w:r w:rsidRPr="00E212AA">
        <w:rPr>
          <w:rFonts w:ascii="Times New Roman" w:hAnsi="Times New Roman" w:cs="Times New Roman"/>
          <w:sz w:val="24"/>
          <w:szCs w:val="24"/>
          <w:lang w:val="fr-FR"/>
        </w:rPr>
        <w:t>ment come vostre treshumble frere et serviteur sur tous les services que vous ay fectz et vous puis encores faire ne veulles croire ou adiuster foy à ceulx que ces diferences entre nous deux quierent, ains, come apertient à juste prince, les punisies selon leur merites, affin que sufrent la punition de leur delite; quoy sy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fait, come j’espere, fares pour le </w:t>
      </w:r>
      <w:r w:rsidRPr="00E212AA">
        <w:rPr>
          <w:rFonts w:ascii="Times New Roman" w:hAnsi="Times New Roman" w:cs="Times New Roman"/>
          <w:sz w:val="24"/>
          <w:szCs w:val="24"/>
          <w:lang w:val="fr-FR"/>
        </w:rPr>
        <w:lastRenderedPageBreak/>
        <w:t>devoir de justice,</w:t>
      </w:r>
      <w:r w:rsidR="00E212AA" w:rsidRPr="00E212AA">
        <w:rPr>
          <w:rFonts w:ascii="Times New Roman" w:hAnsi="Times New Roman" w:cs="Times New Roman"/>
          <w:sz w:val="24"/>
          <w:szCs w:val="24"/>
          <w:vertAlign w:val="superscript"/>
          <w:lang w:val="fr-FR"/>
        </w:rPr>
        <w:t>f</w:t>
      </w:r>
      <w:r w:rsidRPr="00E212AA">
        <w:rPr>
          <w:rFonts w:ascii="Times New Roman" w:hAnsi="Times New Roman" w:cs="Times New Roman"/>
          <w:sz w:val="24"/>
          <w:szCs w:val="24"/>
          <w:lang w:val="fr-FR"/>
        </w:rPr>
        <w:t>) faires a dieu service, à vous chosse digne et à moy grant honeur, car, en ce faisant, osteres à l’advenir l’ocasion de semer defidence ou diferent que dieu ne veulle entre V</w:t>
      </w:r>
      <w:r w:rsidRPr="00E212AA">
        <w:rPr>
          <w:rFonts w:ascii="Times New Roman" w:hAnsi="Times New Roman" w:cs="Times New Roman"/>
          <w:sz w:val="24"/>
          <w:szCs w:val="24"/>
          <w:vertAlign w:val="superscript"/>
          <w:lang w:val="fr-FR"/>
        </w:rPr>
        <w:t>re</w:t>
      </w:r>
      <w:r w:rsidRPr="00E212AA">
        <w:rPr>
          <w:rFonts w:ascii="Times New Roman" w:hAnsi="Times New Roman" w:cs="Times New Roman"/>
          <w:sz w:val="24"/>
          <w:szCs w:val="24"/>
          <w:lang w:val="fr-FR"/>
        </w:rPr>
        <w:t xml:space="preserve">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et moy et aultres cy-après avoint plus grant respect et obeisance tant à Vostred. M</w:t>
      </w:r>
      <w:r w:rsidRPr="00E212AA">
        <w:rPr>
          <w:rFonts w:ascii="Times New Roman" w:hAnsi="Times New Roman" w:cs="Times New Roman"/>
          <w:sz w:val="24"/>
          <w:szCs w:val="24"/>
          <w:vertAlign w:val="superscript"/>
          <w:lang w:val="fr-FR"/>
        </w:rPr>
        <w:t>te</w:t>
      </w:r>
      <w:r w:rsidRPr="00E212AA">
        <w:rPr>
          <w:rFonts w:ascii="Times New Roman" w:hAnsi="Times New Roman" w:cs="Times New Roman"/>
          <w:sz w:val="24"/>
          <w:szCs w:val="24"/>
          <w:lang w:val="fr-FR"/>
        </w:rPr>
        <w:t xml:space="preserve"> que à moy. Et pour ce que facillement ne puis de ma main escripr</w:t>
      </w:r>
      <w:r w:rsidR="00B51A33">
        <w:rPr>
          <w:rFonts w:ascii="Times New Roman" w:hAnsi="Times New Roman" w:cs="Times New Roman"/>
          <w:sz w:val="24"/>
          <w:szCs w:val="24"/>
          <w:lang w:val="fr-FR"/>
        </w:rPr>
        <w:t>e, selon suis troublé les incon</w:t>
      </w:r>
      <w:r w:rsidRPr="00E212AA">
        <w:rPr>
          <w:rFonts w:ascii="Times New Roman" w:hAnsi="Times New Roman" w:cs="Times New Roman"/>
          <w:sz w:val="24"/>
          <w:szCs w:val="24"/>
          <w:lang w:val="fr-FR"/>
        </w:rPr>
        <w:t>veniens que de ce que desus pouroint</w:t>
      </w:r>
      <w:r w:rsidR="00E212AA" w:rsidRPr="00E212AA">
        <w:rPr>
          <w:rFonts w:ascii="Times New Roman" w:hAnsi="Times New Roman" w:cs="Times New Roman"/>
          <w:sz w:val="24"/>
          <w:szCs w:val="24"/>
          <w:vertAlign w:val="superscript"/>
          <w:lang w:val="fr-FR"/>
        </w:rPr>
        <w:t>g</w:t>
      </w:r>
      <w:r w:rsidRPr="00E212AA">
        <w:rPr>
          <w:rFonts w:ascii="Times New Roman" w:hAnsi="Times New Roman" w:cs="Times New Roman"/>
          <w:sz w:val="24"/>
          <w:szCs w:val="24"/>
          <w:lang w:val="fr-FR"/>
        </w:rPr>
        <w:t xml:space="preserve">) advenir, me raporte </w:t>
      </w:r>
      <w:r w:rsidR="00E212AA">
        <w:rPr>
          <w:rFonts w:ascii="Times New Roman" w:hAnsi="Times New Roman" w:cs="Times New Roman"/>
          <w:sz w:val="24"/>
          <w:szCs w:val="24"/>
          <w:lang w:val="fr-FR"/>
        </w:rPr>
        <w:t>à</w:t>
      </w:r>
      <w:r w:rsidRPr="00E212AA">
        <w:rPr>
          <w:rFonts w:ascii="Times New Roman" w:hAnsi="Times New Roman" w:cs="Times New Roman"/>
          <w:sz w:val="24"/>
          <w:szCs w:val="24"/>
          <w:lang w:val="fr-FR"/>
        </w:rPr>
        <w:t xml:space="preserve"> ce que escripis</w:t>
      </w:r>
      <w:r w:rsidR="00E212AA" w:rsidRPr="00E212AA">
        <w:rPr>
          <w:rFonts w:ascii="Times New Roman" w:hAnsi="Times New Roman" w:cs="Times New Roman"/>
          <w:sz w:val="24"/>
          <w:szCs w:val="24"/>
          <w:vertAlign w:val="superscript"/>
          <w:lang w:val="fr-FR"/>
        </w:rPr>
        <w:t>h</w:t>
      </w:r>
      <w:r w:rsidRPr="00E212AA">
        <w:rPr>
          <w:rFonts w:ascii="Times New Roman" w:hAnsi="Times New Roman" w:cs="Times New Roman"/>
          <w:sz w:val="24"/>
          <w:szCs w:val="24"/>
          <w:lang w:val="fr-FR"/>
        </w:rPr>
        <w:t>) au s</w:t>
      </w:r>
      <w:r w:rsidR="00E212AA" w:rsidRPr="00E212AA">
        <w:rPr>
          <w:rFonts w:ascii="Times New Roman" w:hAnsi="Times New Roman" w:cs="Times New Roman"/>
          <w:sz w:val="24"/>
          <w:szCs w:val="24"/>
          <w:vertAlign w:val="superscript"/>
          <w:lang w:val="fr-FR"/>
        </w:rPr>
        <w:t>r</w:t>
      </w:r>
      <w:r w:rsidRPr="00E212AA">
        <w:rPr>
          <w:rFonts w:ascii="Times New Roman" w:hAnsi="Times New Roman" w:cs="Times New Roman"/>
          <w:sz w:val="24"/>
          <w:szCs w:val="24"/>
          <w:lang w:val="fr-FR"/>
        </w:rPr>
        <w:t xml:space="preserve"> de </w:t>
      </w:r>
      <w:commentRangeStart w:id="0"/>
      <w:r w:rsidRPr="00E212AA">
        <w:rPr>
          <w:rFonts w:ascii="Times New Roman" w:hAnsi="Times New Roman" w:cs="Times New Roman"/>
          <w:sz w:val="24"/>
          <w:szCs w:val="24"/>
          <w:lang w:val="fr-FR"/>
        </w:rPr>
        <w:t>Bredam</w:t>
      </w:r>
      <w:commentRangeEnd w:id="0"/>
      <w:r w:rsidR="00756B0B">
        <w:rPr>
          <w:rStyle w:val="Kommentarzeichen"/>
        </w:rPr>
        <w:commentReference w:id="0"/>
      </w:r>
      <w:r w:rsidRPr="00E212AA">
        <w:rPr>
          <w:rFonts w:ascii="Times New Roman" w:hAnsi="Times New Roman" w:cs="Times New Roman"/>
          <w:sz w:val="24"/>
          <w:szCs w:val="24"/>
          <w:lang w:val="fr-FR"/>
        </w:rPr>
        <w:t xml:space="preserve"> et ay doné charge à </w:t>
      </w:r>
      <w:commentRangeStart w:id="1"/>
      <w:r w:rsidRPr="00E212AA">
        <w:rPr>
          <w:rFonts w:ascii="Times New Roman" w:hAnsi="Times New Roman" w:cs="Times New Roman"/>
          <w:sz w:val="24"/>
          <w:szCs w:val="24"/>
          <w:lang w:val="fr-FR"/>
        </w:rPr>
        <w:t>Luis de Tovar</w:t>
      </w:r>
      <w:commentRangeEnd w:id="1"/>
      <w:r w:rsidR="00756B0B">
        <w:rPr>
          <w:rStyle w:val="Kommentarzeichen"/>
        </w:rPr>
        <w:commentReference w:id="1"/>
      </w:r>
      <w:r w:rsidRPr="00E212AA">
        <w:rPr>
          <w:rFonts w:ascii="Times New Roman" w:hAnsi="Times New Roman" w:cs="Times New Roman"/>
          <w:sz w:val="24"/>
          <w:szCs w:val="24"/>
          <w:lang w:val="fr-FR"/>
        </w:rPr>
        <w:t xml:space="preserve">, mon primier eschanson, present porteur, et à </w:t>
      </w:r>
      <w:commentRangeStart w:id="2"/>
      <w:r w:rsidRPr="00E212AA">
        <w:rPr>
          <w:rFonts w:ascii="Times New Roman" w:hAnsi="Times New Roman" w:cs="Times New Roman"/>
          <w:sz w:val="24"/>
          <w:szCs w:val="24"/>
          <w:lang w:val="fr-FR"/>
        </w:rPr>
        <w:t>Salines</w:t>
      </w:r>
      <w:commentRangeEnd w:id="2"/>
      <w:r w:rsidR="00756B0B">
        <w:rPr>
          <w:rStyle w:val="Kommentarzeichen"/>
        </w:rPr>
        <w:commentReference w:id="2"/>
      </w:r>
      <w:r w:rsidRPr="00E212AA">
        <w:rPr>
          <w:rFonts w:ascii="Times New Roman" w:hAnsi="Times New Roman" w:cs="Times New Roman"/>
          <w:sz w:val="24"/>
          <w:szCs w:val="24"/>
          <w:lang w:val="fr-FR"/>
        </w:rPr>
        <w:t>, lesquels vous suplie treshumblement vouloir ouyr et croire et en tout pourveoir, come besoing fait. Mons</w:t>
      </w:r>
      <w:r w:rsidRPr="00B51A33">
        <w:rPr>
          <w:rFonts w:ascii="Times New Roman" w:hAnsi="Times New Roman" w:cs="Times New Roman"/>
          <w:sz w:val="24"/>
          <w:szCs w:val="24"/>
          <w:vertAlign w:val="superscript"/>
          <w:lang w:val="fr-FR"/>
        </w:rPr>
        <w:t>r</w:t>
      </w:r>
      <w:r w:rsidRPr="00E212AA">
        <w:rPr>
          <w:rFonts w:ascii="Times New Roman" w:hAnsi="Times New Roman" w:cs="Times New Roman"/>
          <w:sz w:val="24"/>
          <w:szCs w:val="24"/>
          <w:lang w:val="fr-FR"/>
        </w:rPr>
        <w:t>, à tant je prie le createur vous doner bone vie et longe.</w:t>
      </w:r>
    </w:p>
    <w:p w14:paraId="1BC522DA" w14:textId="77777777" w:rsidR="00725B5F" w:rsidRPr="00E212AA" w:rsidRDefault="00725B5F" w:rsidP="00725B5F">
      <w:pPr>
        <w:spacing w:after="0" w:line="240" w:lineRule="auto"/>
        <w:jc w:val="both"/>
        <w:rPr>
          <w:rFonts w:ascii="Times New Roman" w:hAnsi="Times New Roman" w:cs="Times New Roman"/>
          <w:sz w:val="24"/>
          <w:szCs w:val="24"/>
          <w:lang w:val="fr-FR"/>
        </w:rPr>
      </w:pPr>
      <w:r w:rsidRPr="00E212AA">
        <w:rPr>
          <w:rFonts w:ascii="Times New Roman" w:hAnsi="Times New Roman" w:cs="Times New Roman"/>
          <w:sz w:val="24"/>
          <w:szCs w:val="24"/>
          <w:lang w:val="fr-FR"/>
        </w:rPr>
        <w:t xml:space="preserve">De </w:t>
      </w:r>
      <w:commentRangeStart w:id="3"/>
      <w:r w:rsidRPr="00E212AA">
        <w:rPr>
          <w:rFonts w:ascii="Times New Roman" w:hAnsi="Times New Roman" w:cs="Times New Roman"/>
          <w:sz w:val="24"/>
          <w:szCs w:val="24"/>
          <w:lang w:val="fr-FR"/>
        </w:rPr>
        <w:t>Lintz</w:t>
      </w:r>
      <w:commentRangeEnd w:id="3"/>
      <w:r w:rsidR="00756B0B">
        <w:rPr>
          <w:rStyle w:val="Kommentarzeichen"/>
        </w:rPr>
        <w:commentReference w:id="3"/>
      </w:r>
      <w:r w:rsidRPr="00E212AA">
        <w:rPr>
          <w:rFonts w:ascii="Times New Roman" w:hAnsi="Times New Roman" w:cs="Times New Roman"/>
          <w:sz w:val="24"/>
          <w:szCs w:val="24"/>
          <w:lang w:val="fr-FR"/>
        </w:rPr>
        <w:t>,</w:t>
      </w:r>
      <w:r w:rsidR="00E212AA" w:rsidRPr="00E212AA">
        <w:rPr>
          <w:rFonts w:ascii="Times New Roman" w:hAnsi="Times New Roman" w:cs="Times New Roman"/>
          <w:sz w:val="24"/>
          <w:szCs w:val="24"/>
          <w:vertAlign w:val="superscript"/>
          <w:lang w:val="fr-FR"/>
        </w:rPr>
        <w:t>i</w:t>
      </w:r>
      <w:r w:rsidRPr="00E212AA">
        <w:rPr>
          <w:rFonts w:ascii="Times New Roman" w:hAnsi="Times New Roman" w:cs="Times New Roman"/>
          <w:sz w:val="24"/>
          <w:szCs w:val="24"/>
          <w:lang w:val="fr-FR"/>
        </w:rPr>
        <w:t>) ce 11e de julet.</w:t>
      </w:r>
    </w:p>
    <w:p w14:paraId="74D6D597" w14:textId="77777777" w:rsidR="00725B5F" w:rsidRPr="00E212AA" w:rsidRDefault="00725B5F" w:rsidP="00725B5F">
      <w:pPr>
        <w:spacing w:after="0" w:line="240" w:lineRule="auto"/>
        <w:jc w:val="both"/>
        <w:rPr>
          <w:rFonts w:ascii="Times New Roman" w:hAnsi="Times New Roman" w:cs="Times New Roman"/>
          <w:sz w:val="24"/>
          <w:szCs w:val="24"/>
          <w:lang w:val="fr-FR"/>
        </w:rPr>
      </w:pPr>
      <w:r w:rsidRPr="00E212AA">
        <w:rPr>
          <w:rFonts w:ascii="Times New Roman" w:hAnsi="Times New Roman" w:cs="Times New Roman"/>
          <w:sz w:val="24"/>
          <w:szCs w:val="24"/>
          <w:lang w:val="fr-FR"/>
        </w:rPr>
        <w:t>Vostre treshumble et tresobeisant frere</w:t>
      </w:r>
    </w:p>
    <w:p w14:paraId="70CCFE3C" w14:textId="77777777" w:rsidR="00725B5F" w:rsidRPr="00E6517D" w:rsidRDefault="00725B5F" w:rsidP="00725B5F">
      <w:pPr>
        <w:spacing w:after="0" w:line="240" w:lineRule="auto"/>
        <w:jc w:val="both"/>
        <w:rPr>
          <w:rFonts w:ascii="Times New Roman" w:hAnsi="Times New Roman" w:cs="Times New Roman"/>
          <w:sz w:val="24"/>
          <w:szCs w:val="24"/>
          <w:lang w:val="fr-FR"/>
        </w:rPr>
      </w:pPr>
      <w:r w:rsidRPr="00E6517D">
        <w:rPr>
          <w:rFonts w:ascii="Times New Roman" w:hAnsi="Times New Roman" w:cs="Times New Roman"/>
          <w:sz w:val="24"/>
          <w:szCs w:val="24"/>
          <w:lang w:val="fr-FR"/>
        </w:rPr>
        <w:t>Ferdinandus.</w:t>
      </w:r>
    </w:p>
    <w:p w14:paraId="034231B9" w14:textId="77777777" w:rsidR="00E212AA" w:rsidRPr="00E6517D" w:rsidRDefault="00E212AA" w:rsidP="00E212AA">
      <w:pPr>
        <w:spacing w:after="0" w:line="240" w:lineRule="auto"/>
        <w:jc w:val="both"/>
        <w:rPr>
          <w:rFonts w:ascii="Times New Roman" w:hAnsi="Times New Roman" w:cs="Times New Roman"/>
          <w:lang w:val="fr-FR"/>
        </w:rPr>
      </w:pPr>
    </w:p>
    <w:p w14:paraId="1D7A254E" w14:textId="77777777" w:rsidR="00E212AA" w:rsidRPr="00E6517D" w:rsidRDefault="00E212AA" w:rsidP="00E6517D">
      <w:pPr>
        <w:pStyle w:val="Kommentar"/>
        <w:rPr>
          <w:lang w:val="fr-FR"/>
        </w:rPr>
      </w:pPr>
      <w:r w:rsidRPr="00E6517D">
        <w:rPr>
          <w:lang w:val="fr-FR"/>
        </w:rPr>
        <w:t xml:space="preserve">a) folgt </w:t>
      </w:r>
      <w:r w:rsidRPr="00176FAC">
        <w:rPr>
          <w:i w:val="0"/>
          <w:lang w:val="fr-FR"/>
        </w:rPr>
        <w:t>instrucion</w:t>
      </w:r>
      <w:r w:rsidRPr="00E6517D">
        <w:rPr>
          <w:lang w:val="fr-FR"/>
        </w:rPr>
        <w:t xml:space="preserve">. - b) </w:t>
      </w:r>
      <w:r w:rsidRPr="00176FAC">
        <w:rPr>
          <w:i w:val="0"/>
          <w:lang w:val="fr-FR"/>
        </w:rPr>
        <w:t>lur</w:t>
      </w:r>
      <w:r w:rsidRPr="00E6517D">
        <w:rPr>
          <w:lang w:val="fr-FR"/>
        </w:rPr>
        <w:t xml:space="preserve"> Original. - c) </w:t>
      </w:r>
      <w:r w:rsidRPr="00176FAC">
        <w:rPr>
          <w:i w:val="0"/>
          <w:lang w:val="fr-FR"/>
        </w:rPr>
        <w:t>poes</w:t>
      </w:r>
      <w:r w:rsidRPr="00E6517D">
        <w:rPr>
          <w:lang w:val="fr-FR"/>
        </w:rPr>
        <w:t xml:space="preserve"> Original. - d) </w:t>
      </w:r>
      <w:r w:rsidRPr="00176FAC">
        <w:rPr>
          <w:i w:val="0"/>
          <w:lang w:val="fr-FR"/>
        </w:rPr>
        <w:t>diue</w:t>
      </w:r>
      <w:r w:rsidRPr="00E6517D">
        <w:rPr>
          <w:lang w:val="fr-FR"/>
        </w:rPr>
        <w:t xml:space="preserve"> Original. - e) ursprünglich </w:t>
      </w:r>
      <w:r w:rsidRPr="00176FAC">
        <w:rPr>
          <w:i w:val="0"/>
          <w:lang w:val="fr-FR"/>
        </w:rPr>
        <w:t>qualque</w:t>
      </w:r>
      <w:r w:rsidRPr="00E6517D">
        <w:rPr>
          <w:lang w:val="fr-FR"/>
        </w:rPr>
        <w:t xml:space="preserve">, das </w:t>
      </w:r>
      <w:r w:rsidRPr="00176FAC">
        <w:rPr>
          <w:i w:val="0"/>
          <w:lang w:val="fr-FR"/>
        </w:rPr>
        <w:t xml:space="preserve">que </w:t>
      </w:r>
      <w:r w:rsidRPr="00E6517D">
        <w:rPr>
          <w:lang w:val="fr-FR"/>
        </w:rPr>
        <w:t xml:space="preserve">ausgestrichen. - f) folgt </w:t>
      </w:r>
      <w:r w:rsidRPr="00176FAC">
        <w:rPr>
          <w:i w:val="0"/>
          <w:lang w:val="fr-FR"/>
        </w:rPr>
        <w:t xml:space="preserve">consideré </w:t>
      </w:r>
      <w:r w:rsidRPr="00E6517D">
        <w:rPr>
          <w:lang w:val="fr-FR"/>
        </w:rPr>
        <w:t xml:space="preserve">durchstrichen. - g) </w:t>
      </w:r>
      <w:r w:rsidRPr="00176FAC">
        <w:rPr>
          <w:i w:val="0"/>
          <w:lang w:val="fr-FR"/>
        </w:rPr>
        <w:t>poroient</w:t>
      </w:r>
      <w:r w:rsidRPr="00E6517D">
        <w:rPr>
          <w:lang w:val="fr-FR"/>
        </w:rPr>
        <w:t xml:space="preserve"> Original. - h) </w:t>
      </w:r>
      <w:r w:rsidRPr="00176FAC">
        <w:rPr>
          <w:i w:val="0"/>
          <w:lang w:val="fr-FR"/>
        </w:rPr>
        <w:t xml:space="preserve">escrpis </w:t>
      </w:r>
      <w:r w:rsidRPr="00E6517D">
        <w:rPr>
          <w:lang w:val="fr-FR"/>
        </w:rPr>
        <w:t xml:space="preserve">Original. - i) </w:t>
      </w:r>
      <w:r w:rsidRPr="00176FAC">
        <w:rPr>
          <w:i w:val="0"/>
          <w:lang w:val="fr-FR"/>
        </w:rPr>
        <w:t xml:space="preserve">Litz </w:t>
      </w:r>
      <w:r w:rsidRPr="00E6517D">
        <w:rPr>
          <w:lang w:val="fr-FR"/>
        </w:rPr>
        <w:t>Original.</w:t>
      </w:r>
    </w:p>
    <w:p w14:paraId="71F5E36C" w14:textId="77777777" w:rsidR="007B3870" w:rsidRPr="00E6517D" w:rsidRDefault="007B3870" w:rsidP="00E6517D">
      <w:pPr>
        <w:pStyle w:val="Kommentar"/>
        <w:rPr>
          <w:lang w:val="fr-FR"/>
        </w:rPr>
      </w:pPr>
    </w:p>
    <w:p w14:paraId="01229F06" w14:textId="77777777" w:rsidR="002C4C7A" w:rsidRPr="00690203" w:rsidRDefault="00725B5F" w:rsidP="00E6517D">
      <w:pPr>
        <w:pStyle w:val="Kommentar"/>
        <w:rPr>
          <w:lang w:val="es-ES"/>
        </w:rPr>
      </w:pPr>
      <w:r w:rsidRPr="00D53542">
        <w:t xml:space="preserve">Die </w:t>
      </w:r>
      <w:r w:rsidR="00D53542" w:rsidRPr="00D53542">
        <w:t>h</w:t>
      </w:r>
      <w:r w:rsidRPr="00D53542">
        <w:t xml:space="preserve">ier erwähnte Instruktion ist abgedruckt bei Baumgarten, Differenzen, S. 5f., deren deutsche Fassung bei Förstemann, Neues Urkundenbuch, S. 143f. Sie wurde als eine solche K’s für Hannart an den Kf von Sachsen ausgegeben, wie es auch in dem von Baumgarten veröffentlichten Exemplar des Wiener St.-A. heißt: </w:t>
      </w:r>
      <w:r w:rsidRPr="00C43EAC">
        <w:rPr>
          <w:i w:val="0"/>
        </w:rPr>
        <w:t>esta es la copia de la instruc</w:t>
      </w:r>
      <w:r w:rsidR="00D53542" w:rsidRPr="00C43EAC">
        <w:rPr>
          <w:i w:val="0"/>
        </w:rPr>
        <w:t>í</w:t>
      </w:r>
      <w:r w:rsidRPr="00C43EAC">
        <w:rPr>
          <w:i w:val="0"/>
        </w:rPr>
        <w:t xml:space="preserve">on </w:t>
      </w:r>
      <w:r w:rsidR="00D53542" w:rsidRPr="00C43EAC">
        <w:rPr>
          <w:i w:val="0"/>
        </w:rPr>
        <w:t>qu</w:t>
      </w:r>
      <w:r w:rsidRPr="00C43EAC">
        <w:rPr>
          <w:i w:val="0"/>
        </w:rPr>
        <w:t>e sa m</w:t>
      </w:r>
      <w:r w:rsidRPr="00C43EAC">
        <w:rPr>
          <w:i w:val="0"/>
          <w:vertAlign w:val="superscript"/>
        </w:rPr>
        <w:t xml:space="preserve">d </w:t>
      </w:r>
      <w:r w:rsidRPr="00C43EAC">
        <w:rPr>
          <w:i w:val="0"/>
        </w:rPr>
        <w:t xml:space="preserve">enbió al </w:t>
      </w:r>
      <w:commentRangeStart w:id="4"/>
      <w:r w:rsidRPr="00C43EAC">
        <w:rPr>
          <w:i w:val="0"/>
        </w:rPr>
        <w:t>duque de Sa</w:t>
      </w:r>
      <w:r w:rsidR="00D53542" w:rsidRPr="00C43EAC">
        <w:rPr>
          <w:i w:val="0"/>
        </w:rPr>
        <w:t>ha</w:t>
      </w:r>
      <w:commentRangeEnd w:id="4"/>
      <w:r w:rsidR="005F4933" w:rsidRPr="00C43EAC">
        <w:rPr>
          <w:rStyle w:val="Kommentarzeichen"/>
          <w:i w:val="0"/>
        </w:rPr>
        <w:commentReference w:id="4"/>
      </w:r>
      <w:r w:rsidR="00D53542" w:rsidRPr="00C43EAC">
        <w:rPr>
          <w:i w:val="0"/>
        </w:rPr>
        <w:t>, la</w:t>
      </w:r>
      <w:r w:rsidRPr="00C43EAC">
        <w:rPr>
          <w:i w:val="0"/>
        </w:rPr>
        <w:t>qua</w:t>
      </w:r>
      <w:r w:rsidR="00D53542" w:rsidRPr="00C43EAC">
        <w:rPr>
          <w:i w:val="0"/>
        </w:rPr>
        <w:t>l</w:t>
      </w:r>
      <w:r w:rsidRPr="00C43EAC">
        <w:rPr>
          <w:i w:val="0"/>
        </w:rPr>
        <w:t xml:space="preserve"> le presentó maester </w:t>
      </w:r>
      <w:commentRangeStart w:id="5"/>
      <w:r w:rsidRPr="00C43EAC">
        <w:rPr>
          <w:i w:val="0"/>
        </w:rPr>
        <w:t>Juan Hanart</w:t>
      </w:r>
      <w:commentRangeEnd w:id="5"/>
      <w:r w:rsidR="005F4933" w:rsidRPr="00C43EAC">
        <w:rPr>
          <w:rStyle w:val="Kommentarzeichen"/>
          <w:i w:val="0"/>
        </w:rPr>
        <w:commentReference w:id="5"/>
      </w:r>
      <w:r w:rsidRPr="00C43EAC">
        <w:rPr>
          <w:i w:val="0"/>
        </w:rPr>
        <w:t>.</w:t>
      </w:r>
      <w:r w:rsidRPr="00D53542">
        <w:t xml:space="preserve"> </w:t>
      </w:r>
      <w:r w:rsidRPr="003C333F">
        <w:t xml:space="preserve">Sie enthält die schwersten Anwürfe gegen die </w:t>
      </w:r>
      <w:r w:rsidR="003C333F" w:rsidRPr="003C333F">
        <w:t>R</w:t>
      </w:r>
      <w:r w:rsidRPr="003C333F">
        <w:t xml:space="preserve">egierungsweise F’s und ruft den Kf zur Hilfe auf, um </w:t>
      </w:r>
      <w:commentRangeStart w:id="6"/>
      <w:r w:rsidRPr="003C333F">
        <w:t>Salamanca</w:t>
      </w:r>
      <w:commentRangeEnd w:id="6"/>
      <w:r w:rsidR="00001651">
        <w:rPr>
          <w:rStyle w:val="Kommentarzeichen"/>
          <w:rFonts w:asciiTheme="minorHAnsi" w:hAnsiTheme="minorHAnsi" w:cstheme="minorBidi"/>
          <w:i w:val="0"/>
          <w:color w:val="auto"/>
        </w:rPr>
        <w:commentReference w:id="6"/>
      </w:r>
      <w:r w:rsidRPr="003C333F">
        <w:t xml:space="preserve"> vom Hofe F’s zu entfernen. Baumgarten, der diese Frage auf Grund eines et</w:t>
      </w:r>
      <w:r w:rsidR="003C333F" w:rsidRPr="003C333F">
        <w:t>w</w:t>
      </w:r>
      <w:r w:rsidRPr="003C333F">
        <w:t xml:space="preserve">as unzureichenden Materials behandelt hat, läßt die Frage, </w:t>
      </w:r>
      <w:r w:rsidR="003C333F" w:rsidRPr="003C333F">
        <w:t>w</w:t>
      </w:r>
      <w:r w:rsidRPr="003C333F">
        <w:t xml:space="preserve">er an der Ausstellung der Instruktion beteiligt war, offen, neigt aber doch zur Ansicht hin, daß K daran nicht ganz unschuldig war. Es </w:t>
      </w:r>
      <w:r w:rsidR="003C333F" w:rsidRPr="003C333F">
        <w:t>w</w:t>
      </w:r>
      <w:r w:rsidRPr="003C333F">
        <w:t xml:space="preserve">ird erst einer eingehenderen Studie bedürfen, um in diese Frage Klarheit zu bringen. Das Argument für die offizielle Ausfertigung der Instruktion, daß Hannart nämlich späterhin noch in wichtigen diplomatischen Diensten verwendet wurde, darf nicht allzusehr in den Vordergrund geschoben </w:t>
      </w:r>
      <w:r w:rsidR="003C333F" w:rsidRPr="003C333F">
        <w:t>w</w:t>
      </w:r>
      <w:r w:rsidRPr="003C333F">
        <w:t xml:space="preserve">erden. Hannart hatte feste Stützen am Hofe und auch, wie es scheint, an </w:t>
      </w:r>
      <w:commentRangeStart w:id="7"/>
      <w:r w:rsidRPr="003C333F">
        <w:t>Mg</w:t>
      </w:r>
      <w:commentRangeEnd w:id="7"/>
      <w:r w:rsidR="00001651">
        <w:rPr>
          <w:rStyle w:val="Kommentarzeichen"/>
          <w:rFonts w:asciiTheme="minorHAnsi" w:hAnsiTheme="minorHAnsi" w:cstheme="minorBidi"/>
          <w:i w:val="0"/>
          <w:color w:val="auto"/>
        </w:rPr>
        <w:commentReference w:id="7"/>
      </w:r>
      <w:r w:rsidRPr="003C333F">
        <w:t xml:space="preserve">, ferner ist es fraglich, ob es F gelang, gerichtlich die Schuld des Diplomaten zu erweisen. — Salinas gibt hiefür einen Fingerzeig, </w:t>
      </w:r>
      <w:r w:rsidR="003C333F" w:rsidRPr="003C333F">
        <w:t>w</w:t>
      </w:r>
      <w:r w:rsidRPr="003C333F">
        <w:t xml:space="preserve">enn er am 4. </w:t>
      </w:r>
      <w:r w:rsidRPr="003C333F">
        <w:rPr>
          <w:lang w:val="es-ES"/>
        </w:rPr>
        <w:t>Oktober schreibt:</w:t>
      </w:r>
      <w:r w:rsidRPr="00D53542">
        <w:rPr>
          <w:lang w:val="es-ES"/>
        </w:rPr>
        <w:t xml:space="preserve"> </w:t>
      </w:r>
      <w:r w:rsidRPr="00C43EAC">
        <w:rPr>
          <w:i w:val="0"/>
          <w:lang w:val="es-ES"/>
        </w:rPr>
        <w:t>Es necesario que si por caso el dic</w:t>
      </w:r>
      <w:r w:rsidR="003C333F" w:rsidRPr="00C43EAC">
        <w:rPr>
          <w:i w:val="0"/>
          <w:lang w:val="es-ES"/>
        </w:rPr>
        <w:t>h</w:t>
      </w:r>
      <w:r w:rsidRPr="00C43EAC">
        <w:rPr>
          <w:i w:val="0"/>
          <w:lang w:val="es-ES"/>
        </w:rPr>
        <w:t xml:space="preserve">o Anart fuere partido de esa corte de </w:t>
      </w:r>
      <w:r w:rsidR="00B51A33" w:rsidRPr="00C43EAC">
        <w:rPr>
          <w:i w:val="0"/>
          <w:lang w:val="es-ES"/>
        </w:rPr>
        <w:t>V</w:t>
      </w:r>
      <w:r w:rsidRPr="00C43EAC">
        <w:rPr>
          <w:i w:val="0"/>
          <w:lang w:val="es-ES"/>
        </w:rPr>
        <w:t>. A. que se procure con sobrada diligencia de inviar la instrucion, si fuere posible el original ó el treslado tan autorizado que dé testimonio cierto haber seido verdad, para que couste á S. M. y a estos señores la traición y maldad en que Anart haya incurrido, porque de otra manera sola la informaci</w:t>
      </w:r>
      <w:r w:rsidR="003C333F" w:rsidRPr="00C43EAC">
        <w:rPr>
          <w:i w:val="0"/>
          <w:lang w:val="es-ES"/>
        </w:rPr>
        <w:t>o</w:t>
      </w:r>
      <w:r w:rsidRPr="00C43EAC">
        <w:rPr>
          <w:i w:val="0"/>
          <w:lang w:val="es-ES"/>
        </w:rPr>
        <w:t xml:space="preserve">n que </w:t>
      </w:r>
      <w:r w:rsidR="00B51A33" w:rsidRPr="00C43EAC">
        <w:rPr>
          <w:i w:val="0"/>
          <w:lang w:val="es-ES"/>
        </w:rPr>
        <w:t>V</w:t>
      </w:r>
      <w:r w:rsidRPr="00C43EAC">
        <w:rPr>
          <w:i w:val="0"/>
          <w:lang w:val="es-ES"/>
        </w:rPr>
        <w:t>. A. ha inviado no es bastante para la execucion de la justicia, porque p</w:t>
      </w:r>
      <w:r w:rsidR="003C333F" w:rsidRPr="00C43EAC">
        <w:rPr>
          <w:i w:val="0"/>
          <w:lang w:val="es-ES"/>
        </w:rPr>
        <w:t>uedan pensar que V. A. por pasio</w:t>
      </w:r>
      <w:r w:rsidRPr="00C43EAC">
        <w:rPr>
          <w:i w:val="0"/>
          <w:lang w:val="es-ES"/>
        </w:rPr>
        <w:t>n ó afici</w:t>
      </w:r>
      <w:r w:rsidR="003C333F" w:rsidRPr="00C43EAC">
        <w:rPr>
          <w:i w:val="0"/>
          <w:lang w:val="es-ES"/>
        </w:rPr>
        <w:t>o</w:t>
      </w:r>
      <w:r w:rsidRPr="00C43EAC">
        <w:rPr>
          <w:i w:val="0"/>
          <w:lang w:val="es-ES"/>
        </w:rPr>
        <w:t>n lo qu</w:t>
      </w:r>
      <w:r w:rsidR="003C333F" w:rsidRPr="00C43EAC">
        <w:rPr>
          <w:i w:val="0"/>
          <w:lang w:val="es-ES"/>
        </w:rPr>
        <w:t>iera haber hecho, y para el cum</w:t>
      </w:r>
      <w:r w:rsidRPr="00C43EAC">
        <w:rPr>
          <w:i w:val="0"/>
          <w:lang w:val="es-ES"/>
        </w:rPr>
        <w:t xml:space="preserve">plimiento y satisfacion de la honra de </w:t>
      </w:r>
      <w:r w:rsidR="00B51A33" w:rsidRPr="00C43EAC">
        <w:rPr>
          <w:i w:val="0"/>
          <w:lang w:val="es-ES"/>
        </w:rPr>
        <w:t>V</w:t>
      </w:r>
      <w:r w:rsidRPr="00C43EAC">
        <w:rPr>
          <w:i w:val="0"/>
          <w:lang w:val="es-ES"/>
        </w:rPr>
        <w:t xml:space="preserve">. A. conviene que se haga así. </w:t>
      </w:r>
      <w:r w:rsidRPr="00690203">
        <w:rPr>
          <w:lang w:val="es-ES"/>
        </w:rPr>
        <w:t>Villa, S. 224.</w:t>
      </w:r>
    </w:p>
    <w:p w14:paraId="283B552A" w14:textId="77777777" w:rsidR="00725B5F" w:rsidRPr="00690203" w:rsidRDefault="00725B5F" w:rsidP="00E6517D">
      <w:pPr>
        <w:pStyle w:val="Kommentar"/>
        <w:rPr>
          <w:lang w:val="es-ES"/>
        </w:rPr>
      </w:pPr>
    </w:p>
    <w:p w14:paraId="073EF7A4" w14:textId="77777777" w:rsidR="00725B5F" w:rsidRPr="00690203" w:rsidRDefault="00725B5F" w:rsidP="00E6517D">
      <w:pPr>
        <w:pStyle w:val="Kommentar"/>
        <w:rPr>
          <w:lang w:val="es-ES"/>
        </w:rPr>
      </w:pPr>
    </w:p>
    <w:sectPr w:rsidR="00725B5F" w:rsidRPr="0069020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08T12:21:00Z" w:initials="AL">
    <w:p w14:paraId="0FF52993" w14:textId="24EB2651" w:rsidR="00756B0B" w:rsidRPr="00A07FB7" w:rsidRDefault="00756B0B">
      <w:pPr>
        <w:pStyle w:val="Kommentartext"/>
        <w:rPr>
          <w:lang w:val="pt-BR"/>
        </w:rPr>
      </w:pPr>
      <w:r>
        <w:rPr>
          <w:rStyle w:val="Kommentarzeichen"/>
        </w:rPr>
        <w:annotationRef/>
      </w:r>
      <w:r w:rsidRPr="00A07FB7">
        <w:rPr>
          <w:lang w:val="pt-BR"/>
        </w:rPr>
        <w:t>P: Bredam</w:t>
      </w:r>
    </w:p>
  </w:comment>
  <w:comment w:id="1" w:author="Abel Laura" w:date="2017-11-08T12:26:00Z" w:initials="AL">
    <w:p w14:paraId="6C29AAE5" w14:textId="0021BD4F" w:rsidR="00756B0B" w:rsidRPr="00A07FB7" w:rsidRDefault="00756B0B">
      <w:pPr>
        <w:pStyle w:val="Kommentartext"/>
        <w:rPr>
          <w:lang w:val="pt-BR"/>
        </w:rPr>
      </w:pPr>
      <w:r>
        <w:rPr>
          <w:rStyle w:val="Kommentarzeichen"/>
        </w:rPr>
        <w:annotationRef/>
      </w:r>
      <w:r w:rsidRPr="00A07FB7">
        <w:rPr>
          <w:lang w:val="pt-BR"/>
        </w:rPr>
        <w:t>P: Tovar</w:t>
      </w:r>
      <w:r w:rsidR="00D92B5D" w:rsidRPr="00A07FB7">
        <w:rPr>
          <w:lang w:val="pt-BR"/>
        </w:rPr>
        <w:t>, Luis de</w:t>
      </w:r>
    </w:p>
  </w:comment>
  <w:comment w:id="2" w:author="Abel Laura" w:date="2017-11-08T12:26:00Z" w:initials="AL">
    <w:p w14:paraId="6F8A253D" w14:textId="67EF7AD3" w:rsidR="00756B0B" w:rsidRDefault="00756B0B">
      <w:pPr>
        <w:pStyle w:val="Kommentartext"/>
      </w:pPr>
      <w:r>
        <w:rPr>
          <w:rStyle w:val="Kommentarzeichen"/>
        </w:rPr>
        <w:annotationRef/>
      </w:r>
      <w:r>
        <w:t>P: Salinas</w:t>
      </w:r>
    </w:p>
  </w:comment>
  <w:comment w:id="3" w:author="Abel Laura" w:date="2017-11-08T12:26:00Z" w:initials="AL">
    <w:p w14:paraId="05ED4A62" w14:textId="12E4F396" w:rsidR="00756B0B" w:rsidRDefault="00756B0B">
      <w:pPr>
        <w:pStyle w:val="Kommentartext"/>
      </w:pPr>
      <w:r>
        <w:rPr>
          <w:rStyle w:val="Kommentarzeichen"/>
        </w:rPr>
        <w:annotationRef/>
      </w:r>
      <w:r>
        <w:t>O: Linz</w:t>
      </w:r>
    </w:p>
  </w:comment>
  <w:comment w:id="4" w:author="Hofer-Bindeus Johannes" w:date="2017-01-22T13:28:00Z" w:initials="HJ">
    <w:p w14:paraId="15AF0338" w14:textId="08E44F0F" w:rsidR="005F4933" w:rsidRPr="00690203" w:rsidRDefault="005F4933">
      <w:pPr>
        <w:pStyle w:val="Kommentartext"/>
        <w:rPr>
          <w:rFonts w:cstheme="minorHAnsi"/>
          <w:sz w:val="20"/>
          <w:szCs w:val="20"/>
        </w:rPr>
      </w:pPr>
      <w:r>
        <w:rPr>
          <w:rStyle w:val="Kommentarzeichen"/>
        </w:rPr>
        <w:annotationRef/>
      </w:r>
      <w:r w:rsidRPr="00690203">
        <w:rPr>
          <w:rFonts w:cstheme="minorHAnsi"/>
          <w:sz w:val="20"/>
          <w:szCs w:val="20"/>
        </w:rPr>
        <w:t xml:space="preserve">P: </w:t>
      </w:r>
      <w:r w:rsidR="00690203" w:rsidRPr="00690203">
        <w:rPr>
          <w:rFonts w:cstheme="minorHAnsi"/>
          <w:color w:val="212529"/>
          <w:sz w:val="20"/>
          <w:szCs w:val="20"/>
        </w:rPr>
        <w:t>Friedrich III. der Weise, Herzog von Sachsen, Kurfürst</w:t>
      </w:r>
    </w:p>
  </w:comment>
  <w:comment w:id="5" w:author="Hofer-Bindeus Johannes" w:date="2017-11-08T12:27:00Z" w:initials="HJ">
    <w:p w14:paraId="0C76E92D" w14:textId="6A635AE9" w:rsidR="005F4933" w:rsidRDefault="005F4933">
      <w:pPr>
        <w:pStyle w:val="Kommentartext"/>
      </w:pPr>
      <w:r>
        <w:rPr>
          <w:rStyle w:val="Kommentarzeichen"/>
        </w:rPr>
        <w:annotationRef/>
      </w:r>
      <w:r w:rsidR="00001651">
        <w:t>P: Hannart</w:t>
      </w:r>
    </w:p>
  </w:comment>
  <w:comment w:id="6" w:author="Abel Laura" w:date="2017-11-08T12:28:00Z" w:initials="AL">
    <w:p w14:paraId="00A384A6" w14:textId="41264D92" w:rsidR="00001651" w:rsidRDefault="00001651">
      <w:pPr>
        <w:pStyle w:val="Kommentartext"/>
      </w:pPr>
      <w:r>
        <w:rPr>
          <w:rStyle w:val="Kommentarzeichen"/>
        </w:rPr>
        <w:annotationRef/>
      </w:r>
      <w:r>
        <w:t>P: Salamanca</w:t>
      </w:r>
    </w:p>
  </w:comment>
  <w:comment w:id="7" w:author="Abel Laura" w:date="2017-11-08T12:28:00Z" w:initials="AL">
    <w:p w14:paraId="757AADD8" w14:textId="1895FF29" w:rsidR="00001651" w:rsidRDefault="00001651">
      <w:pPr>
        <w:pStyle w:val="Kommentartext"/>
      </w:pPr>
      <w:r>
        <w:rPr>
          <w:rStyle w:val="Kommentarzeichen"/>
        </w:rPr>
        <w:annotationRef/>
      </w:r>
      <w:r>
        <w:t>P: Mg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F52993" w15:done="0"/>
  <w15:commentEx w15:paraId="6C29AAE5" w15:done="0"/>
  <w15:commentEx w15:paraId="6F8A253D" w15:done="0"/>
  <w15:commentEx w15:paraId="05ED4A62" w15:done="0"/>
  <w15:commentEx w15:paraId="15AF0338" w15:done="0"/>
  <w15:commentEx w15:paraId="0C76E92D" w15:done="0"/>
  <w15:commentEx w15:paraId="00A384A6" w15:done="0"/>
  <w15:commentEx w15:paraId="757AA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F52993" w16cid:durableId="238CB41C"/>
  <w16cid:commentId w16cid:paraId="6C29AAE5" w16cid:durableId="238CB41D"/>
  <w16cid:commentId w16cid:paraId="6F8A253D" w16cid:durableId="238CB41E"/>
  <w16cid:commentId w16cid:paraId="05ED4A62" w16cid:durableId="238CB41F"/>
  <w16cid:commentId w16cid:paraId="15AF0338" w16cid:durableId="238CB420"/>
  <w16cid:commentId w16cid:paraId="0C76E92D" w16cid:durableId="238CB421"/>
  <w16cid:commentId w16cid:paraId="00A384A6" w16cid:durableId="238CB422"/>
  <w16cid:commentId w16cid:paraId="757AADD8" w16cid:durableId="238CB4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B5F"/>
    <w:rsid w:val="00001651"/>
    <w:rsid w:val="00176FAC"/>
    <w:rsid w:val="002C4C7A"/>
    <w:rsid w:val="002E7CE1"/>
    <w:rsid w:val="003C333F"/>
    <w:rsid w:val="00462E86"/>
    <w:rsid w:val="004856DF"/>
    <w:rsid w:val="005F4933"/>
    <w:rsid w:val="00690203"/>
    <w:rsid w:val="00725B5F"/>
    <w:rsid w:val="00756B0B"/>
    <w:rsid w:val="007B3870"/>
    <w:rsid w:val="00A07FB7"/>
    <w:rsid w:val="00B51A33"/>
    <w:rsid w:val="00C43EAC"/>
    <w:rsid w:val="00D53542"/>
    <w:rsid w:val="00D92B5D"/>
    <w:rsid w:val="00E212AA"/>
    <w:rsid w:val="00E6517D"/>
    <w:rsid w:val="00F757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01CFD9"/>
  <w15:docId w15:val="{15C928D9-2DEE-4E60-89FD-6A04D8A7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517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517D"/>
    <w:pPr>
      <w:ind w:left="720"/>
      <w:contextualSpacing/>
    </w:pPr>
  </w:style>
  <w:style w:type="table" w:styleId="Tabellenraster">
    <w:name w:val="Table Grid"/>
    <w:basedOn w:val="NormaleTabelle"/>
    <w:uiPriority w:val="59"/>
    <w:rsid w:val="0072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F4933"/>
    <w:rPr>
      <w:sz w:val="18"/>
      <w:szCs w:val="18"/>
    </w:rPr>
  </w:style>
  <w:style w:type="paragraph" w:styleId="Kommentartext">
    <w:name w:val="annotation text"/>
    <w:basedOn w:val="Standard"/>
    <w:link w:val="KommentartextZchn"/>
    <w:uiPriority w:val="99"/>
    <w:semiHidden/>
    <w:unhideWhenUsed/>
    <w:rsid w:val="005F493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F4933"/>
    <w:rPr>
      <w:sz w:val="24"/>
      <w:szCs w:val="24"/>
    </w:rPr>
  </w:style>
  <w:style w:type="paragraph" w:styleId="Kommentarthema">
    <w:name w:val="annotation subject"/>
    <w:basedOn w:val="Kommentartext"/>
    <w:next w:val="Kommentartext"/>
    <w:link w:val="KommentarthemaZchn"/>
    <w:uiPriority w:val="99"/>
    <w:semiHidden/>
    <w:unhideWhenUsed/>
    <w:rsid w:val="005F4933"/>
    <w:rPr>
      <w:b/>
      <w:bCs/>
      <w:sz w:val="20"/>
      <w:szCs w:val="20"/>
    </w:rPr>
  </w:style>
  <w:style w:type="character" w:customStyle="1" w:styleId="KommentarthemaZchn">
    <w:name w:val="Kommentarthema Zchn"/>
    <w:basedOn w:val="KommentartextZchn"/>
    <w:link w:val="Kommentarthema"/>
    <w:uiPriority w:val="99"/>
    <w:semiHidden/>
    <w:rsid w:val="005F4933"/>
    <w:rPr>
      <w:b/>
      <w:bCs/>
      <w:sz w:val="20"/>
      <w:szCs w:val="20"/>
    </w:rPr>
  </w:style>
  <w:style w:type="paragraph" w:styleId="Sprechblasentext">
    <w:name w:val="Balloon Text"/>
    <w:basedOn w:val="Standard"/>
    <w:link w:val="SprechblasentextZchn"/>
    <w:uiPriority w:val="99"/>
    <w:semiHidden/>
    <w:unhideWhenUsed/>
    <w:rsid w:val="005F49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F4933"/>
    <w:rPr>
      <w:rFonts w:ascii="Lucida Grande" w:hAnsi="Lucida Grande"/>
      <w:sz w:val="18"/>
      <w:szCs w:val="18"/>
    </w:rPr>
  </w:style>
  <w:style w:type="paragraph" w:customStyle="1" w:styleId="RegestDeutsch">
    <w:name w:val="Regest Deutsch"/>
    <w:basedOn w:val="Standard"/>
    <w:qFormat/>
    <w:rsid w:val="00E6517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6517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6517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6517D"/>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968</Words>
  <Characters>6103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16</cp:revision>
  <dcterms:created xsi:type="dcterms:W3CDTF">2015-10-15T08:08:00Z</dcterms:created>
  <dcterms:modified xsi:type="dcterms:W3CDTF">2020-12-22T17:00:00Z</dcterms:modified>
</cp:coreProperties>
</file>