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BEDE" w14:textId="77777777" w:rsidR="00E50418" w:rsidRDefault="001037F6" w:rsidP="00E5041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E50418" w:rsidRPr="00E50418">
        <w:rPr>
          <w:rFonts w:ascii="Times New Roman" w:hAnsi="Times New Roman" w:cs="Times New Roman"/>
          <w:b/>
          <w:sz w:val="28"/>
          <w:szCs w:val="28"/>
        </w:rPr>
        <w:t>162.</w:t>
      </w:r>
    </w:p>
    <w:p w14:paraId="4EAA186C" w14:textId="77777777" w:rsidR="00E50418" w:rsidRDefault="00E50418" w:rsidP="00E5041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E50418" w:rsidRPr="00E50418" w14:paraId="280A2966" w14:textId="77777777" w:rsidTr="00E50418">
        <w:tc>
          <w:tcPr>
            <w:tcW w:w="4606" w:type="dxa"/>
          </w:tcPr>
          <w:p w14:paraId="6E77D5E7" w14:textId="77777777" w:rsidR="00E50418" w:rsidRPr="00E50418" w:rsidRDefault="00E50418" w:rsidP="00E50418">
            <w:pPr>
              <w:jc w:val="both"/>
              <w:rPr>
                <w:rFonts w:ascii="Times New Roman" w:hAnsi="Times New Roman" w:cs="Times New Roman"/>
                <w:i/>
                <w:sz w:val="24"/>
                <w:szCs w:val="24"/>
              </w:rPr>
            </w:pPr>
            <w:r w:rsidRPr="00E50418">
              <w:rPr>
                <w:rFonts w:ascii="Times New Roman" w:hAnsi="Times New Roman" w:cs="Times New Roman"/>
                <w:i/>
                <w:sz w:val="24"/>
                <w:szCs w:val="24"/>
              </w:rPr>
              <w:t>Ferdinand an Margareta.</w:t>
            </w:r>
          </w:p>
        </w:tc>
        <w:tc>
          <w:tcPr>
            <w:tcW w:w="4606" w:type="dxa"/>
          </w:tcPr>
          <w:p w14:paraId="0655E3A0" w14:textId="77777777" w:rsidR="00E50418" w:rsidRPr="00E50418" w:rsidRDefault="00E50418" w:rsidP="00E50418">
            <w:pPr>
              <w:jc w:val="right"/>
              <w:rPr>
                <w:rFonts w:ascii="Times New Roman" w:hAnsi="Times New Roman" w:cs="Times New Roman"/>
                <w:i/>
                <w:sz w:val="24"/>
                <w:szCs w:val="24"/>
              </w:rPr>
            </w:pPr>
            <w:r w:rsidRPr="00E50418">
              <w:rPr>
                <w:rFonts w:ascii="Times New Roman" w:hAnsi="Times New Roman" w:cs="Times New Roman"/>
                <w:i/>
                <w:sz w:val="24"/>
                <w:szCs w:val="24"/>
              </w:rPr>
              <w:t>1525 November 11. Tübingen.</w:t>
            </w:r>
          </w:p>
        </w:tc>
      </w:tr>
    </w:tbl>
    <w:p w14:paraId="28E2F158" w14:textId="77777777" w:rsidR="00E50418" w:rsidRPr="00E50418" w:rsidRDefault="00E50418" w:rsidP="00E50418">
      <w:pPr>
        <w:spacing w:after="0" w:line="240" w:lineRule="auto"/>
        <w:jc w:val="both"/>
        <w:rPr>
          <w:rFonts w:ascii="Times New Roman" w:hAnsi="Times New Roman" w:cs="Times New Roman"/>
          <w:sz w:val="24"/>
          <w:szCs w:val="24"/>
        </w:rPr>
      </w:pPr>
    </w:p>
    <w:p w14:paraId="255174CB" w14:textId="77777777" w:rsidR="00E50418" w:rsidRPr="00E50418" w:rsidRDefault="00E50418" w:rsidP="00DA0549">
      <w:pPr>
        <w:pStyle w:val="RegestDeutsch"/>
      </w:pPr>
      <w:r w:rsidRPr="00E50418">
        <w:t xml:space="preserve">1. Empfing ihr Schreiben vom 20. Oktober. Erfreut, </w:t>
      </w:r>
      <w:proofErr w:type="spellStart"/>
      <w:r w:rsidRPr="00E50418">
        <w:t>daß</w:t>
      </w:r>
      <w:proofErr w:type="spellEnd"/>
      <w:r w:rsidRPr="00E50418">
        <w:t xml:space="preserve"> Mg die Post zwischen Augsburg und Trient fortgesetzt hat. 2. Bewilligung von 140.000 Gulden durch die </w:t>
      </w:r>
      <w:proofErr w:type="spellStart"/>
      <w:r w:rsidRPr="00E50418">
        <w:t>erbländischen</w:t>
      </w:r>
      <w:proofErr w:type="spellEnd"/>
      <w:r w:rsidRPr="00E50418">
        <w:t xml:space="preserve"> Stände. 3. Abreise nach Augsburg zum RT. und Generallandtag.</w:t>
      </w:r>
    </w:p>
    <w:p w14:paraId="40FA4F96" w14:textId="77777777" w:rsidR="00E50418" w:rsidRDefault="00E50418" w:rsidP="00E50418">
      <w:pPr>
        <w:spacing w:after="0" w:line="240" w:lineRule="auto"/>
        <w:jc w:val="both"/>
        <w:rPr>
          <w:rFonts w:ascii="Times New Roman" w:hAnsi="Times New Roman" w:cs="Times New Roman"/>
          <w:i/>
          <w:sz w:val="24"/>
          <w:szCs w:val="24"/>
        </w:rPr>
      </w:pPr>
    </w:p>
    <w:p w14:paraId="5DCBFE0A" w14:textId="77777777" w:rsidR="006104DE" w:rsidRPr="006104DE" w:rsidRDefault="006104DE" w:rsidP="00DA0549">
      <w:pPr>
        <w:pStyle w:val="RegestEnglisch"/>
      </w:pPr>
      <w:r w:rsidRPr="006104DE">
        <w:t>1. Has received her letter dated October 20. Is pleased that Mg has extended the postal exchange between Augsburg and Trent. 2. Authorizes 140,000 guilders via the hereditary estates. 3. Journey to Augsburg for the Imperial Diet and General State Diet.</w:t>
      </w:r>
    </w:p>
    <w:p w14:paraId="75DDA996" w14:textId="77777777" w:rsidR="006104DE" w:rsidRPr="009F3AEA" w:rsidRDefault="006104DE" w:rsidP="00E50418">
      <w:pPr>
        <w:spacing w:after="0" w:line="240" w:lineRule="auto"/>
        <w:jc w:val="both"/>
        <w:rPr>
          <w:rFonts w:ascii="Times New Roman" w:hAnsi="Times New Roman" w:cs="Times New Roman"/>
          <w:i/>
          <w:sz w:val="24"/>
          <w:szCs w:val="24"/>
          <w:lang w:val="en-US"/>
        </w:rPr>
      </w:pPr>
    </w:p>
    <w:p w14:paraId="53BFC52B" w14:textId="77777777" w:rsidR="00E50418" w:rsidRPr="00D63A2D" w:rsidRDefault="00E50418" w:rsidP="00D63A2D">
      <w:pPr>
        <w:pStyle w:val="Archiv-undDruckvermerk"/>
        <w:rPr>
          <w:i w:val="0"/>
          <w:lang w:val="fr-FR"/>
        </w:rPr>
      </w:pPr>
      <w:r w:rsidRPr="00D63A2D">
        <w:rPr>
          <w:lang w:val="fr-FR"/>
        </w:rPr>
        <w:t xml:space="preserve">Brüssel. Arch. gén. Papiers de lʼÉtat et de lʼAud. Vol. 93, Bl. 4. Original. Adresse: </w:t>
      </w:r>
      <w:r w:rsidRPr="00D63A2D">
        <w:rPr>
          <w:i w:val="0"/>
          <w:lang w:val="fr-FR"/>
        </w:rPr>
        <w:t>A m</w:t>
      </w:r>
      <w:r w:rsidRPr="00D63A2D">
        <w:rPr>
          <w:i w:val="0"/>
          <w:vertAlign w:val="superscript"/>
          <w:lang w:val="fr-FR"/>
        </w:rPr>
        <w:t>me</w:t>
      </w:r>
      <w:r w:rsidRPr="00D63A2D">
        <w:rPr>
          <w:i w:val="0"/>
          <w:lang w:val="fr-FR"/>
        </w:rPr>
        <w:t>, ma bonne tante, l’archiducesse d’Austrice, ducesse et contesse de Bourgoingne, regente et gouvernante etc.</w:t>
      </w:r>
    </w:p>
    <w:p w14:paraId="7EFBEF30" w14:textId="77777777" w:rsidR="001037F6" w:rsidRPr="00D63A2D" w:rsidRDefault="001037F6" w:rsidP="00D63A2D">
      <w:pPr>
        <w:pStyle w:val="Archiv-undDruckvermerk"/>
        <w:rPr>
          <w:lang w:val="de-AT"/>
        </w:rPr>
      </w:pPr>
      <w:r w:rsidRPr="00D63A2D">
        <w:rPr>
          <w:lang w:val="de-AT"/>
        </w:rPr>
        <w:t>Druck: Familienkorrespondenz Bd. 1, Nr. 162, S. 343-344.</w:t>
      </w:r>
    </w:p>
    <w:p w14:paraId="22140C36" w14:textId="77777777" w:rsidR="00E50418" w:rsidRPr="00D63A2D" w:rsidRDefault="00E50418" w:rsidP="00E50418">
      <w:pPr>
        <w:spacing w:after="0" w:line="240" w:lineRule="auto"/>
        <w:jc w:val="both"/>
        <w:rPr>
          <w:rFonts w:ascii="Times New Roman" w:hAnsi="Times New Roman" w:cs="Times New Roman"/>
          <w:sz w:val="24"/>
          <w:szCs w:val="24"/>
          <w:lang w:val="de-AT"/>
        </w:rPr>
      </w:pPr>
    </w:p>
    <w:p w14:paraId="76252C2F"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1]</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me</w:t>
      </w:r>
      <w:r w:rsidRPr="009F3AEA">
        <w:rPr>
          <w:rFonts w:ascii="Times New Roman" w:hAnsi="Times New Roman" w:cs="Times New Roman"/>
          <w:sz w:val="24"/>
          <w:szCs w:val="24"/>
          <w:lang w:val="fr-FR"/>
        </w:rPr>
        <w:t xml:space="preserve">, ma bonne tante, humblement et de bon </w:t>
      </w:r>
      <w:proofErr w:type="spellStart"/>
      <w:r w:rsidRPr="009F3AEA">
        <w:rPr>
          <w:rFonts w:ascii="Times New Roman" w:hAnsi="Times New Roman" w:cs="Times New Roman"/>
          <w:sz w:val="24"/>
          <w:szCs w:val="24"/>
          <w:lang w:val="fr-FR"/>
        </w:rPr>
        <w:t>cueur</w:t>
      </w:r>
      <w:proofErr w:type="spellEnd"/>
      <w:r w:rsidRPr="009F3AEA">
        <w:rPr>
          <w:rFonts w:ascii="Times New Roman" w:hAnsi="Times New Roman" w:cs="Times New Roman"/>
          <w:sz w:val="24"/>
          <w:szCs w:val="24"/>
          <w:lang w:val="fr-FR"/>
        </w:rPr>
        <w:t xml:space="preserve"> à </w:t>
      </w:r>
      <w:proofErr w:type="spellStart"/>
      <w:r w:rsidRPr="009F3AEA">
        <w:rPr>
          <w:rFonts w:ascii="Times New Roman" w:hAnsi="Times New Roman" w:cs="Times New Roman"/>
          <w:sz w:val="24"/>
          <w:szCs w:val="24"/>
          <w:lang w:val="fr-FR"/>
        </w:rPr>
        <w:t>vostre</w:t>
      </w:r>
      <w:proofErr w:type="spellEnd"/>
      <w:r w:rsidRPr="009F3AEA">
        <w:rPr>
          <w:rFonts w:ascii="Times New Roman" w:hAnsi="Times New Roman" w:cs="Times New Roman"/>
          <w:sz w:val="24"/>
          <w:szCs w:val="24"/>
          <w:lang w:val="fr-FR"/>
        </w:rPr>
        <w:t xml:space="preserve"> bonne </w:t>
      </w:r>
      <w:proofErr w:type="spellStart"/>
      <w:r w:rsidRPr="009F3AEA">
        <w:rPr>
          <w:rFonts w:ascii="Times New Roman" w:hAnsi="Times New Roman" w:cs="Times New Roman"/>
          <w:sz w:val="24"/>
          <w:szCs w:val="24"/>
          <w:lang w:val="fr-FR"/>
        </w:rPr>
        <w:t>gr</w:t>
      </w:r>
      <w:r w:rsidR="009F3AEA">
        <w:rPr>
          <w:rFonts w:ascii="Times New Roman" w:hAnsi="Times New Roman" w:cs="Times New Roman"/>
          <w:sz w:val="24"/>
          <w:szCs w:val="24"/>
          <w:lang w:val="fr-FR"/>
        </w:rPr>
        <w:t>a</w:t>
      </w:r>
      <w:r w:rsidRPr="009F3AEA">
        <w:rPr>
          <w:rFonts w:ascii="Times New Roman" w:hAnsi="Times New Roman" w:cs="Times New Roman"/>
          <w:sz w:val="24"/>
          <w:szCs w:val="24"/>
          <w:lang w:val="fr-FR"/>
        </w:rPr>
        <w:t>ce</w:t>
      </w:r>
      <w:proofErr w:type="spellEnd"/>
      <w:r w:rsidRPr="009F3AEA">
        <w:rPr>
          <w:rFonts w:ascii="Times New Roman" w:hAnsi="Times New Roman" w:cs="Times New Roman"/>
          <w:sz w:val="24"/>
          <w:szCs w:val="24"/>
          <w:lang w:val="fr-FR"/>
        </w:rPr>
        <w:t xml:space="preserve"> me recommande. M</w:t>
      </w:r>
      <w:r w:rsidRPr="009F3AEA">
        <w:rPr>
          <w:rFonts w:ascii="Times New Roman" w:hAnsi="Times New Roman" w:cs="Times New Roman"/>
          <w:sz w:val="24"/>
          <w:szCs w:val="24"/>
          <w:vertAlign w:val="superscript"/>
          <w:lang w:val="fr-FR"/>
        </w:rPr>
        <w:t>me</w:t>
      </w:r>
      <w:r w:rsidRPr="009F3AEA">
        <w:rPr>
          <w:rFonts w:ascii="Times New Roman" w:hAnsi="Times New Roman" w:cs="Times New Roman"/>
          <w:sz w:val="24"/>
          <w:szCs w:val="24"/>
          <w:lang w:val="fr-FR"/>
        </w:rPr>
        <w:t xml:space="preserve">, j’ai </w:t>
      </w:r>
      <w:proofErr w:type="spellStart"/>
      <w:r w:rsidRPr="009F3AEA">
        <w:rPr>
          <w:rFonts w:ascii="Times New Roman" w:hAnsi="Times New Roman" w:cs="Times New Roman"/>
          <w:sz w:val="24"/>
          <w:szCs w:val="24"/>
          <w:lang w:val="fr-FR"/>
        </w:rPr>
        <w:t>receu</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vostre</w:t>
      </w:r>
      <w:proofErr w:type="spellEnd"/>
      <w:r w:rsidRPr="009F3AEA">
        <w:rPr>
          <w:rFonts w:ascii="Times New Roman" w:hAnsi="Times New Roman" w:cs="Times New Roman"/>
          <w:sz w:val="24"/>
          <w:szCs w:val="24"/>
          <w:lang w:val="fr-FR"/>
        </w:rPr>
        <w:t xml:space="preserve"> lettre du 20</w:t>
      </w:r>
      <w:r w:rsidRPr="009F3AEA">
        <w:rPr>
          <w:rFonts w:ascii="Times New Roman" w:hAnsi="Times New Roman" w:cs="Times New Roman"/>
          <w:sz w:val="24"/>
          <w:szCs w:val="24"/>
          <w:vertAlign w:val="superscript"/>
          <w:lang w:val="fr-FR"/>
        </w:rPr>
        <w:t>e</w:t>
      </w:r>
      <w:r w:rsidRPr="009F3AEA">
        <w:rPr>
          <w:rFonts w:ascii="Times New Roman" w:hAnsi="Times New Roman" w:cs="Times New Roman"/>
          <w:sz w:val="24"/>
          <w:szCs w:val="24"/>
          <w:lang w:val="fr-FR"/>
        </w:rPr>
        <w:t xml:space="preserve"> d’octobre et entendu comme il vous a </w:t>
      </w:r>
      <w:proofErr w:type="spellStart"/>
      <w:r w:rsidRPr="009F3AEA">
        <w:rPr>
          <w:rFonts w:ascii="Times New Roman" w:hAnsi="Times New Roman" w:cs="Times New Roman"/>
          <w:sz w:val="24"/>
          <w:szCs w:val="24"/>
          <w:lang w:val="fr-FR"/>
        </w:rPr>
        <w:t>p</w:t>
      </w:r>
      <w:r w:rsidR="00A31193">
        <w:rPr>
          <w:rFonts w:ascii="Times New Roman" w:hAnsi="Times New Roman" w:cs="Times New Roman"/>
          <w:sz w:val="24"/>
          <w:szCs w:val="24"/>
          <w:lang w:val="fr-FR"/>
        </w:rPr>
        <w:t>l</w:t>
      </w:r>
      <w:r w:rsidRPr="009F3AEA">
        <w:rPr>
          <w:rFonts w:ascii="Times New Roman" w:hAnsi="Times New Roman" w:cs="Times New Roman"/>
          <w:sz w:val="24"/>
          <w:szCs w:val="24"/>
          <w:lang w:val="fr-FR"/>
        </w:rPr>
        <w:t>eu</w:t>
      </w:r>
      <w:proofErr w:type="spellEnd"/>
      <w:r w:rsidRPr="009F3AEA">
        <w:rPr>
          <w:rFonts w:ascii="Times New Roman" w:hAnsi="Times New Roman" w:cs="Times New Roman"/>
          <w:sz w:val="24"/>
          <w:szCs w:val="24"/>
          <w:lang w:val="fr-FR"/>
        </w:rPr>
        <w:t xml:space="preserve"> faire continuer les postes d’entre </w:t>
      </w:r>
      <w:commentRangeStart w:id="0"/>
      <w:proofErr w:type="spellStart"/>
      <w:r w:rsidRPr="009F3AEA">
        <w:rPr>
          <w:rFonts w:ascii="Times New Roman" w:hAnsi="Times New Roman" w:cs="Times New Roman"/>
          <w:sz w:val="24"/>
          <w:szCs w:val="24"/>
          <w:lang w:val="fr-FR"/>
        </w:rPr>
        <w:t>Augspurg</w:t>
      </w:r>
      <w:commentRangeEnd w:id="0"/>
      <w:proofErr w:type="spellEnd"/>
      <w:r w:rsidR="001037F6">
        <w:rPr>
          <w:rStyle w:val="Kommentarzeichen"/>
        </w:rPr>
        <w:commentReference w:id="0"/>
      </w:r>
      <w:r w:rsidRPr="009F3AEA">
        <w:rPr>
          <w:rFonts w:ascii="Times New Roman" w:hAnsi="Times New Roman" w:cs="Times New Roman"/>
          <w:sz w:val="24"/>
          <w:szCs w:val="24"/>
          <w:lang w:val="fr-FR"/>
        </w:rPr>
        <w:t xml:space="preserve"> et </w:t>
      </w:r>
      <w:commentRangeStart w:id="1"/>
      <w:r w:rsidRPr="009F3AEA">
        <w:rPr>
          <w:rFonts w:ascii="Times New Roman" w:hAnsi="Times New Roman" w:cs="Times New Roman"/>
          <w:sz w:val="24"/>
          <w:szCs w:val="24"/>
          <w:lang w:val="fr-FR"/>
        </w:rPr>
        <w:t>Trente</w:t>
      </w:r>
      <w:commentRangeEnd w:id="1"/>
      <w:r w:rsidR="001037F6">
        <w:rPr>
          <w:rStyle w:val="Kommentarzeichen"/>
        </w:rPr>
        <w:commentReference w:id="1"/>
      </w:r>
      <w:r w:rsidRPr="009F3AEA">
        <w:rPr>
          <w:rFonts w:ascii="Times New Roman" w:hAnsi="Times New Roman" w:cs="Times New Roman"/>
          <w:sz w:val="24"/>
          <w:szCs w:val="24"/>
          <w:lang w:val="fr-FR"/>
        </w:rPr>
        <w:t xml:space="preserve"> comme au </w:t>
      </w:r>
      <w:proofErr w:type="spellStart"/>
      <w:r w:rsidRPr="009F3AEA">
        <w:rPr>
          <w:rFonts w:ascii="Times New Roman" w:hAnsi="Times New Roman" w:cs="Times New Roman"/>
          <w:sz w:val="24"/>
          <w:szCs w:val="24"/>
          <w:lang w:val="fr-FR"/>
        </w:rPr>
        <w:t>paravant</w:t>
      </w:r>
      <w:proofErr w:type="spellEnd"/>
      <w:r w:rsidRPr="009F3AEA">
        <w:rPr>
          <w:rFonts w:ascii="Times New Roman" w:hAnsi="Times New Roman" w:cs="Times New Roman"/>
          <w:sz w:val="24"/>
          <w:szCs w:val="24"/>
          <w:lang w:val="fr-FR"/>
        </w:rPr>
        <w:t xml:space="preserve"> dont suis </w:t>
      </w:r>
      <w:proofErr w:type="spellStart"/>
      <w:r w:rsidRPr="009F3AEA">
        <w:rPr>
          <w:rFonts w:ascii="Times New Roman" w:hAnsi="Times New Roman" w:cs="Times New Roman"/>
          <w:sz w:val="24"/>
          <w:szCs w:val="24"/>
          <w:lang w:val="fr-FR"/>
        </w:rPr>
        <w:t>tres</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joyeulx</w:t>
      </w:r>
      <w:proofErr w:type="spellEnd"/>
      <w:r w:rsidRPr="009F3AEA">
        <w:rPr>
          <w:rFonts w:ascii="Times New Roman" w:hAnsi="Times New Roman" w:cs="Times New Roman"/>
          <w:sz w:val="24"/>
          <w:szCs w:val="24"/>
          <w:lang w:val="fr-FR"/>
        </w:rPr>
        <w:t xml:space="preserve"> et vous en </w:t>
      </w:r>
      <w:proofErr w:type="spellStart"/>
      <w:r w:rsidRPr="009F3AEA">
        <w:rPr>
          <w:rFonts w:ascii="Times New Roman" w:hAnsi="Times New Roman" w:cs="Times New Roman"/>
          <w:sz w:val="24"/>
          <w:szCs w:val="24"/>
          <w:lang w:val="fr-FR"/>
        </w:rPr>
        <w:t>mercie</w:t>
      </w:r>
      <w:proofErr w:type="spellEnd"/>
      <w:r w:rsidRPr="009F3AEA">
        <w:rPr>
          <w:rFonts w:ascii="Times New Roman" w:hAnsi="Times New Roman" w:cs="Times New Roman"/>
          <w:sz w:val="24"/>
          <w:szCs w:val="24"/>
          <w:lang w:val="fr-FR"/>
        </w:rPr>
        <w:t xml:space="preserve"> bien humblement, car, comme </w:t>
      </w:r>
      <w:proofErr w:type="spellStart"/>
      <w:r w:rsidRPr="009F3AEA">
        <w:rPr>
          <w:rFonts w:ascii="Times New Roman" w:hAnsi="Times New Roman" w:cs="Times New Roman"/>
          <w:sz w:val="24"/>
          <w:szCs w:val="24"/>
          <w:lang w:val="fr-FR"/>
        </w:rPr>
        <w:t>pouez</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m</w:t>
      </w:r>
      <w:r w:rsidRPr="00A31193">
        <w:rPr>
          <w:rFonts w:ascii="Times New Roman" w:hAnsi="Times New Roman" w:cs="Times New Roman"/>
          <w:sz w:val="24"/>
          <w:szCs w:val="24"/>
          <w:vertAlign w:val="superscript"/>
          <w:lang w:val="fr-FR"/>
        </w:rPr>
        <w:t>me</w:t>
      </w:r>
      <w:proofErr w:type="spellEnd"/>
      <w:r w:rsidRPr="009F3AEA">
        <w:rPr>
          <w:rFonts w:ascii="Times New Roman" w:hAnsi="Times New Roman" w:cs="Times New Roman"/>
          <w:sz w:val="24"/>
          <w:szCs w:val="24"/>
          <w:lang w:val="fr-FR"/>
        </w:rPr>
        <w:t xml:space="preserve">, bien penser, ce sera pour le bien </w:t>
      </w:r>
      <w:r w:rsidR="009F3AEA">
        <w:rPr>
          <w:rFonts w:ascii="Times New Roman" w:hAnsi="Times New Roman" w:cs="Times New Roman"/>
          <w:sz w:val="24"/>
          <w:szCs w:val="24"/>
          <w:lang w:val="fr-FR"/>
        </w:rPr>
        <w:t>et utilité des affaires de l’em</w:t>
      </w:r>
      <w:r w:rsidRPr="009F3AEA">
        <w:rPr>
          <w:rFonts w:ascii="Times New Roman" w:hAnsi="Times New Roman" w:cs="Times New Roman"/>
          <w:sz w:val="24"/>
          <w:szCs w:val="24"/>
          <w:lang w:val="fr-FR"/>
        </w:rPr>
        <w:t xml:space="preserve">pereur </w:t>
      </w:r>
      <w:proofErr w:type="spellStart"/>
      <w:r w:rsidRPr="009F3AEA">
        <w:rPr>
          <w:rFonts w:ascii="Times New Roman" w:hAnsi="Times New Roman" w:cs="Times New Roman"/>
          <w:sz w:val="24"/>
          <w:szCs w:val="24"/>
          <w:lang w:val="fr-FR"/>
        </w:rPr>
        <w:t>mons</w:t>
      </w:r>
      <w:r w:rsidRPr="009F3AEA">
        <w:rPr>
          <w:rFonts w:ascii="Times New Roman" w:hAnsi="Times New Roman" w:cs="Times New Roman"/>
          <w:sz w:val="24"/>
          <w:szCs w:val="24"/>
          <w:vertAlign w:val="superscript"/>
          <w:lang w:val="fr-FR"/>
        </w:rPr>
        <w:t>r</w:t>
      </w:r>
      <w:proofErr w:type="spellEnd"/>
      <w:r w:rsidRPr="009F3AEA">
        <w:rPr>
          <w:rFonts w:ascii="Times New Roman" w:hAnsi="Times New Roman" w:cs="Times New Roman"/>
          <w:sz w:val="24"/>
          <w:szCs w:val="24"/>
          <w:lang w:val="fr-FR"/>
        </w:rPr>
        <w:t xml:space="preserve">, pour </w:t>
      </w:r>
      <w:proofErr w:type="spellStart"/>
      <w:r w:rsidRPr="009F3AEA">
        <w:rPr>
          <w:rFonts w:ascii="Times New Roman" w:hAnsi="Times New Roman" w:cs="Times New Roman"/>
          <w:sz w:val="24"/>
          <w:szCs w:val="24"/>
          <w:lang w:val="fr-FR"/>
        </w:rPr>
        <w:t>austant</w:t>
      </w:r>
      <w:proofErr w:type="spellEnd"/>
      <w:r w:rsidRPr="009F3AEA">
        <w:rPr>
          <w:rFonts w:ascii="Times New Roman" w:hAnsi="Times New Roman" w:cs="Times New Roman"/>
          <w:sz w:val="24"/>
          <w:szCs w:val="24"/>
          <w:lang w:val="fr-FR"/>
        </w:rPr>
        <w:t xml:space="preserve"> que tant </w:t>
      </w:r>
      <w:proofErr w:type="spellStart"/>
      <w:r w:rsidRPr="009F3AEA">
        <w:rPr>
          <w:rFonts w:ascii="Times New Roman" w:hAnsi="Times New Roman" w:cs="Times New Roman"/>
          <w:sz w:val="24"/>
          <w:szCs w:val="24"/>
          <w:lang w:val="fr-FR"/>
        </w:rPr>
        <w:t>mieulx</w:t>
      </w:r>
      <w:proofErr w:type="spellEnd"/>
      <w:r w:rsidRPr="009F3AEA">
        <w:rPr>
          <w:rFonts w:ascii="Times New Roman" w:hAnsi="Times New Roman" w:cs="Times New Roman"/>
          <w:sz w:val="24"/>
          <w:szCs w:val="24"/>
          <w:lang w:val="fr-FR"/>
        </w:rPr>
        <w:t xml:space="preserve"> et plus souvent l’on pourra </w:t>
      </w:r>
      <w:proofErr w:type="spellStart"/>
      <w:r w:rsidRPr="009F3AEA">
        <w:rPr>
          <w:rFonts w:ascii="Times New Roman" w:hAnsi="Times New Roman" w:cs="Times New Roman"/>
          <w:sz w:val="24"/>
          <w:szCs w:val="24"/>
          <w:lang w:val="fr-FR"/>
        </w:rPr>
        <w:t>estre</w:t>
      </w:r>
      <w:proofErr w:type="spellEnd"/>
      <w:r w:rsidRPr="009F3AEA">
        <w:rPr>
          <w:rFonts w:ascii="Times New Roman" w:hAnsi="Times New Roman" w:cs="Times New Roman"/>
          <w:sz w:val="24"/>
          <w:szCs w:val="24"/>
          <w:lang w:val="fr-FR"/>
        </w:rPr>
        <w:t xml:space="preserve"> averti de toutes choses, comme est bien de </w:t>
      </w:r>
      <w:proofErr w:type="spellStart"/>
      <w:r w:rsidRPr="009F3AEA">
        <w:rPr>
          <w:rFonts w:ascii="Times New Roman" w:hAnsi="Times New Roman" w:cs="Times New Roman"/>
          <w:sz w:val="24"/>
          <w:szCs w:val="24"/>
          <w:lang w:val="fr-FR"/>
        </w:rPr>
        <w:t>besoing</w:t>
      </w:r>
      <w:proofErr w:type="spellEnd"/>
      <w:r w:rsidRPr="009F3AEA">
        <w:rPr>
          <w:rFonts w:ascii="Times New Roman" w:hAnsi="Times New Roman" w:cs="Times New Roman"/>
          <w:sz w:val="24"/>
          <w:szCs w:val="24"/>
          <w:lang w:val="fr-FR"/>
        </w:rPr>
        <w:t xml:space="preserve">, ainsi que </w:t>
      </w:r>
      <w:proofErr w:type="spellStart"/>
      <w:r w:rsidRPr="009F3AEA">
        <w:rPr>
          <w:rFonts w:ascii="Times New Roman" w:hAnsi="Times New Roman" w:cs="Times New Roman"/>
          <w:sz w:val="24"/>
          <w:szCs w:val="24"/>
          <w:lang w:val="fr-FR"/>
        </w:rPr>
        <w:t>desia</w:t>
      </w:r>
      <w:proofErr w:type="spellEnd"/>
      <w:r w:rsidRPr="009F3AEA">
        <w:rPr>
          <w:rFonts w:ascii="Times New Roman" w:hAnsi="Times New Roman" w:cs="Times New Roman"/>
          <w:sz w:val="24"/>
          <w:szCs w:val="24"/>
          <w:lang w:val="fr-FR"/>
        </w:rPr>
        <w:t xml:space="preserve"> avez peu entendre. Depuis mes </w:t>
      </w:r>
      <w:proofErr w:type="spellStart"/>
      <w:r w:rsidRPr="009F3AEA">
        <w:rPr>
          <w:rFonts w:ascii="Times New Roman" w:hAnsi="Times New Roman" w:cs="Times New Roman"/>
          <w:sz w:val="24"/>
          <w:szCs w:val="24"/>
          <w:lang w:val="fr-FR"/>
        </w:rPr>
        <w:t>dernieres</w:t>
      </w:r>
      <w:proofErr w:type="spellEnd"/>
      <w:r w:rsidRPr="009F3AEA">
        <w:rPr>
          <w:rFonts w:ascii="Times New Roman" w:hAnsi="Times New Roman" w:cs="Times New Roman"/>
          <w:sz w:val="24"/>
          <w:szCs w:val="24"/>
          <w:lang w:val="fr-FR"/>
        </w:rPr>
        <w:t xml:space="preserve"> lettres ne m’est,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w:t>
      </w:r>
      <w:r w:rsidR="009F3AEA" w:rsidRPr="009F3AEA">
        <w:rPr>
          <w:rFonts w:ascii="Times New Roman" w:hAnsi="Times New Roman" w:cs="Times New Roman"/>
          <w:sz w:val="24"/>
          <w:szCs w:val="24"/>
          <w:vertAlign w:val="superscript"/>
          <w:lang w:val="fr-FR"/>
        </w:rPr>
        <w:t>e</w:t>
      </w:r>
      <w:proofErr w:type="spellEnd"/>
      <w:r w:rsidRPr="009F3AEA">
        <w:rPr>
          <w:rFonts w:ascii="Times New Roman" w:hAnsi="Times New Roman" w:cs="Times New Roman"/>
          <w:sz w:val="24"/>
          <w:szCs w:val="24"/>
          <w:lang w:val="fr-FR"/>
        </w:rPr>
        <w:t xml:space="preserve">, survenu autre chose que ce qu’avez </w:t>
      </w:r>
      <w:proofErr w:type="spellStart"/>
      <w:r w:rsidRPr="009F3AEA">
        <w:rPr>
          <w:rFonts w:ascii="Times New Roman" w:hAnsi="Times New Roman" w:cs="Times New Roman"/>
          <w:sz w:val="24"/>
          <w:szCs w:val="24"/>
          <w:lang w:val="fr-FR"/>
        </w:rPr>
        <w:t>veu</w:t>
      </w:r>
      <w:proofErr w:type="spellEnd"/>
      <w:r w:rsidRPr="009F3AEA">
        <w:rPr>
          <w:rFonts w:ascii="Times New Roman" w:hAnsi="Times New Roman" w:cs="Times New Roman"/>
          <w:sz w:val="24"/>
          <w:szCs w:val="24"/>
          <w:lang w:val="fr-FR"/>
        </w:rPr>
        <w:t xml:space="preserve"> par icelles.</w:t>
      </w:r>
    </w:p>
    <w:p w14:paraId="0B1D0C9A"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2]</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 xml:space="preserve">J’ai mis ordre aux affaires de ce pays ici au </w:t>
      </w:r>
      <w:proofErr w:type="spellStart"/>
      <w:r w:rsidRPr="009F3AEA">
        <w:rPr>
          <w:rFonts w:ascii="Times New Roman" w:hAnsi="Times New Roman" w:cs="Times New Roman"/>
          <w:sz w:val="24"/>
          <w:szCs w:val="24"/>
          <w:lang w:val="fr-FR"/>
        </w:rPr>
        <w:t>mieulx</w:t>
      </w:r>
      <w:proofErr w:type="spellEnd"/>
      <w:r w:rsidRPr="009F3AEA">
        <w:rPr>
          <w:rFonts w:ascii="Times New Roman" w:hAnsi="Times New Roman" w:cs="Times New Roman"/>
          <w:sz w:val="24"/>
          <w:szCs w:val="24"/>
          <w:lang w:val="fr-FR"/>
        </w:rPr>
        <w:t xml:space="preserve"> qu’ai peu et m’ont </w:t>
      </w:r>
      <w:proofErr w:type="spellStart"/>
      <w:r w:rsidRPr="009F3AEA">
        <w:rPr>
          <w:rFonts w:ascii="Times New Roman" w:hAnsi="Times New Roman" w:cs="Times New Roman"/>
          <w:sz w:val="24"/>
          <w:szCs w:val="24"/>
          <w:lang w:val="fr-FR"/>
        </w:rPr>
        <w:t>accordéz</w:t>
      </w:r>
      <w:proofErr w:type="spellEnd"/>
      <w:r w:rsidRPr="009F3AEA">
        <w:rPr>
          <w:rFonts w:ascii="Times New Roman" w:hAnsi="Times New Roman" w:cs="Times New Roman"/>
          <w:sz w:val="24"/>
          <w:szCs w:val="24"/>
          <w:lang w:val="fr-FR"/>
        </w:rPr>
        <w:t xml:space="preserve"> les </w:t>
      </w:r>
      <w:proofErr w:type="spellStart"/>
      <w:r w:rsidRPr="009F3AEA">
        <w:rPr>
          <w:rFonts w:ascii="Times New Roman" w:hAnsi="Times New Roman" w:cs="Times New Roman"/>
          <w:sz w:val="24"/>
          <w:szCs w:val="24"/>
          <w:lang w:val="fr-FR"/>
        </w:rPr>
        <w:t>estas</w:t>
      </w:r>
      <w:proofErr w:type="spellEnd"/>
      <w:r w:rsidRPr="009F3AEA">
        <w:rPr>
          <w:rFonts w:ascii="Times New Roman" w:hAnsi="Times New Roman" w:cs="Times New Roman"/>
          <w:sz w:val="24"/>
          <w:szCs w:val="24"/>
          <w:lang w:val="fr-FR"/>
        </w:rPr>
        <w:t xml:space="preserve"> pour survenir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la </w:t>
      </w:r>
      <w:proofErr w:type="spellStart"/>
      <w:r w:rsidRPr="009F3AEA">
        <w:rPr>
          <w:rFonts w:ascii="Times New Roman" w:hAnsi="Times New Roman" w:cs="Times New Roman"/>
          <w:sz w:val="24"/>
          <w:szCs w:val="24"/>
          <w:lang w:val="fr-FR"/>
        </w:rPr>
        <w:t>despence</w:t>
      </w:r>
      <w:proofErr w:type="spellEnd"/>
      <w:r w:rsidRPr="009F3AEA">
        <w:rPr>
          <w:rFonts w:ascii="Times New Roman" w:hAnsi="Times New Roman" w:cs="Times New Roman"/>
          <w:sz w:val="24"/>
          <w:szCs w:val="24"/>
          <w:lang w:val="fr-FR"/>
        </w:rPr>
        <w:t xml:space="preserve"> de guerres passées et autres </w:t>
      </w:r>
      <w:proofErr w:type="spellStart"/>
      <w:r w:rsidRPr="009F3AEA">
        <w:rPr>
          <w:rFonts w:ascii="Times New Roman" w:hAnsi="Times New Roman" w:cs="Times New Roman"/>
          <w:sz w:val="24"/>
          <w:szCs w:val="24"/>
          <w:lang w:val="fr-FR"/>
        </w:rPr>
        <w:t>necessitéz</w:t>
      </w:r>
      <w:proofErr w:type="spellEnd"/>
      <w:r w:rsidRPr="009F3AEA">
        <w:rPr>
          <w:rFonts w:ascii="Times New Roman" w:hAnsi="Times New Roman" w:cs="Times New Roman"/>
          <w:sz w:val="24"/>
          <w:szCs w:val="24"/>
          <w:lang w:val="fr-FR"/>
        </w:rPr>
        <w:t xml:space="preserve"> 140000 florins d’or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payer en trois ans; de ce que plus me surviendra rendrai </w:t>
      </w:r>
      <w:proofErr w:type="spellStart"/>
      <w:r w:rsidRPr="009F3AEA">
        <w:rPr>
          <w:rFonts w:ascii="Times New Roman" w:hAnsi="Times New Roman" w:cs="Times New Roman"/>
          <w:sz w:val="24"/>
          <w:szCs w:val="24"/>
          <w:lang w:val="fr-FR"/>
        </w:rPr>
        <w:t>tousiours</w:t>
      </w:r>
      <w:proofErr w:type="spellEnd"/>
      <w:r w:rsidRPr="009F3AEA">
        <w:rPr>
          <w:rFonts w:ascii="Times New Roman" w:hAnsi="Times New Roman" w:cs="Times New Roman"/>
          <w:sz w:val="24"/>
          <w:szCs w:val="24"/>
          <w:lang w:val="fr-FR"/>
        </w:rPr>
        <w:t xml:space="preserve"> devoir le vous faire savoir, vous suppliant,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w:t>
      </w:r>
      <w:r w:rsidR="009F3AEA" w:rsidRPr="009F3AEA">
        <w:rPr>
          <w:rFonts w:ascii="Times New Roman" w:hAnsi="Times New Roman" w:cs="Times New Roman"/>
          <w:sz w:val="24"/>
          <w:szCs w:val="24"/>
          <w:vertAlign w:val="superscript"/>
          <w:lang w:val="fr-FR"/>
        </w:rPr>
        <w:t>e</w:t>
      </w:r>
      <w:proofErr w:type="spellEnd"/>
      <w:r w:rsidRPr="009F3AEA">
        <w:rPr>
          <w:rFonts w:ascii="Times New Roman" w:hAnsi="Times New Roman" w:cs="Times New Roman"/>
          <w:sz w:val="24"/>
          <w:szCs w:val="24"/>
          <w:lang w:val="fr-FR"/>
        </w:rPr>
        <w:t>, faire le semblable.</w:t>
      </w:r>
    </w:p>
    <w:p w14:paraId="7479176E"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3]</w:t>
      </w:r>
      <w:r w:rsidR="009F3AEA">
        <w:rPr>
          <w:rFonts w:ascii="Times New Roman" w:hAnsi="Times New Roman" w:cs="Times New Roman"/>
          <w:sz w:val="24"/>
          <w:szCs w:val="24"/>
          <w:lang w:val="fr-FR"/>
        </w:rPr>
        <w:t xml:space="preserve"> </w:t>
      </w:r>
      <w:r w:rsidRPr="009F3AEA">
        <w:rPr>
          <w:rFonts w:ascii="Times New Roman" w:hAnsi="Times New Roman" w:cs="Times New Roman"/>
          <w:sz w:val="24"/>
          <w:szCs w:val="24"/>
          <w:lang w:val="fr-FR"/>
        </w:rPr>
        <w:t xml:space="preserve">Je me </w:t>
      </w:r>
      <w:proofErr w:type="spellStart"/>
      <w:r w:rsidRPr="009F3AEA">
        <w:rPr>
          <w:rFonts w:ascii="Times New Roman" w:hAnsi="Times New Roman" w:cs="Times New Roman"/>
          <w:sz w:val="24"/>
          <w:szCs w:val="24"/>
          <w:lang w:val="fr-FR"/>
        </w:rPr>
        <w:t>partirey</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deans</w:t>
      </w:r>
      <w:proofErr w:type="spellEnd"/>
      <w:r w:rsidRPr="009F3AEA">
        <w:rPr>
          <w:rFonts w:ascii="Times New Roman" w:hAnsi="Times New Roman" w:cs="Times New Roman"/>
          <w:sz w:val="24"/>
          <w:szCs w:val="24"/>
          <w:lang w:val="fr-FR"/>
        </w:rPr>
        <w:t xml:space="preserve"> cinq ou six jours pour aller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w:t>
      </w:r>
      <w:commentRangeStart w:id="2"/>
      <w:proofErr w:type="spellStart"/>
      <w:r w:rsidRPr="009F3AEA">
        <w:rPr>
          <w:rFonts w:ascii="Times New Roman" w:hAnsi="Times New Roman" w:cs="Times New Roman"/>
          <w:sz w:val="24"/>
          <w:szCs w:val="24"/>
          <w:lang w:val="fr-FR"/>
        </w:rPr>
        <w:t>Augspurg</w:t>
      </w:r>
      <w:proofErr w:type="spellEnd"/>
      <w:r w:rsidRPr="009F3AEA">
        <w:rPr>
          <w:rFonts w:ascii="Times New Roman" w:hAnsi="Times New Roman" w:cs="Times New Roman"/>
          <w:sz w:val="24"/>
          <w:szCs w:val="24"/>
          <w:lang w:val="fr-FR"/>
        </w:rPr>
        <w:t xml:space="preserve">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la </w:t>
      </w:r>
      <w:proofErr w:type="spellStart"/>
      <w:r w:rsidRPr="009F3AEA">
        <w:rPr>
          <w:rFonts w:ascii="Times New Roman" w:hAnsi="Times New Roman" w:cs="Times New Roman"/>
          <w:sz w:val="24"/>
          <w:szCs w:val="24"/>
          <w:lang w:val="fr-FR"/>
        </w:rPr>
        <w:t>diete</w:t>
      </w:r>
      <w:proofErr w:type="spellEnd"/>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imperiale</w:t>
      </w:r>
      <w:commentRangeEnd w:id="2"/>
      <w:proofErr w:type="spellEnd"/>
      <w:r w:rsidR="001037F6">
        <w:rPr>
          <w:rStyle w:val="Kommentarzeichen"/>
        </w:rPr>
        <w:commentReference w:id="2"/>
      </w:r>
      <w:r w:rsidRPr="009F3AEA">
        <w:rPr>
          <w:rFonts w:ascii="Times New Roman" w:hAnsi="Times New Roman" w:cs="Times New Roman"/>
          <w:sz w:val="24"/>
          <w:szCs w:val="24"/>
          <w:lang w:val="fr-FR"/>
        </w:rPr>
        <w:t xml:space="preserve"> où j’ai aussi </w:t>
      </w:r>
      <w:proofErr w:type="spellStart"/>
      <w:r w:rsidRPr="009F3AEA">
        <w:rPr>
          <w:rFonts w:ascii="Times New Roman" w:hAnsi="Times New Roman" w:cs="Times New Roman"/>
          <w:sz w:val="24"/>
          <w:szCs w:val="24"/>
          <w:lang w:val="fr-FR"/>
        </w:rPr>
        <w:t>convocqué</w:t>
      </w:r>
      <w:proofErr w:type="spellEnd"/>
      <w:r w:rsidRPr="009F3AEA">
        <w:rPr>
          <w:rFonts w:ascii="Times New Roman" w:hAnsi="Times New Roman" w:cs="Times New Roman"/>
          <w:sz w:val="24"/>
          <w:szCs w:val="24"/>
          <w:lang w:val="fr-FR"/>
        </w:rPr>
        <w:t xml:space="preserve"> les </w:t>
      </w:r>
      <w:proofErr w:type="spellStart"/>
      <w:r w:rsidRPr="009F3AEA">
        <w:rPr>
          <w:rFonts w:ascii="Times New Roman" w:hAnsi="Times New Roman" w:cs="Times New Roman"/>
          <w:sz w:val="24"/>
          <w:szCs w:val="24"/>
          <w:lang w:val="fr-FR"/>
        </w:rPr>
        <w:t>deputéz</w:t>
      </w:r>
      <w:proofErr w:type="spellEnd"/>
      <w:r w:rsidRPr="009F3AEA">
        <w:rPr>
          <w:rFonts w:ascii="Times New Roman" w:hAnsi="Times New Roman" w:cs="Times New Roman"/>
          <w:sz w:val="24"/>
          <w:szCs w:val="24"/>
          <w:lang w:val="fr-FR"/>
        </w:rPr>
        <w:t xml:space="preserve"> de tous les </w:t>
      </w:r>
      <w:proofErr w:type="spellStart"/>
      <w:r w:rsidRPr="009F3AEA">
        <w:rPr>
          <w:rFonts w:ascii="Times New Roman" w:hAnsi="Times New Roman" w:cs="Times New Roman"/>
          <w:sz w:val="24"/>
          <w:szCs w:val="24"/>
          <w:lang w:val="fr-FR"/>
        </w:rPr>
        <w:t>estatz</w:t>
      </w:r>
      <w:proofErr w:type="spellEnd"/>
      <w:r w:rsidRPr="009F3AEA">
        <w:rPr>
          <w:rFonts w:ascii="Times New Roman" w:hAnsi="Times New Roman" w:cs="Times New Roman"/>
          <w:sz w:val="24"/>
          <w:szCs w:val="24"/>
          <w:lang w:val="fr-FR"/>
        </w:rPr>
        <w:t xml:space="preserve"> de mes pays pour regarder d’avoir d’</w:t>
      </w:r>
      <w:proofErr w:type="spellStart"/>
      <w:r w:rsidRPr="009F3AEA">
        <w:rPr>
          <w:rFonts w:ascii="Times New Roman" w:hAnsi="Times New Roman" w:cs="Times New Roman"/>
          <w:sz w:val="24"/>
          <w:szCs w:val="24"/>
          <w:lang w:val="fr-FR"/>
        </w:rPr>
        <w:t>eulx</w:t>
      </w:r>
      <w:proofErr w:type="spellEnd"/>
      <w:r w:rsidRPr="009F3AEA">
        <w:rPr>
          <w:rFonts w:ascii="Times New Roman" w:hAnsi="Times New Roman" w:cs="Times New Roman"/>
          <w:sz w:val="24"/>
          <w:szCs w:val="24"/>
          <w:lang w:val="fr-FR"/>
        </w:rPr>
        <w:t xml:space="preserve"> quelque aide et aussi faire aucunes provisions po</w:t>
      </w:r>
      <w:r w:rsidR="009F3AEA">
        <w:rPr>
          <w:rFonts w:ascii="Times New Roman" w:hAnsi="Times New Roman" w:cs="Times New Roman"/>
          <w:sz w:val="24"/>
          <w:szCs w:val="24"/>
          <w:lang w:val="fr-FR"/>
        </w:rPr>
        <w:t xml:space="preserve">ur contrevenir et </w:t>
      </w:r>
      <w:proofErr w:type="spellStart"/>
      <w:r w:rsidR="009F3AEA">
        <w:rPr>
          <w:rFonts w:ascii="Times New Roman" w:hAnsi="Times New Roman" w:cs="Times New Roman"/>
          <w:sz w:val="24"/>
          <w:szCs w:val="24"/>
          <w:lang w:val="fr-FR"/>
        </w:rPr>
        <w:t>empescher</w:t>
      </w:r>
      <w:proofErr w:type="spellEnd"/>
      <w:r w:rsidR="009F3AEA">
        <w:rPr>
          <w:rFonts w:ascii="Times New Roman" w:hAnsi="Times New Roman" w:cs="Times New Roman"/>
          <w:sz w:val="24"/>
          <w:szCs w:val="24"/>
          <w:lang w:val="fr-FR"/>
        </w:rPr>
        <w:t xml:space="preserve"> sem</w:t>
      </w:r>
      <w:r w:rsidRPr="009F3AEA">
        <w:rPr>
          <w:rFonts w:ascii="Times New Roman" w:hAnsi="Times New Roman" w:cs="Times New Roman"/>
          <w:sz w:val="24"/>
          <w:szCs w:val="24"/>
          <w:lang w:val="fr-FR"/>
        </w:rPr>
        <w:t xml:space="preserve">blables </w:t>
      </w:r>
      <w:proofErr w:type="spellStart"/>
      <w:r w:rsidRPr="009F3AEA">
        <w:rPr>
          <w:rFonts w:ascii="Times New Roman" w:hAnsi="Times New Roman" w:cs="Times New Roman"/>
          <w:sz w:val="24"/>
          <w:szCs w:val="24"/>
          <w:lang w:val="fr-FR"/>
        </w:rPr>
        <w:t>mutacions</w:t>
      </w:r>
      <w:proofErr w:type="spellEnd"/>
      <w:r w:rsidRPr="009F3AEA">
        <w:rPr>
          <w:rFonts w:ascii="Times New Roman" w:hAnsi="Times New Roman" w:cs="Times New Roman"/>
          <w:sz w:val="24"/>
          <w:szCs w:val="24"/>
          <w:lang w:val="fr-FR"/>
        </w:rPr>
        <w:t xml:space="preserve"> que celles passées. Et sur ce je prie </w:t>
      </w:r>
      <w:r w:rsidR="009F3AEA">
        <w:rPr>
          <w:rFonts w:ascii="Times New Roman" w:hAnsi="Times New Roman" w:cs="Times New Roman"/>
          <w:sz w:val="24"/>
          <w:szCs w:val="24"/>
          <w:lang w:val="fr-FR"/>
        </w:rPr>
        <w:t>à</w:t>
      </w:r>
      <w:r w:rsidRPr="009F3AEA">
        <w:rPr>
          <w:rFonts w:ascii="Times New Roman" w:hAnsi="Times New Roman" w:cs="Times New Roman"/>
          <w:sz w:val="24"/>
          <w:szCs w:val="24"/>
          <w:lang w:val="fr-FR"/>
        </w:rPr>
        <w:t xml:space="preserve"> </w:t>
      </w:r>
      <w:proofErr w:type="spellStart"/>
      <w:r w:rsidRPr="009F3AEA">
        <w:rPr>
          <w:rFonts w:ascii="Times New Roman" w:hAnsi="Times New Roman" w:cs="Times New Roman"/>
          <w:sz w:val="24"/>
          <w:szCs w:val="24"/>
          <w:lang w:val="fr-FR"/>
        </w:rPr>
        <w:t>nostre</w:t>
      </w:r>
      <w:proofErr w:type="spellEnd"/>
      <w:r w:rsidRPr="009F3AEA">
        <w:rPr>
          <w:rFonts w:ascii="Times New Roman" w:hAnsi="Times New Roman" w:cs="Times New Roman"/>
          <w:sz w:val="24"/>
          <w:szCs w:val="24"/>
          <w:lang w:val="fr-FR"/>
        </w:rPr>
        <w:t xml:space="preserve"> seigneur qui </w:t>
      </w:r>
      <w:proofErr w:type="spellStart"/>
      <w:r w:rsidRPr="009F3AEA">
        <w:rPr>
          <w:rFonts w:ascii="Times New Roman" w:hAnsi="Times New Roman" w:cs="Times New Roman"/>
          <w:sz w:val="24"/>
          <w:szCs w:val="24"/>
          <w:lang w:val="fr-FR"/>
        </w:rPr>
        <w:t>m</w:t>
      </w:r>
      <w:r w:rsidRPr="009F3AEA">
        <w:rPr>
          <w:rFonts w:ascii="Times New Roman" w:hAnsi="Times New Roman" w:cs="Times New Roman"/>
          <w:sz w:val="24"/>
          <w:szCs w:val="24"/>
          <w:vertAlign w:val="superscript"/>
          <w:lang w:val="fr-FR"/>
        </w:rPr>
        <w:t>me</w:t>
      </w:r>
      <w:proofErr w:type="spellEnd"/>
      <w:r w:rsidRPr="009F3AEA">
        <w:rPr>
          <w:rFonts w:ascii="Times New Roman" w:hAnsi="Times New Roman" w:cs="Times New Roman"/>
          <w:sz w:val="24"/>
          <w:szCs w:val="24"/>
          <w:lang w:val="fr-FR"/>
        </w:rPr>
        <w:t xml:space="preserve">, ma bonne tante, vous </w:t>
      </w:r>
      <w:proofErr w:type="spellStart"/>
      <w:r w:rsidRPr="009F3AEA">
        <w:rPr>
          <w:rFonts w:ascii="Times New Roman" w:hAnsi="Times New Roman" w:cs="Times New Roman"/>
          <w:sz w:val="24"/>
          <w:szCs w:val="24"/>
          <w:lang w:val="fr-FR"/>
        </w:rPr>
        <w:t>doint</w:t>
      </w:r>
      <w:proofErr w:type="spellEnd"/>
      <w:r w:rsidRPr="009F3AEA">
        <w:rPr>
          <w:rFonts w:ascii="Times New Roman" w:hAnsi="Times New Roman" w:cs="Times New Roman"/>
          <w:sz w:val="24"/>
          <w:szCs w:val="24"/>
          <w:lang w:val="fr-FR"/>
        </w:rPr>
        <w:t xml:space="preserve"> bonne vie et longue.</w:t>
      </w:r>
    </w:p>
    <w:p w14:paraId="6484CC99" w14:textId="77777777" w:rsidR="00E50418" w:rsidRPr="009F3AEA" w:rsidRDefault="00E50418" w:rsidP="00E50418">
      <w:pPr>
        <w:spacing w:after="0" w:line="240" w:lineRule="auto"/>
        <w:jc w:val="both"/>
        <w:rPr>
          <w:rFonts w:ascii="Times New Roman" w:hAnsi="Times New Roman" w:cs="Times New Roman"/>
          <w:sz w:val="24"/>
          <w:szCs w:val="24"/>
          <w:lang w:val="fr-FR"/>
        </w:rPr>
      </w:pPr>
      <w:r w:rsidRPr="009F3AEA">
        <w:rPr>
          <w:rFonts w:ascii="Times New Roman" w:hAnsi="Times New Roman" w:cs="Times New Roman"/>
          <w:sz w:val="24"/>
          <w:szCs w:val="24"/>
          <w:lang w:val="fr-FR"/>
        </w:rPr>
        <w:t xml:space="preserve">De </w:t>
      </w:r>
      <w:commentRangeStart w:id="3"/>
      <w:proofErr w:type="spellStart"/>
      <w:r w:rsidRPr="009F3AEA">
        <w:rPr>
          <w:rFonts w:ascii="Times New Roman" w:hAnsi="Times New Roman" w:cs="Times New Roman"/>
          <w:sz w:val="24"/>
          <w:szCs w:val="24"/>
          <w:lang w:val="fr-FR"/>
        </w:rPr>
        <w:t>Tubinghen</w:t>
      </w:r>
      <w:commentRangeEnd w:id="3"/>
      <w:proofErr w:type="spellEnd"/>
      <w:r w:rsidR="001037F6">
        <w:rPr>
          <w:rStyle w:val="Kommentarzeichen"/>
        </w:rPr>
        <w:commentReference w:id="3"/>
      </w:r>
      <w:r w:rsidRPr="009F3AEA">
        <w:rPr>
          <w:rFonts w:ascii="Times New Roman" w:hAnsi="Times New Roman" w:cs="Times New Roman"/>
          <w:sz w:val="24"/>
          <w:szCs w:val="24"/>
          <w:lang w:val="fr-FR"/>
        </w:rPr>
        <w:t>, ce 11</w:t>
      </w:r>
      <w:r w:rsidR="009F3AEA" w:rsidRPr="009F3AEA">
        <w:rPr>
          <w:rFonts w:ascii="Times New Roman" w:hAnsi="Times New Roman" w:cs="Times New Roman"/>
          <w:sz w:val="24"/>
          <w:szCs w:val="24"/>
          <w:vertAlign w:val="superscript"/>
          <w:lang w:val="fr-FR"/>
        </w:rPr>
        <w:t>e</w:t>
      </w:r>
      <w:r w:rsidRPr="009F3AEA">
        <w:rPr>
          <w:rFonts w:ascii="Times New Roman" w:hAnsi="Times New Roman" w:cs="Times New Roman"/>
          <w:sz w:val="24"/>
          <w:szCs w:val="24"/>
          <w:lang w:val="fr-FR"/>
        </w:rPr>
        <w:t xml:space="preserve"> de novembre a</w:t>
      </w:r>
      <w:r w:rsidR="009F3AEA" w:rsidRPr="009F3AEA">
        <w:rPr>
          <w:rFonts w:ascii="Times New Roman" w:hAnsi="Times New Roman" w:cs="Times New Roman"/>
          <w:sz w:val="24"/>
          <w:szCs w:val="24"/>
          <w:vertAlign w:val="superscript"/>
          <w:lang w:val="fr-FR"/>
        </w:rPr>
        <w:t>o</w:t>
      </w:r>
      <w:r w:rsidRPr="009F3AEA">
        <w:rPr>
          <w:rFonts w:ascii="Times New Roman" w:hAnsi="Times New Roman" w:cs="Times New Roman"/>
          <w:sz w:val="24"/>
          <w:szCs w:val="24"/>
          <w:lang w:val="fr-FR"/>
        </w:rPr>
        <w:t xml:space="preserve"> 25.</w:t>
      </w:r>
    </w:p>
    <w:p w14:paraId="55A9EA50" w14:textId="77777777" w:rsidR="00E50418" w:rsidRPr="009F3AEA" w:rsidRDefault="00E50418" w:rsidP="00E50418">
      <w:pPr>
        <w:spacing w:after="0" w:line="240" w:lineRule="auto"/>
        <w:jc w:val="both"/>
        <w:rPr>
          <w:rFonts w:ascii="Times New Roman" w:hAnsi="Times New Roman" w:cs="Times New Roman"/>
          <w:sz w:val="24"/>
          <w:szCs w:val="24"/>
          <w:lang w:val="fr-FR"/>
        </w:rPr>
      </w:pPr>
      <w:proofErr w:type="spellStart"/>
      <w:r w:rsidRPr="009F3AEA">
        <w:rPr>
          <w:rFonts w:ascii="Times New Roman" w:hAnsi="Times New Roman" w:cs="Times New Roman"/>
          <w:sz w:val="24"/>
          <w:szCs w:val="24"/>
          <w:lang w:val="fr-FR"/>
        </w:rPr>
        <w:t>Vostre</w:t>
      </w:r>
      <w:r w:rsidR="009F3AEA" w:rsidRPr="009F3AEA">
        <w:rPr>
          <w:rFonts w:ascii="Times New Roman" w:hAnsi="Times New Roman" w:cs="Times New Roman"/>
          <w:sz w:val="24"/>
          <w:szCs w:val="24"/>
          <w:vertAlign w:val="superscript"/>
          <w:lang w:val="fr-FR"/>
        </w:rPr>
        <w:t>a</w:t>
      </w:r>
      <w:proofErr w:type="spellEnd"/>
      <w:r w:rsidRPr="009F3AEA">
        <w:rPr>
          <w:rFonts w:ascii="Times New Roman" w:hAnsi="Times New Roman" w:cs="Times New Roman"/>
          <w:sz w:val="24"/>
          <w:szCs w:val="24"/>
          <w:lang w:val="fr-FR"/>
        </w:rPr>
        <w:t xml:space="preserve">) bon et humble </w:t>
      </w:r>
      <w:proofErr w:type="spellStart"/>
      <w:r w:rsidRPr="009F3AEA">
        <w:rPr>
          <w:rFonts w:ascii="Times New Roman" w:hAnsi="Times New Roman" w:cs="Times New Roman"/>
          <w:sz w:val="24"/>
          <w:szCs w:val="24"/>
          <w:lang w:val="fr-FR"/>
        </w:rPr>
        <w:t>nepveu</w:t>
      </w:r>
      <w:proofErr w:type="spellEnd"/>
    </w:p>
    <w:p w14:paraId="728EEC01" w14:textId="77777777" w:rsidR="00E50418" w:rsidRPr="00D63A2D" w:rsidRDefault="00E50418" w:rsidP="00E50418">
      <w:pPr>
        <w:spacing w:after="0" w:line="240" w:lineRule="auto"/>
        <w:jc w:val="both"/>
        <w:rPr>
          <w:rFonts w:ascii="Times New Roman" w:hAnsi="Times New Roman" w:cs="Times New Roman"/>
          <w:sz w:val="24"/>
          <w:szCs w:val="24"/>
          <w:lang w:val="de-AT"/>
        </w:rPr>
      </w:pPr>
      <w:r w:rsidRPr="00D63A2D">
        <w:rPr>
          <w:rFonts w:ascii="Times New Roman" w:hAnsi="Times New Roman" w:cs="Times New Roman"/>
          <w:sz w:val="24"/>
          <w:szCs w:val="24"/>
          <w:lang w:val="de-AT"/>
        </w:rPr>
        <w:t>Ferdinandus.</w:t>
      </w:r>
    </w:p>
    <w:p w14:paraId="7000E69C" w14:textId="77777777" w:rsidR="009F3AEA" w:rsidRPr="00D63A2D" w:rsidRDefault="009F3AEA" w:rsidP="00E50418">
      <w:pPr>
        <w:spacing w:after="0" w:line="240" w:lineRule="auto"/>
        <w:jc w:val="both"/>
        <w:rPr>
          <w:rFonts w:ascii="Times New Roman" w:hAnsi="Times New Roman" w:cs="Times New Roman"/>
          <w:sz w:val="24"/>
          <w:szCs w:val="24"/>
          <w:lang w:val="de-AT"/>
        </w:rPr>
      </w:pPr>
    </w:p>
    <w:p w14:paraId="6D9BDF70" w14:textId="77777777" w:rsidR="00E50418" w:rsidRPr="009F3AEA" w:rsidRDefault="00E50418" w:rsidP="00DA0549">
      <w:pPr>
        <w:pStyle w:val="Kommentar"/>
      </w:pPr>
      <w:r w:rsidRPr="009F3AEA">
        <w:t>1]</w:t>
      </w:r>
      <w:r w:rsidR="009F3AEA" w:rsidRPr="009F3AEA">
        <w:t xml:space="preserve"> </w:t>
      </w:r>
      <w:proofErr w:type="spellStart"/>
      <w:r w:rsidRPr="009F3AEA">
        <w:t>F’s</w:t>
      </w:r>
      <w:proofErr w:type="spellEnd"/>
      <w:r w:rsidRPr="009F3AEA">
        <w:t xml:space="preserve"> Brief vom 20. Oktober fand sich nicht vor. — Die Fortsetzung der Postlinie Trient — Augsburg nach den </w:t>
      </w:r>
      <w:commentRangeStart w:id="4"/>
      <w:r w:rsidRPr="009F3AEA">
        <w:t>Niederlanden</w:t>
      </w:r>
      <w:commentRangeEnd w:id="4"/>
      <w:r w:rsidR="001037F6">
        <w:rPr>
          <w:rStyle w:val="Kommentarzeichen"/>
          <w:rFonts w:asciiTheme="minorHAnsi" w:hAnsiTheme="minorHAnsi" w:cstheme="minorBidi"/>
          <w:i w:val="0"/>
          <w:color w:val="auto"/>
        </w:rPr>
        <w:commentReference w:id="4"/>
      </w:r>
      <w:r w:rsidRPr="009F3AEA">
        <w:t>, um die es sich hier offenbar handelt, hat ihre Analogie in der Pos</w:t>
      </w:r>
      <w:r w:rsidR="00A31193">
        <w:t>t</w:t>
      </w:r>
      <w:r w:rsidRPr="009F3AEA">
        <w:t xml:space="preserve">verbindung, die Mg im Jahre 1522 nach </w:t>
      </w:r>
      <w:commentRangeStart w:id="5"/>
      <w:r w:rsidRPr="009F3AEA">
        <w:t>Nürnberg</w:t>
      </w:r>
      <w:commentRangeEnd w:id="5"/>
      <w:r w:rsidR="001037F6">
        <w:rPr>
          <w:rStyle w:val="Kommentarzeichen"/>
          <w:rFonts w:asciiTheme="minorHAnsi" w:hAnsiTheme="minorHAnsi" w:cstheme="minorBidi"/>
          <w:i w:val="0"/>
          <w:color w:val="auto"/>
        </w:rPr>
        <w:commentReference w:id="5"/>
      </w:r>
      <w:r w:rsidRPr="009F3AEA">
        <w:t xml:space="preserve"> weiterspannte. W. Bauer, Die </w:t>
      </w:r>
      <w:proofErr w:type="spellStart"/>
      <w:r w:rsidRPr="009F3AEA">
        <w:t>Taxissche</w:t>
      </w:r>
      <w:proofErr w:type="spellEnd"/>
      <w:r w:rsidRPr="009F3AEA">
        <w:t xml:space="preserve"> Post us</w:t>
      </w:r>
      <w:r w:rsidR="00A31193">
        <w:t>w</w:t>
      </w:r>
      <w:r w:rsidRPr="009F3AEA">
        <w:t xml:space="preserve">. </w:t>
      </w:r>
      <w:proofErr w:type="spellStart"/>
      <w:r w:rsidRPr="009F3AEA">
        <w:t>Mitt</w:t>
      </w:r>
      <w:proofErr w:type="spellEnd"/>
      <w:r w:rsidRPr="009F3AEA">
        <w:t xml:space="preserve">. d. </w:t>
      </w:r>
      <w:proofErr w:type="spellStart"/>
      <w:r w:rsidRPr="009F3AEA">
        <w:t>Inst</w:t>
      </w:r>
      <w:proofErr w:type="spellEnd"/>
      <w:r w:rsidRPr="009F3AEA">
        <w:t xml:space="preserve">. f. österr. Gesch. 27, S. 452; </w:t>
      </w:r>
      <w:r w:rsidR="00A31193">
        <w:t>R</w:t>
      </w:r>
      <w:r w:rsidRPr="009F3AEA">
        <w:t xml:space="preserve">übsam, Hist. </w:t>
      </w:r>
      <w:proofErr w:type="spellStart"/>
      <w:r w:rsidRPr="009F3AEA">
        <w:t>Jahrb</w:t>
      </w:r>
      <w:proofErr w:type="spellEnd"/>
      <w:r w:rsidRPr="009F3AEA">
        <w:t>. 15, S. 827, A. 1.</w:t>
      </w:r>
    </w:p>
    <w:p w14:paraId="0FD7B3C4" w14:textId="77777777" w:rsidR="00E50418" w:rsidRPr="00DA0549" w:rsidRDefault="00E50418" w:rsidP="00F560E5">
      <w:pPr>
        <w:pStyle w:val="Kommentar"/>
      </w:pPr>
      <w:r w:rsidRPr="00DA0549">
        <w:t>2]</w:t>
      </w:r>
      <w:r w:rsidR="009F3AEA" w:rsidRPr="00DA0549">
        <w:t xml:space="preserve"> </w:t>
      </w:r>
      <w:r w:rsidRPr="00DA0549">
        <w:t xml:space="preserve">Laut Landtagsabschied vom 30. Oktober hat sich das Land </w:t>
      </w:r>
      <w:commentRangeStart w:id="6"/>
      <w:r w:rsidRPr="00DA0549">
        <w:t>Württemberg</w:t>
      </w:r>
      <w:commentRangeEnd w:id="6"/>
      <w:r w:rsidR="001037F6">
        <w:rPr>
          <w:rStyle w:val="Kommentarzeichen"/>
        </w:rPr>
        <w:commentReference w:id="6"/>
      </w:r>
      <w:r w:rsidRPr="00DA0549">
        <w:t xml:space="preserve"> nur zur Zahlung von 50.000 Gulden verpflichtet, wozu noch 36.000 Gulden (in dreijährigen gleichen </w:t>
      </w:r>
      <w:r w:rsidR="00A31193" w:rsidRPr="00DA0549">
        <w:t>R</w:t>
      </w:r>
      <w:r w:rsidRPr="00DA0549">
        <w:t>aten abzuzahlen) kommen, die den Prälaten zur Erhaltung von Reisigen zum Z</w:t>
      </w:r>
      <w:r w:rsidR="009F3AEA" w:rsidRPr="00DA0549">
        <w:t>w</w:t>
      </w:r>
      <w:r w:rsidRPr="00DA0549">
        <w:t xml:space="preserve">ecke der inneren Ordnung auferlegt worden sind. Sattler, Gesch. des </w:t>
      </w:r>
      <w:proofErr w:type="spellStart"/>
      <w:r w:rsidRPr="00DA0549">
        <w:t>Herzogthums</w:t>
      </w:r>
      <w:proofErr w:type="spellEnd"/>
      <w:r w:rsidRPr="00DA0549">
        <w:t xml:space="preserve"> </w:t>
      </w:r>
      <w:proofErr w:type="spellStart"/>
      <w:r w:rsidRPr="00DA0549">
        <w:t>Würtenberg</w:t>
      </w:r>
      <w:proofErr w:type="spellEnd"/>
      <w:r w:rsidRPr="00DA0549">
        <w:t xml:space="preserve"> unter der</w:t>
      </w:r>
      <w:r w:rsidR="009F3AEA" w:rsidRPr="00DA0549">
        <w:t xml:space="preserve"> </w:t>
      </w:r>
      <w:r w:rsidR="00A31193" w:rsidRPr="00DA0549">
        <w:t>R</w:t>
      </w:r>
      <w:r w:rsidR="009F3AEA" w:rsidRPr="00DA0549">
        <w:t>egierung der Herzogen 3., Bei</w:t>
      </w:r>
      <w:r w:rsidRPr="00DA0549">
        <w:t>lagen, S. 4 ff.</w:t>
      </w:r>
    </w:p>
    <w:p w14:paraId="61182537" w14:textId="328A4AA7" w:rsidR="009F3AEA" w:rsidRPr="00DA0549" w:rsidRDefault="00E50418" w:rsidP="00F560E5">
      <w:pPr>
        <w:pStyle w:val="Kommentar"/>
      </w:pPr>
      <w:r w:rsidRPr="00DA0549">
        <w:t>3]</w:t>
      </w:r>
      <w:r w:rsidR="009F3AEA" w:rsidRPr="00DA0549">
        <w:t xml:space="preserve"> a) von </w:t>
      </w:r>
      <w:proofErr w:type="spellStart"/>
      <w:r w:rsidR="009F3AEA" w:rsidRPr="00F560E5">
        <w:rPr>
          <w:i w:val="0"/>
        </w:rPr>
        <w:t>vostre</w:t>
      </w:r>
      <w:proofErr w:type="spellEnd"/>
      <w:r w:rsidR="009F3AEA" w:rsidRPr="00DA0549">
        <w:t xml:space="preserve"> an eigenhändig</w:t>
      </w:r>
      <w:r w:rsidR="00855E96">
        <w:t xml:space="preserve">. </w:t>
      </w:r>
    </w:p>
    <w:p w14:paraId="7658A5F7" w14:textId="77777777" w:rsidR="004F4BAF" w:rsidRPr="00DA0549" w:rsidRDefault="00E50418" w:rsidP="00F560E5">
      <w:pPr>
        <w:pStyle w:val="Kommentar"/>
      </w:pPr>
      <w:r w:rsidRPr="00DA0549">
        <w:t xml:space="preserve">F verließ am 19. November 1525 Tübingen und zog über </w:t>
      </w:r>
      <w:commentRangeStart w:id="7"/>
      <w:r w:rsidRPr="00DA0549">
        <w:t>Urach</w:t>
      </w:r>
      <w:commentRangeEnd w:id="7"/>
      <w:r w:rsidR="001037F6">
        <w:rPr>
          <w:rStyle w:val="Kommentarzeichen"/>
        </w:rPr>
        <w:commentReference w:id="7"/>
      </w:r>
      <w:r w:rsidRPr="00DA0549">
        <w:t xml:space="preserve"> und </w:t>
      </w:r>
      <w:commentRangeStart w:id="8"/>
      <w:r w:rsidRPr="00DA0549">
        <w:t>Ulm</w:t>
      </w:r>
      <w:commentRangeEnd w:id="8"/>
      <w:r w:rsidR="001037F6">
        <w:rPr>
          <w:rStyle w:val="Kommentarzeichen"/>
        </w:rPr>
        <w:commentReference w:id="8"/>
      </w:r>
      <w:r w:rsidRPr="00DA0549">
        <w:t xml:space="preserve"> nach Augsburg.</w:t>
      </w:r>
    </w:p>
    <w:p w14:paraId="41E3DFA7" w14:textId="77777777" w:rsidR="009F3AEA" w:rsidRPr="00DA0549" w:rsidRDefault="009F3AEA" w:rsidP="00F560E5">
      <w:pPr>
        <w:pStyle w:val="Kommentar"/>
      </w:pPr>
    </w:p>
    <w:sectPr w:rsidR="009F3AEA" w:rsidRPr="00DA054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16T15:09:00Z" w:initials="AL">
    <w:p w14:paraId="23E8B814" w14:textId="77777777" w:rsidR="001037F6" w:rsidRPr="008C4D17" w:rsidRDefault="001037F6">
      <w:pPr>
        <w:pStyle w:val="Kommentartext"/>
        <w:rPr>
          <w:lang w:val="de-AT"/>
        </w:rPr>
      </w:pPr>
      <w:r>
        <w:rPr>
          <w:rStyle w:val="Kommentarzeichen"/>
        </w:rPr>
        <w:annotationRef/>
      </w:r>
      <w:r w:rsidRPr="008C4D17">
        <w:rPr>
          <w:lang w:val="de-AT"/>
        </w:rPr>
        <w:t>O: Augsburg</w:t>
      </w:r>
    </w:p>
  </w:comment>
  <w:comment w:id="1" w:author="Abel Laura" w:date="2017-11-16T15:09:00Z" w:initials="AL">
    <w:p w14:paraId="31EAA485" w14:textId="77777777" w:rsidR="001037F6" w:rsidRPr="008C4D17" w:rsidRDefault="001037F6">
      <w:pPr>
        <w:pStyle w:val="Kommentartext"/>
        <w:rPr>
          <w:lang w:val="de-AT"/>
        </w:rPr>
      </w:pPr>
      <w:r>
        <w:rPr>
          <w:rStyle w:val="Kommentarzeichen"/>
        </w:rPr>
        <w:annotationRef/>
      </w:r>
      <w:r w:rsidRPr="008C4D17">
        <w:rPr>
          <w:lang w:val="de-AT"/>
        </w:rPr>
        <w:t>O: Trient</w:t>
      </w:r>
    </w:p>
  </w:comment>
  <w:comment w:id="2" w:author="Abel Laura" w:date="2017-11-16T15:10:00Z" w:initials="AL">
    <w:p w14:paraId="17CA0C72" w14:textId="7FDE4E2B" w:rsidR="001037F6" w:rsidRDefault="001037F6">
      <w:pPr>
        <w:pStyle w:val="Kommentartext"/>
      </w:pPr>
      <w:r>
        <w:rPr>
          <w:rStyle w:val="Kommentarzeichen"/>
        </w:rPr>
        <w:annotationRef/>
      </w:r>
      <w:r>
        <w:t xml:space="preserve">S: </w:t>
      </w:r>
      <w:r w:rsidR="00AE4782">
        <w:t xml:space="preserve">HRR, </w:t>
      </w:r>
      <w:r>
        <w:t>Reichstag, Augsburg</w:t>
      </w:r>
      <w:r w:rsidR="00140CB2">
        <w:t xml:space="preserve"> (1525)</w:t>
      </w:r>
    </w:p>
  </w:comment>
  <w:comment w:id="3" w:author="Abel Laura" w:date="2017-11-16T15:04:00Z" w:initials="AL">
    <w:p w14:paraId="3D4C2710" w14:textId="77777777" w:rsidR="001037F6" w:rsidRDefault="001037F6">
      <w:pPr>
        <w:pStyle w:val="Kommentartext"/>
      </w:pPr>
      <w:r>
        <w:rPr>
          <w:rStyle w:val="Kommentarzeichen"/>
        </w:rPr>
        <w:annotationRef/>
      </w:r>
      <w:r>
        <w:t>O: Tübingen</w:t>
      </w:r>
    </w:p>
  </w:comment>
  <w:comment w:id="4" w:author="Abel Laura" w:date="2017-11-16T15:11:00Z" w:initials="AL">
    <w:p w14:paraId="2D836CC0" w14:textId="307B92CA" w:rsidR="001037F6" w:rsidRDefault="001037F6">
      <w:pPr>
        <w:pStyle w:val="Kommentartext"/>
      </w:pPr>
      <w:r>
        <w:rPr>
          <w:rStyle w:val="Kommentarzeichen"/>
        </w:rPr>
        <w:annotationRef/>
      </w:r>
      <w:r w:rsidR="00803DCE">
        <w:t>S</w:t>
      </w:r>
      <w:r>
        <w:t>: Niederlande</w:t>
      </w:r>
    </w:p>
  </w:comment>
  <w:comment w:id="5" w:author="Abel Laura" w:date="2017-11-16T15:11:00Z" w:initials="AL">
    <w:p w14:paraId="25EFD6B8" w14:textId="77777777" w:rsidR="001037F6" w:rsidRDefault="001037F6">
      <w:pPr>
        <w:pStyle w:val="Kommentartext"/>
      </w:pPr>
      <w:r>
        <w:rPr>
          <w:rStyle w:val="Kommentarzeichen"/>
        </w:rPr>
        <w:annotationRef/>
      </w:r>
      <w:r>
        <w:t>O: Nürnberg</w:t>
      </w:r>
    </w:p>
  </w:comment>
  <w:comment w:id="6" w:author="Abel Laura" w:date="2017-11-16T15:11:00Z" w:initials="AL">
    <w:p w14:paraId="7D0D29EE" w14:textId="77777777" w:rsidR="001037F6" w:rsidRPr="00F560E5" w:rsidRDefault="001037F6">
      <w:pPr>
        <w:pStyle w:val="Kommentartext"/>
        <w:rPr>
          <w:lang w:val="pt-BR"/>
        </w:rPr>
      </w:pPr>
      <w:r>
        <w:rPr>
          <w:rStyle w:val="Kommentarzeichen"/>
        </w:rPr>
        <w:annotationRef/>
      </w:r>
      <w:r w:rsidRPr="00F560E5">
        <w:rPr>
          <w:lang w:val="pt-BR"/>
        </w:rPr>
        <w:t>S: Württemberg</w:t>
      </w:r>
    </w:p>
  </w:comment>
  <w:comment w:id="7" w:author="Abel Laura" w:date="2017-11-16T15:11:00Z" w:initials="AL">
    <w:p w14:paraId="7D0E8E89" w14:textId="77777777" w:rsidR="001037F6" w:rsidRPr="00F560E5" w:rsidRDefault="001037F6">
      <w:pPr>
        <w:pStyle w:val="Kommentartext"/>
        <w:rPr>
          <w:lang w:val="pt-BR"/>
        </w:rPr>
      </w:pPr>
      <w:r>
        <w:rPr>
          <w:rStyle w:val="Kommentarzeichen"/>
        </w:rPr>
        <w:annotationRef/>
      </w:r>
      <w:r w:rsidRPr="00F560E5">
        <w:rPr>
          <w:lang w:val="pt-BR"/>
        </w:rPr>
        <w:t>O: Urach</w:t>
      </w:r>
    </w:p>
  </w:comment>
  <w:comment w:id="8" w:author="Abel Laura" w:date="2017-11-16T15:12:00Z" w:initials="AL">
    <w:p w14:paraId="327F205F" w14:textId="77777777" w:rsidR="001037F6" w:rsidRPr="00AE4782" w:rsidRDefault="001037F6">
      <w:pPr>
        <w:pStyle w:val="Kommentartext"/>
        <w:rPr>
          <w:lang w:val="pt-BR"/>
        </w:rPr>
      </w:pPr>
      <w:r>
        <w:rPr>
          <w:rStyle w:val="Kommentarzeichen"/>
        </w:rPr>
        <w:annotationRef/>
      </w:r>
      <w:r w:rsidRPr="00AE4782">
        <w:rPr>
          <w:lang w:val="pt-BR"/>
        </w:rPr>
        <w:t>O: Ulm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E8B814" w15:done="0"/>
  <w15:commentEx w15:paraId="31EAA485" w15:done="0"/>
  <w15:commentEx w15:paraId="17CA0C72" w15:done="0"/>
  <w15:commentEx w15:paraId="3D4C2710" w15:done="0"/>
  <w15:commentEx w15:paraId="2D836CC0" w15:done="0"/>
  <w15:commentEx w15:paraId="25EFD6B8" w15:done="0"/>
  <w15:commentEx w15:paraId="7D0D29EE" w15:done="0"/>
  <w15:commentEx w15:paraId="7D0E8E89" w15:done="0"/>
  <w15:commentEx w15:paraId="327F20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E8B814" w16cid:durableId="238CD0BC"/>
  <w16cid:commentId w16cid:paraId="31EAA485" w16cid:durableId="238CD0BD"/>
  <w16cid:commentId w16cid:paraId="17CA0C72" w16cid:durableId="238CD0BE"/>
  <w16cid:commentId w16cid:paraId="3D4C2710" w16cid:durableId="238CD0BF"/>
  <w16cid:commentId w16cid:paraId="2D836CC0" w16cid:durableId="238CD0C0"/>
  <w16cid:commentId w16cid:paraId="25EFD6B8" w16cid:durableId="238CD0C1"/>
  <w16cid:commentId w16cid:paraId="7D0D29EE" w16cid:durableId="238CD0C2"/>
  <w16cid:commentId w16cid:paraId="7D0E8E89" w16cid:durableId="238CD0C3"/>
  <w16cid:commentId w16cid:paraId="327F205F" w16cid:durableId="238CD0C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de-DE" w:vendorID="64" w:dllVersion="4096" w:nlCheck="1" w:checkStyle="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418"/>
    <w:rsid w:val="001037F6"/>
    <w:rsid w:val="00140CB2"/>
    <w:rsid w:val="004F4BAF"/>
    <w:rsid w:val="006104DE"/>
    <w:rsid w:val="0077024C"/>
    <w:rsid w:val="00803DCE"/>
    <w:rsid w:val="00855E96"/>
    <w:rsid w:val="008C4D17"/>
    <w:rsid w:val="009F3AEA"/>
    <w:rsid w:val="00A31193"/>
    <w:rsid w:val="00AE4782"/>
    <w:rsid w:val="00D63A2D"/>
    <w:rsid w:val="00DA0549"/>
    <w:rsid w:val="00E50418"/>
    <w:rsid w:val="00F560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EC9D7"/>
  <w15:docId w15:val="{293CCF05-1668-441F-822B-38FB04A25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A05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50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DA054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A054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A054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A054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DA0549"/>
    <w:pPr>
      <w:ind w:left="720"/>
      <w:contextualSpacing/>
    </w:pPr>
  </w:style>
  <w:style w:type="character" w:styleId="Kommentarzeichen">
    <w:name w:val="annotation reference"/>
    <w:basedOn w:val="Absatz-Standardschriftart"/>
    <w:uiPriority w:val="99"/>
    <w:semiHidden/>
    <w:unhideWhenUsed/>
    <w:rsid w:val="001037F6"/>
    <w:rPr>
      <w:sz w:val="16"/>
      <w:szCs w:val="16"/>
    </w:rPr>
  </w:style>
  <w:style w:type="paragraph" w:styleId="Kommentartext">
    <w:name w:val="annotation text"/>
    <w:basedOn w:val="Standard"/>
    <w:link w:val="KommentartextZchn"/>
    <w:uiPriority w:val="99"/>
    <w:semiHidden/>
    <w:unhideWhenUsed/>
    <w:rsid w:val="001037F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037F6"/>
    <w:rPr>
      <w:sz w:val="20"/>
      <w:szCs w:val="20"/>
    </w:rPr>
  </w:style>
  <w:style w:type="paragraph" w:styleId="Kommentarthema">
    <w:name w:val="annotation subject"/>
    <w:basedOn w:val="Kommentartext"/>
    <w:next w:val="Kommentartext"/>
    <w:link w:val="KommentarthemaZchn"/>
    <w:uiPriority w:val="99"/>
    <w:semiHidden/>
    <w:unhideWhenUsed/>
    <w:rsid w:val="001037F6"/>
    <w:rPr>
      <w:b/>
      <w:bCs/>
    </w:rPr>
  </w:style>
  <w:style w:type="character" w:customStyle="1" w:styleId="KommentarthemaZchn">
    <w:name w:val="Kommentarthema Zchn"/>
    <w:basedOn w:val="KommentartextZchn"/>
    <w:link w:val="Kommentarthema"/>
    <w:uiPriority w:val="99"/>
    <w:semiHidden/>
    <w:rsid w:val="001037F6"/>
    <w:rPr>
      <w:b/>
      <w:bCs/>
      <w:sz w:val="20"/>
      <w:szCs w:val="20"/>
    </w:rPr>
  </w:style>
  <w:style w:type="paragraph" w:styleId="Sprechblasentext">
    <w:name w:val="Balloon Text"/>
    <w:basedOn w:val="Standard"/>
    <w:link w:val="SprechblasentextZchn"/>
    <w:uiPriority w:val="99"/>
    <w:semiHidden/>
    <w:unhideWhenUsed/>
    <w:rsid w:val="001037F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037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72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429</Words>
  <Characters>2706</Characters>
  <Application>Microsoft Office Word</Application>
  <DocSecurity>0</DocSecurity>
  <Lines>22</Lines>
  <Paragraphs>6</Paragraphs>
  <ScaleCrop>false</ScaleCrop>
  <Company>Universität Salzburg</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2015-11-10T09:56:00Z</dcterms:created>
  <dcterms:modified xsi:type="dcterms:W3CDTF">2022-11-11T17:45:00Z</dcterms:modified>
</cp:coreProperties>
</file>