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EBFD" w14:textId="533B075B" w:rsidR="0017798E" w:rsidRDefault="005F7965" w:rsidP="0017798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17798E" w:rsidRPr="0017798E">
        <w:rPr>
          <w:rFonts w:ascii="Times New Roman" w:hAnsi="Times New Roman" w:cs="Times New Roman"/>
          <w:b/>
          <w:sz w:val="28"/>
          <w:szCs w:val="28"/>
        </w:rPr>
        <w:t>188.</w:t>
      </w:r>
    </w:p>
    <w:p w14:paraId="311226F2" w14:textId="77777777" w:rsidR="0017798E" w:rsidRDefault="0017798E" w:rsidP="0017798E">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7798E" w:rsidRPr="0017798E" w14:paraId="539F74B4" w14:textId="77777777" w:rsidTr="0017798E">
        <w:tc>
          <w:tcPr>
            <w:tcW w:w="4606" w:type="dxa"/>
          </w:tcPr>
          <w:p w14:paraId="206CEA2F" w14:textId="77777777" w:rsidR="0017798E" w:rsidRPr="0017798E" w:rsidRDefault="0017798E" w:rsidP="0017798E">
            <w:pPr>
              <w:jc w:val="both"/>
              <w:rPr>
                <w:rFonts w:ascii="Times New Roman" w:hAnsi="Times New Roman" w:cs="Times New Roman"/>
                <w:i/>
                <w:sz w:val="24"/>
                <w:szCs w:val="24"/>
              </w:rPr>
            </w:pPr>
            <w:r w:rsidRPr="0017798E">
              <w:rPr>
                <w:rFonts w:ascii="Times New Roman" w:hAnsi="Times New Roman" w:cs="Times New Roman"/>
                <w:i/>
                <w:sz w:val="24"/>
                <w:szCs w:val="24"/>
              </w:rPr>
              <w:t>Ferdinand an Ludwig.</w:t>
            </w:r>
          </w:p>
        </w:tc>
        <w:tc>
          <w:tcPr>
            <w:tcW w:w="4606" w:type="dxa"/>
          </w:tcPr>
          <w:p w14:paraId="0D60BF81" w14:textId="77777777" w:rsidR="0017798E" w:rsidRPr="0017798E" w:rsidRDefault="0017798E" w:rsidP="0017798E">
            <w:pPr>
              <w:jc w:val="right"/>
              <w:rPr>
                <w:rFonts w:ascii="Times New Roman" w:hAnsi="Times New Roman" w:cs="Times New Roman"/>
                <w:i/>
                <w:sz w:val="24"/>
                <w:szCs w:val="24"/>
              </w:rPr>
            </w:pPr>
            <w:r w:rsidRPr="0017798E">
              <w:rPr>
                <w:rFonts w:ascii="Times New Roman" w:hAnsi="Times New Roman" w:cs="Times New Roman"/>
                <w:i/>
                <w:sz w:val="24"/>
                <w:szCs w:val="24"/>
              </w:rPr>
              <w:t>1526 März 26. Tübingen.</w:t>
            </w:r>
          </w:p>
        </w:tc>
      </w:tr>
    </w:tbl>
    <w:p w14:paraId="274D0A1D" w14:textId="77777777" w:rsidR="0017798E" w:rsidRPr="0017798E" w:rsidRDefault="0017798E" w:rsidP="0017798E">
      <w:pPr>
        <w:spacing w:after="0" w:line="240" w:lineRule="auto"/>
        <w:jc w:val="both"/>
        <w:rPr>
          <w:rFonts w:ascii="Times New Roman" w:hAnsi="Times New Roman" w:cs="Times New Roman"/>
          <w:sz w:val="24"/>
          <w:szCs w:val="24"/>
        </w:rPr>
      </w:pPr>
    </w:p>
    <w:p w14:paraId="5189C384" w14:textId="77777777" w:rsidR="0017798E" w:rsidRPr="0023209E" w:rsidRDefault="0017798E" w:rsidP="000B43E5">
      <w:pPr>
        <w:pStyle w:val="RegestDeutsch"/>
      </w:pPr>
      <w:r w:rsidRPr="0023209E">
        <w:t xml:space="preserve">Aufforderung, an den Rüstungen </w:t>
      </w:r>
      <w:proofErr w:type="spellStart"/>
      <w:r w:rsidRPr="0023209E">
        <w:t>F’s</w:t>
      </w:r>
      <w:proofErr w:type="spellEnd"/>
      <w:r w:rsidRPr="0023209E">
        <w:t xml:space="preserve"> gegen die Tür</w:t>
      </w:r>
      <w:r w:rsidR="0023209E" w:rsidRPr="0023209E">
        <w:t>k</w:t>
      </w:r>
      <w:r w:rsidRPr="0023209E">
        <w:t xml:space="preserve">en an der kroatischen Grenze teilzunehmen und mit dem </w:t>
      </w:r>
      <w:r w:rsidR="0023209E" w:rsidRPr="0023209E">
        <w:t>B</w:t>
      </w:r>
      <w:r w:rsidRPr="0023209E">
        <w:t>. von Agram zu unterhandeln.</w:t>
      </w:r>
    </w:p>
    <w:p w14:paraId="2D1E75A6" w14:textId="77777777" w:rsidR="0023209E" w:rsidRDefault="0023209E" w:rsidP="0017798E">
      <w:pPr>
        <w:spacing w:after="0" w:line="240" w:lineRule="auto"/>
        <w:jc w:val="both"/>
        <w:rPr>
          <w:rFonts w:ascii="Times New Roman" w:hAnsi="Times New Roman" w:cs="Times New Roman"/>
          <w:i/>
          <w:sz w:val="24"/>
          <w:szCs w:val="24"/>
        </w:rPr>
      </w:pPr>
    </w:p>
    <w:p w14:paraId="04941ADB" w14:textId="77777777" w:rsidR="000C4240" w:rsidRPr="000C4240" w:rsidRDefault="000C4240" w:rsidP="000B43E5">
      <w:pPr>
        <w:pStyle w:val="RegestEnglisch"/>
      </w:pPr>
      <w:r w:rsidRPr="000C4240">
        <w:t xml:space="preserve">Requests that Louis participate in F's armament against the Turks on the Croatian border and negotiate alongside the Bishop of </w:t>
      </w:r>
      <w:proofErr w:type="spellStart"/>
      <w:r w:rsidRPr="000C4240">
        <w:t>Agram</w:t>
      </w:r>
      <w:proofErr w:type="spellEnd"/>
      <w:r w:rsidRPr="000C4240">
        <w:t>.</w:t>
      </w:r>
    </w:p>
    <w:p w14:paraId="40D6E3DA" w14:textId="77777777" w:rsidR="000C4240" w:rsidRPr="000B43E5" w:rsidRDefault="000C4240" w:rsidP="0017798E">
      <w:pPr>
        <w:spacing w:after="0" w:line="240" w:lineRule="auto"/>
        <w:jc w:val="both"/>
        <w:rPr>
          <w:rFonts w:ascii="Times New Roman" w:hAnsi="Times New Roman" w:cs="Times New Roman"/>
          <w:i/>
          <w:szCs w:val="24"/>
          <w:lang w:val="en-US"/>
        </w:rPr>
      </w:pPr>
    </w:p>
    <w:p w14:paraId="0EF0070D" w14:textId="77777777" w:rsidR="0017798E" w:rsidRPr="008E7ADF" w:rsidRDefault="0017798E" w:rsidP="008E7ADF">
      <w:pPr>
        <w:pStyle w:val="Archiv-undDruckvermerk"/>
        <w:rPr>
          <w:lang w:val="de-AT"/>
        </w:rPr>
      </w:pPr>
      <w:r w:rsidRPr="008E7ADF">
        <w:rPr>
          <w:lang w:val="de-AT"/>
        </w:rPr>
        <w:t>Wien, HK-A. Hoffinanz. Nieder</w:t>
      </w:r>
      <w:r w:rsidR="0023209E" w:rsidRPr="008E7ADF">
        <w:rPr>
          <w:lang w:val="de-AT"/>
        </w:rPr>
        <w:t>ö</w:t>
      </w:r>
      <w:r w:rsidRPr="008E7ADF">
        <w:rPr>
          <w:lang w:val="de-AT"/>
        </w:rPr>
        <w:t>sterreich. Fasz. 16666. Konzept mit Verbesserungen. Unten vermerkt: kunig zu Hungern.</w:t>
      </w:r>
    </w:p>
    <w:p w14:paraId="294B43EF" w14:textId="77777777" w:rsidR="0017798E" w:rsidRPr="008E7ADF" w:rsidRDefault="0017798E" w:rsidP="008E7ADF">
      <w:pPr>
        <w:pStyle w:val="Archiv-undDruckvermerk"/>
        <w:rPr>
          <w:lang w:val="de-AT"/>
        </w:rPr>
      </w:pPr>
      <w:r w:rsidRPr="008E7ADF">
        <w:rPr>
          <w:lang w:val="de-AT"/>
        </w:rPr>
        <w:t>Gedruckt: Monumenta Hungariae Historica Diplomataria, 31, S. 510f.</w:t>
      </w:r>
    </w:p>
    <w:p w14:paraId="65A41F1D" w14:textId="08BC9AFC" w:rsidR="005F7965" w:rsidRPr="008E7ADF" w:rsidRDefault="005F7965" w:rsidP="008E7ADF">
      <w:pPr>
        <w:pStyle w:val="Archiv-undDruckvermerk"/>
        <w:rPr>
          <w:lang w:val="de-AT"/>
        </w:rPr>
      </w:pPr>
      <w:r w:rsidRPr="008E7ADF">
        <w:rPr>
          <w:lang w:val="de-AT"/>
        </w:rPr>
        <w:t>Druck: Familienkorrespondenz Bd. 1, Nr. 188, S. 375-376.</w:t>
      </w:r>
    </w:p>
    <w:p w14:paraId="4779E2DE" w14:textId="77777777" w:rsidR="0023209E" w:rsidRDefault="0023209E" w:rsidP="0017798E">
      <w:pPr>
        <w:spacing w:after="0" w:line="240" w:lineRule="auto"/>
        <w:jc w:val="both"/>
        <w:rPr>
          <w:rFonts w:ascii="Times New Roman" w:hAnsi="Times New Roman" w:cs="Times New Roman"/>
          <w:szCs w:val="24"/>
        </w:rPr>
      </w:pPr>
    </w:p>
    <w:p w14:paraId="2A013D96" w14:textId="77777777" w:rsidR="0017798E" w:rsidRPr="0023209E" w:rsidRDefault="0017798E" w:rsidP="0017798E">
      <w:pPr>
        <w:spacing w:after="0" w:line="240" w:lineRule="auto"/>
        <w:jc w:val="both"/>
        <w:rPr>
          <w:rFonts w:ascii="Times New Roman" w:hAnsi="Times New Roman" w:cs="Times New Roman"/>
          <w:sz w:val="24"/>
          <w:szCs w:val="24"/>
        </w:rPr>
      </w:pPr>
      <w:proofErr w:type="spellStart"/>
      <w:r w:rsidRPr="0023209E">
        <w:rPr>
          <w:rFonts w:ascii="Times New Roman" w:hAnsi="Times New Roman" w:cs="Times New Roman"/>
          <w:sz w:val="24"/>
          <w:szCs w:val="24"/>
        </w:rPr>
        <w:t>Freund</w:t>
      </w:r>
      <w:r w:rsidR="0023209E">
        <w:rPr>
          <w:rFonts w:ascii="Times New Roman" w:hAnsi="Times New Roman" w:cs="Times New Roman"/>
          <w:sz w:val="24"/>
          <w:szCs w:val="24"/>
        </w:rPr>
        <w:t>t</w:t>
      </w:r>
      <w:r w:rsidRPr="0023209E">
        <w:rPr>
          <w:rFonts w:ascii="Times New Roman" w:hAnsi="Times New Roman" w:cs="Times New Roman"/>
          <w:sz w:val="24"/>
          <w:szCs w:val="24"/>
        </w:rPr>
        <w:t>licher</w:t>
      </w:r>
      <w:r w:rsidR="0023209E">
        <w:rPr>
          <w:rFonts w:ascii="Times New Roman" w:hAnsi="Times New Roman" w:cs="Times New Roman"/>
          <w:sz w:val="24"/>
          <w:szCs w:val="24"/>
          <w:vertAlign w:val="superscript"/>
        </w:rPr>
        <w:t>a</w:t>
      </w:r>
      <w:proofErr w:type="spellEnd"/>
      <w:r w:rsidRPr="0023209E">
        <w:rPr>
          <w:rFonts w:ascii="Times New Roman" w:hAnsi="Times New Roman" w:cs="Times New Roman"/>
          <w:sz w:val="24"/>
          <w:szCs w:val="24"/>
        </w:rPr>
        <w:t xml:space="preserve">) lieber </w:t>
      </w:r>
      <w:proofErr w:type="spellStart"/>
      <w:r w:rsidRPr="0023209E">
        <w:rPr>
          <w:rFonts w:ascii="Times New Roman" w:hAnsi="Times New Roman" w:cs="Times New Roman"/>
          <w:sz w:val="24"/>
          <w:szCs w:val="24"/>
        </w:rPr>
        <w:t>herr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brueder</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swager</w:t>
      </w:r>
      <w:proofErr w:type="spellEnd"/>
      <w:r w:rsidRPr="0023209E">
        <w:rPr>
          <w:rFonts w:ascii="Times New Roman" w:hAnsi="Times New Roman" w:cs="Times New Roman"/>
          <w:sz w:val="24"/>
          <w:szCs w:val="24"/>
        </w:rPr>
        <w:t xml:space="preserve">. Wir sein </w:t>
      </w:r>
      <w:proofErr w:type="spellStart"/>
      <w:r w:rsidRPr="0023209E">
        <w:rPr>
          <w:rFonts w:ascii="Times New Roman" w:hAnsi="Times New Roman" w:cs="Times New Roman"/>
          <w:sz w:val="24"/>
          <w:szCs w:val="24"/>
        </w:rPr>
        <w:t>entslossen</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widerstannd</w:t>
      </w:r>
      <w:proofErr w:type="spellEnd"/>
      <w:r w:rsidRPr="0023209E">
        <w:rPr>
          <w:rFonts w:ascii="Times New Roman" w:hAnsi="Times New Roman" w:cs="Times New Roman"/>
          <w:sz w:val="24"/>
          <w:szCs w:val="24"/>
        </w:rPr>
        <w:t xml:space="preserve"> der </w:t>
      </w:r>
      <w:commentRangeStart w:id="0"/>
      <w:proofErr w:type="spellStart"/>
      <w:r w:rsidRPr="0023209E">
        <w:rPr>
          <w:rFonts w:ascii="Times New Roman" w:hAnsi="Times New Roman" w:cs="Times New Roman"/>
          <w:sz w:val="24"/>
          <w:szCs w:val="24"/>
        </w:rPr>
        <w:t>Turkhen</w:t>
      </w:r>
      <w:proofErr w:type="spellEnd"/>
      <w:r w:rsidRPr="0023209E">
        <w:rPr>
          <w:rFonts w:ascii="Times New Roman" w:hAnsi="Times New Roman" w:cs="Times New Roman"/>
          <w:sz w:val="24"/>
          <w:szCs w:val="24"/>
        </w:rPr>
        <w:t xml:space="preserve"> </w:t>
      </w:r>
      <w:commentRangeEnd w:id="0"/>
      <w:r w:rsidR="00C12E81">
        <w:rPr>
          <w:rStyle w:val="Kommentarzeichen"/>
        </w:rPr>
        <w:commentReference w:id="0"/>
      </w:r>
      <w:proofErr w:type="spellStart"/>
      <w:r w:rsidRPr="0023209E">
        <w:rPr>
          <w:rFonts w:ascii="Times New Roman" w:hAnsi="Times New Roman" w:cs="Times New Roman"/>
          <w:sz w:val="24"/>
          <w:szCs w:val="24"/>
        </w:rPr>
        <w:t>einzug</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uberfall</w:t>
      </w:r>
      <w:proofErr w:type="spellEnd"/>
      <w:r w:rsidRPr="0023209E">
        <w:rPr>
          <w:rFonts w:ascii="Times New Roman" w:hAnsi="Times New Roman" w:cs="Times New Roman"/>
          <w:sz w:val="24"/>
          <w:szCs w:val="24"/>
        </w:rPr>
        <w:t xml:space="preserve"> und zu </w:t>
      </w:r>
      <w:proofErr w:type="spellStart"/>
      <w:r w:rsidRPr="0023209E">
        <w:rPr>
          <w:rFonts w:ascii="Times New Roman" w:hAnsi="Times New Roman" w:cs="Times New Roman"/>
          <w:sz w:val="24"/>
          <w:szCs w:val="24"/>
        </w:rPr>
        <w:t>behuettung</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unnserer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lannde</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und</w:t>
      </w:r>
      <w:r w:rsidRPr="0023209E">
        <w:rPr>
          <w:rFonts w:ascii="Times New Roman" w:hAnsi="Times New Roman" w:cs="Times New Roman"/>
          <w:sz w:val="24"/>
          <w:szCs w:val="24"/>
          <w:vertAlign w:val="superscript"/>
        </w:rPr>
        <w:t>b</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leut</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ain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anzall</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kriegsfolkhs</w:t>
      </w:r>
      <w:proofErr w:type="spellEnd"/>
      <w:r w:rsidRPr="0023209E">
        <w:rPr>
          <w:rFonts w:ascii="Times New Roman" w:hAnsi="Times New Roman" w:cs="Times New Roman"/>
          <w:sz w:val="24"/>
          <w:szCs w:val="24"/>
        </w:rPr>
        <w:t xml:space="preserve"> </w:t>
      </w:r>
      <w:proofErr w:type="spellStart"/>
      <w:r w:rsidR="0023209E">
        <w:rPr>
          <w:rFonts w:ascii="Times New Roman" w:hAnsi="Times New Roman" w:cs="Times New Roman"/>
          <w:sz w:val="24"/>
          <w:szCs w:val="24"/>
        </w:rPr>
        <w:t>u</w:t>
      </w:r>
      <w:r w:rsidRPr="0023209E">
        <w:rPr>
          <w:rFonts w:ascii="Times New Roman" w:hAnsi="Times New Roman" w:cs="Times New Roman"/>
          <w:sz w:val="24"/>
          <w:szCs w:val="24"/>
        </w:rPr>
        <w:t>ber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jar</w:t>
      </w:r>
      <w:proofErr w:type="spellEnd"/>
      <w:r w:rsidRPr="0023209E">
        <w:rPr>
          <w:rFonts w:ascii="Times New Roman" w:hAnsi="Times New Roman" w:cs="Times New Roman"/>
          <w:sz w:val="24"/>
          <w:szCs w:val="24"/>
        </w:rPr>
        <w:t xml:space="preserve"> an den </w:t>
      </w:r>
      <w:commentRangeStart w:id="1"/>
      <w:proofErr w:type="spellStart"/>
      <w:r w:rsidRPr="0023209E">
        <w:rPr>
          <w:rFonts w:ascii="Times New Roman" w:hAnsi="Times New Roman" w:cs="Times New Roman"/>
          <w:sz w:val="24"/>
          <w:szCs w:val="24"/>
        </w:rPr>
        <w:t>Krabathischen</w:t>
      </w:r>
      <w:proofErr w:type="spellEnd"/>
      <w:r w:rsidRPr="0023209E">
        <w:rPr>
          <w:rFonts w:ascii="Times New Roman" w:hAnsi="Times New Roman" w:cs="Times New Roman"/>
          <w:sz w:val="24"/>
          <w:szCs w:val="24"/>
        </w:rPr>
        <w:t xml:space="preserve"> </w:t>
      </w:r>
      <w:commentRangeEnd w:id="1"/>
      <w:r w:rsidR="00C12E81">
        <w:rPr>
          <w:rStyle w:val="Kommentarzeichen"/>
        </w:rPr>
        <w:commentReference w:id="1"/>
      </w:r>
      <w:proofErr w:type="spellStart"/>
      <w:r w:rsidRPr="0023209E">
        <w:rPr>
          <w:rFonts w:ascii="Times New Roman" w:hAnsi="Times New Roman" w:cs="Times New Roman"/>
          <w:sz w:val="24"/>
          <w:szCs w:val="24"/>
        </w:rPr>
        <w:t>grenitzen</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hallten</w:t>
      </w:r>
      <w:proofErr w:type="spellEnd"/>
      <w:r w:rsidRPr="0023209E">
        <w:rPr>
          <w:rFonts w:ascii="Times New Roman" w:hAnsi="Times New Roman" w:cs="Times New Roman"/>
          <w:sz w:val="24"/>
          <w:szCs w:val="24"/>
        </w:rPr>
        <w:t xml:space="preserve">, welches dann E. L. und derselben </w:t>
      </w:r>
      <w:proofErr w:type="spellStart"/>
      <w:r w:rsidRPr="0023209E">
        <w:rPr>
          <w:rFonts w:ascii="Times New Roman" w:hAnsi="Times New Roman" w:cs="Times New Roman"/>
          <w:sz w:val="24"/>
          <w:szCs w:val="24"/>
        </w:rPr>
        <w:t>unnderthenen</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verhuettung</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uberfals</w:t>
      </w:r>
      <w:proofErr w:type="spellEnd"/>
      <w:r w:rsidRPr="0023209E">
        <w:rPr>
          <w:rFonts w:ascii="Times New Roman" w:hAnsi="Times New Roman" w:cs="Times New Roman"/>
          <w:sz w:val="24"/>
          <w:szCs w:val="24"/>
        </w:rPr>
        <w:t xml:space="preserve"> auch zu gutem </w:t>
      </w:r>
      <w:proofErr w:type="spellStart"/>
      <w:r w:rsidRPr="0023209E">
        <w:rPr>
          <w:rFonts w:ascii="Times New Roman" w:hAnsi="Times New Roman" w:cs="Times New Roman"/>
          <w:sz w:val="24"/>
          <w:szCs w:val="24"/>
        </w:rPr>
        <w:t>raichen</w:t>
      </w:r>
      <w:proofErr w:type="spellEnd"/>
      <w:r w:rsidRPr="0023209E">
        <w:rPr>
          <w:rFonts w:ascii="Times New Roman" w:hAnsi="Times New Roman" w:cs="Times New Roman"/>
          <w:sz w:val="24"/>
          <w:szCs w:val="24"/>
        </w:rPr>
        <w:t xml:space="preserve"> mag. Demnach ist an E. L. </w:t>
      </w:r>
      <w:proofErr w:type="spellStart"/>
      <w:r w:rsidRPr="0023209E">
        <w:rPr>
          <w:rFonts w:ascii="Times New Roman" w:hAnsi="Times New Roman" w:cs="Times New Roman"/>
          <w:sz w:val="24"/>
          <w:szCs w:val="24"/>
        </w:rPr>
        <w:t>unnser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freundtlich</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beger</w:t>
      </w:r>
      <w:proofErr w:type="spellEnd"/>
      <w:r w:rsidRPr="0023209E">
        <w:rPr>
          <w:rFonts w:ascii="Times New Roman" w:hAnsi="Times New Roman" w:cs="Times New Roman"/>
          <w:sz w:val="24"/>
          <w:szCs w:val="24"/>
        </w:rPr>
        <w:t xml:space="preserve"> und bitt, die </w:t>
      </w:r>
      <w:proofErr w:type="spellStart"/>
      <w:r w:rsidRPr="0023209E">
        <w:rPr>
          <w:rFonts w:ascii="Times New Roman" w:hAnsi="Times New Roman" w:cs="Times New Roman"/>
          <w:sz w:val="24"/>
          <w:szCs w:val="24"/>
        </w:rPr>
        <w:t>wellen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dartzue</w:t>
      </w:r>
      <w:proofErr w:type="spellEnd"/>
      <w:r w:rsidRPr="0023209E">
        <w:rPr>
          <w:rFonts w:ascii="Times New Roman" w:hAnsi="Times New Roman" w:cs="Times New Roman"/>
          <w:sz w:val="24"/>
          <w:szCs w:val="24"/>
        </w:rPr>
        <w:t xml:space="preserve"> auch mit </w:t>
      </w:r>
      <w:proofErr w:type="spellStart"/>
      <w:r w:rsidRPr="0023209E">
        <w:rPr>
          <w:rFonts w:ascii="Times New Roman" w:hAnsi="Times New Roman" w:cs="Times New Roman"/>
          <w:sz w:val="24"/>
          <w:szCs w:val="24"/>
        </w:rPr>
        <w:t>ainer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russtung</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gegnwer</w:t>
      </w:r>
      <w:proofErr w:type="spellEnd"/>
      <w:r w:rsidRPr="0023209E">
        <w:rPr>
          <w:rFonts w:ascii="Times New Roman" w:hAnsi="Times New Roman" w:cs="Times New Roman"/>
          <w:sz w:val="24"/>
          <w:szCs w:val="24"/>
        </w:rPr>
        <w:t xml:space="preserve"> wider die </w:t>
      </w:r>
      <w:proofErr w:type="spellStart"/>
      <w:r w:rsidRPr="0023209E">
        <w:rPr>
          <w:rFonts w:ascii="Times New Roman" w:hAnsi="Times New Roman" w:cs="Times New Roman"/>
          <w:sz w:val="24"/>
          <w:szCs w:val="24"/>
        </w:rPr>
        <w:t>Turk</w:t>
      </w:r>
      <w:r w:rsidR="0023209E">
        <w:rPr>
          <w:rFonts w:ascii="Times New Roman" w:hAnsi="Times New Roman" w:cs="Times New Roman"/>
          <w:sz w:val="24"/>
          <w:szCs w:val="24"/>
        </w:rPr>
        <w:t>hn</w:t>
      </w:r>
      <w:proofErr w:type="spellEnd"/>
      <w:r w:rsidRPr="0023209E">
        <w:rPr>
          <w:rFonts w:ascii="Times New Roman" w:hAnsi="Times New Roman" w:cs="Times New Roman"/>
          <w:sz w:val="24"/>
          <w:szCs w:val="24"/>
        </w:rPr>
        <w:t xml:space="preserve"> gedacht sein und </w:t>
      </w:r>
      <w:proofErr w:type="spellStart"/>
      <w:r w:rsidRPr="0023209E">
        <w:rPr>
          <w:rFonts w:ascii="Times New Roman" w:hAnsi="Times New Roman" w:cs="Times New Roman"/>
          <w:sz w:val="24"/>
          <w:szCs w:val="24"/>
        </w:rPr>
        <w:t>dieselbig</w:t>
      </w:r>
      <w:proofErr w:type="spellEnd"/>
      <w:r w:rsidRPr="0023209E">
        <w:rPr>
          <w:rFonts w:ascii="Times New Roman" w:hAnsi="Times New Roman" w:cs="Times New Roman"/>
          <w:sz w:val="24"/>
          <w:szCs w:val="24"/>
        </w:rPr>
        <w:t xml:space="preserve"> auch an die </w:t>
      </w:r>
      <w:proofErr w:type="spellStart"/>
      <w:r w:rsidRPr="0023209E">
        <w:rPr>
          <w:rFonts w:ascii="Times New Roman" w:hAnsi="Times New Roman" w:cs="Times New Roman"/>
          <w:sz w:val="24"/>
          <w:szCs w:val="24"/>
        </w:rPr>
        <w:t>grenitzen</w:t>
      </w:r>
      <w:proofErr w:type="spellEnd"/>
      <w:r w:rsidRPr="0023209E">
        <w:rPr>
          <w:rFonts w:ascii="Times New Roman" w:hAnsi="Times New Roman" w:cs="Times New Roman"/>
          <w:sz w:val="24"/>
          <w:szCs w:val="24"/>
        </w:rPr>
        <w:t xml:space="preserve"> legen und, wo sich </w:t>
      </w:r>
      <w:proofErr w:type="spellStart"/>
      <w:r w:rsidRPr="0023209E">
        <w:rPr>
          <w:rFonts w:ascii="Times New Roman" w:hAnsi="Times New Roman" w:cs="Times New Roman"/>
          <w:sz w:val="24"/>
          <w:szCs w:val="24"/>
        </w:rPr>
        <w:t>ain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zug</w:t>
      </w:r>
      <w:proofErr w:type="spellEnd"/>
      <w:r w:rsidRPr="0023209E">
        <w:rPr>
          <w:rFonts w:ascii="Times New Roman" w:hAnsi="Times New Roman" w:cs="Times New Roman"/>
          <w:sz w:val="24"/>
          <w:szCs w:val="24"/>
        </w:rPr>
        <w:t xml:space="preserve"> gegen den </w:t>
      </w:r>
      <w:proofErr w:type="spellStart"/>
      <w:r w:rsidRPr="0023209E">
        <w:rPr>
          <w:rFonts w:ascii="Times New Roman" w:hAnsi="Times New Roman" w:cs="Times New Roman"/>
          <w:sz w:val="24"/>
          <w:szCs w:val="24"/>
        </w:rPr>
        <w:t>Turk</w:t>
      </w:r>
      <w:r w:rsidR="0023209E">
        <w:rPr>
          <w:rFonts w:ascii="Times New Roman" w:hAnsi="Times New Roman" w:cs="Times New Roman"/>
          <w:sz w:val="24"/>
          <w:szCs w:val="24"/>
        </w:rPr>
        <w:t>hn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zuetrueg</w:t>
      </w:r>
      <w:proofErr w:type="spellEnd"/>
      <w:r w:rsidRPr="0023209E">
        <w:rPr>
          <w:rFonts w:ascii="Times New Roman" w:hAnsi="Times New Roman" w:cs="Times New Roman"/>
          <w:sz w:val="24"/>
          <w:szCs w:val="24"/>
        </w:rPr>
        <w:t xml:space="preserve">, das si </w:t>
      </w:r>
      <w:proofErr w:type="spellStart"/>
      <w:r w:rsidRPr="0023209E">
        <w:rPr>
          <w:rFonts w:ascii="Times New Roman" w:hAnsi="Times New Roman" w:cs="Times New Roman"/>
          <w:sz w:val="24"/>
          <w:szCs w:val="24"/>
        </w:rPr>
        <w:t>dan</w:t>
      </w:r>
      <w:proofErr w:type="spellEnd"/>
      <w:r w:rsidRPr="0023209E">
        <w:rPr>
          <w:rFonts w:ascii="Times New Roman" w:hAnsi="Times New Roman" w:cs="Times New Roman"/>
          <w:sz w:val="24"/>
          <w:szCs w:val="24"/>
        </w:rPr>
        <w:t xml:space="preserve"> unserm </w:t>
      </w:r>
      <w:proofErr w:type="spellStart"/>
      <w:r w:rsidRPr="0023209E">
        <w:rPr>
          <w:rFonts w:ascii="Times New Roman" w:hAnsi="Times New Roman" w:cs="Times New Roman"/>
          <w:sz w:val="24"/>
          <w:szCs w:val="24"/>
        </w:rPr>
        <w:t>bemeltn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kriegsfolkh</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hilff</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zue</w:t>
      </w:r>
      <w:proofErr w:type="spellEnd"/>
      <w:r w:rsidRPr="0023209E">
        <w:rPr>
          <w:rFonts w:ascii="Times New Roman" w:hAnsi="Times New Roman" w:cs="Times New Roman"/>
          <w:sz w:val="24"/>
          <w:szCs w:val="24"/>
        </w:rPr>
        <w:t xml:space="preserve"> ziehen und </w:t>
      </w:r>
      <w:proofErr w:type="spellStart"/>
      <w:r w:rsidRPr="0023209E">
        <w:rPr>
          <w:rFonts w:ascii="Times New Roman" w:hAnsi="Times New Roman" w:cs="Times New Roman"/>
          <w:sz w:val="24"/>
          <w:szCs w:val="24"/>
        </w:rPr>
        <w:t>sambt</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inen</w:t>
      </w:r>
      <w:proofErr w:type="spellEnd"/>
      <w:r w:rsidRPr="0023209E">
        <w:rPr>
          <w:rFonts w:ascii="Times New Roman" w:hAnsi="Times New Roman" w:cs="Times New Roman"/>
          <w:sz w:val="24"/>
          <w:szCs w:val="24"/>
        </w:rPr>
        <w:t xml:space="preserve"> das </w:t>
      </w:r>
      <w:proofErr w:type="spellStart"/>
      <w:r w:rsidRPr="0023209E">
        <w:rPr>
          <w:rFonts w:ascii="Times New Roman" w:hAnsi="Times New Roman" w:cs="Times New Roman"/>
          <w:sz w:val="24"/>
          <w:szCs w:val="24"/>
        </w:rPr>
        <w:t>besst</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nutzlichist</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hannd</w:t>
      </w:r>
      <w:r w:rsidR="0023209E">
        <w:rPr>
          <w:rFonts w:ascii="Times New Roman" w:hAnsi="Times New Roman" w:cs="Times New Roman"/>
          <w:sz w:val="24"/>
          <w:szCs w:val="24"/>
        </w:rPr>
        <w:t>l</w:t>
      </w:r>
      <w:r w:rsidRPr="0023209E">
        <w:rPr>
          <w:rFonts w:ascii="Times New Roman" w:hAnsi="Times New Roman" w:cs="Times New Roman"/>
          <w:sz w:val="24"/>
          <w:szCs w:val="24"/>
        </w:rPr>
        <w:t>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verhelffen</w:t>
      </w:r>
      <w:proofErr w:type="spellEnd"/>
      <w:r w:rsidRPr="0023209E">
        <w:rPr>
          <w:rFonts w:ascii="Times New Roman" w:hAnsi="Times New Roman" w:cs="Times New Roman"/>
          <w:sz w:val="24"/>
          <w:szCs w:val="24"/>
        </w:rPr>
        <w:t xml:space="preserve"> und also derselben E. L. und unser </w:t>
      </w:r>
      <w:proofErr w:type="spellStart"/>
      <w:r w:rsidRPr="0023209E">
        <w:rPr>
          <w:rFonts w:ascii="Times New Roman" w:hAnsi="Times New Roman" w:cs="Times New Roman"/>
          <w:sz w:val="24"/>
          <w:szCs w:val="24"/>
        </w:rPr>
        <w:t>kriegsfolkh</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dorinnen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cristenlich</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bruederlich</w:t>
      </w:r>
      <w:proofErr w:type="spellEnd"/>
      <w:r w:rsidRPr="0023209E">
        <w:rPr>
          <w:rFonts w:ascii="Times New Roman" w:hAnsi="Times New Roman" w:cs="Times New Roman"/>
          <w:sz w:val="24"/>
          <w:szCs w:val="24"/>
        </w:rPr>
        <w:t xml:space="preserve"> zusammensetzen, das auch E. L. mit dem </w:t>
      </w:r>
      <w:commentRangeStart w:id="2"/>
      <w:proofErr w:type="spellStart"/>
      <w:r w:rsidRPr="0023209E">
        <w:rPr>
          <w:rFonts w:ascii="Times New Roman" w:hAnsi="Times New Roman" w:cs="Times New Roman"/>
          <w:sz w:val="24"/>
          <w:szCs w:val="24"/>
        </w:rPr>
        <w:t>bischof</w:t>
      </w:r>
      <w:proofErr w:type="spellEnd"/>
      <w:r w:rsidRPr="0023209E">
        <w:rPr>
          <w:rFonts w:ascii="Times New Roman" w:hAnsi="Times New Roman" w:cs="Times New Roman"/>
          <w:sz w:val="24"/>
          <w:szCs w:val="24"/>
        </w:rPr>
        <w:t xml:space="preserve"> zu Agram</w:t>
      </w:r>
      <w:commentRangeEnd w:id="2"/>
      <w:r w:rsidR="00C12E81">
        <w:rPr>
          <w:rStyle w:val="Kommentarzeichen"/>
        </w:rPr>
        <w:commentReference w:id="2"/>
      </w:r>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anndern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hanndln</w:t>
      </w:r>
      <w:proofErr w:type="spellEnd"/>
      <w:r w:rsidRPr="0023209E">
        <w:rPr>
          <w:rFonts w:ascii="Times New Roman" w:hAnsi="Times New Roman" w:cs="Times New Roman"/>
          <w:sz w:val="24"/>
          <w:szCs w:val="24"/>
        </w:rPr>
        <w:t xml:space="preserve"> lasse, damit </w:t>
      </w:r>
      <w:proofErr w:type="spellStart"/>
      <w:r w:rsidRPr="0023209E">
        <w:rPr>
          <w:rFonts w:ascii="Times New Roman" w:hAnsi="Times New Roman" w:cs="Times New Roman"/>
          <w:sz w:val="24"/>
          <w:szCs w:val="24"/>
        </w:rPr>
        <w:t>si</w:t>
      </w:r>
      <w:proofErr w:type="spellEnd"/>
      <w:r w:rsidRPr="0023209E">
        <w:rPr>
          <w:rFonts w:ascii="Times New Roman" w:hAnsi="Times New Roman" w:cs="Times New Roman"/>
          <w:sz w:val="24"/>
          <w:szCs w:val="24"/>
        </w:rPr>
        <w:t xml:space="preserve"> mit </w:t>
      </w:r>
      <w:proofErr w:type="spellStart"/>
      <w:r w:rsidRPr="0023209E">
        <w:rPr>
          <w:rFonts w:ascii="Times New Roman" w:hAnsi="Times New Roman" w:cs="Times New Roman"/>
          <w:sz w:val="24"/>
          <w:szCs w:val="24"/>
        </w:rPr>
        <w:t>irer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russtung</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ross</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fuess</w:t>
      </w:r>
      <w:proofErr w:type="spellEnd"/>
      <w:r w:rsidRPr="0023209E">
        <w:rPr>
          <w:rFonts w:ascii="Times New Roman" w:hAnsi="Times New Roman" w:cs="Times New Roman"/>
          <w:sz w:val="24"/>
          <w:szCs w:val="24"/>
        </w:rPr>
        <w:t xml:space="preserve"> auch </w:t>
      </w:r>
      <w:proofErr w:type="spellStart"/>
      <w:r w:rsidRPr="0023209E">
        <w:rPr>
          <w:rFonts w:ascii="Times New Roman" w:hAnsi="Times New Roman" w:cs="Times New Roman"/>
          <w:sz w:val="24"/>
          <w:szCs w:val="24"/>
        </w:rPr>
        <w:t>profandt</w:t>
      </w:r>
      <w:proofErr w:type="spellEnd"/>
      <w:r w:rsidRPr="0023209E">
        <w:rPr>
          <w:rFonts w:ascii="Times New Roman" w:hAnsi="Times New Roman" w:cs="Times New Roman"/>
          <w:sz w:val="24"/>
          <w:szCs w:val="24"/>
        </w:rPr>
        <w:t xml:space="preserve"> un </w:t>
      </w:r>
      <w:proofErr w:type="spellStart"/>
      <w:r w:rsidRPr="0023209E">
        <w:rPr>
          <w:rFonts w:ascii="Times New Roman" w:hAnsi="Times New Roman" w:cs="Times New Roman"/>
          <w:sz w:val="24"/>
          <w:szCs w:val="24"/>
        </w:rPr>
        <w:t>anderm</w:t>
      </w:r>
      <w:proofErr w:type="spellEnd"/>
      <w:r w:rsidRPr="0023209E">
        <w:rPr>
          <w:rFonts w:ascii="Times New Roman" w:hAnsi="Times New Roman" w:cs="Times New Roman"/>
          <w:sz w:val="24"/>
          <w:szCs w:val="24"/>
        </w:rPr>
        <w:t xml:space="preserve"> wider die </w:t>
      </w:r>
      <w:proofErr w:type="spellStart"/>
      <w:r w:rsidRPr="0023209E">
        <w:rPr>
          <w:rFonts w:ascii="Times New Roman" w:hAnsi="Times New Roman" w:cs="Times New Roman"/>
          <w:sz w:val="24"/>
          <w:szCs w:val="24"/>
        </w:rPr>
        <w:t>Turkhen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hilff</w:t>
      </w:r>
      <w:proofErr w:type="spellEnd"/>
      <w:r w:rsidRPr="0023209E">
        <w:rPr>
          <w:rFonts w:ascii="Times New Roman" w:hAnsi="Times New Roman" w:cs="Times New Roman"/>
          <w:sz w:val="24"/>
          <w:szCs w:val="24"/>
        </w:rPr>
        <w:t xml:space="preserve"> und beistand </w:t>
      </w:r>
      <w:proofErr w:type="spellStart"/>
      <w:r w:rsidRPr="0023209E">
        <w:rPr>
          <w:rFonts w:ascii="Times New Roman" w:hAnsi="Times New Roman" w:cs="Times New Roman"/>
          <w:sz w:val="24"/>
          <w:szCs w:val="24"/>
        </w:rPr>
        <w:t>bewesen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dardurch</w:t>
      </w:r>
      <w:proofErr w:type="spellEnd"/>
      <w:r w:rsidRPr="0023209E">
        <w:rPr>
          <w:rFonts w:ascii="Times New Roman" w:hAnsi="Times New Roman" w:cs="Times New Roman"/>
          <w:sz w:val="24"/>
          <w:szCs w:val="24"/>
        </w:rPr>
        <w:t xml:space="preserve"> denen </w:t>
      </w:r>
      <w:proofErr w:type="spellStart"/>
      <w:r w:rsidRPr="0023209E">
        <w:rPr>
          <w:rFonts w:ascii="Times New Roman" w:hAnsi="Times New Roman" w:cs="Times New Roman"/>
          <w:sz w:val="24"/>
          <w:szCs w:val="24"/>
        </w:rPr>
        <w:t>Turk</w:t>
      </w:r>
      <w:r w:rsidR="00854FCE">
        <w:rPr>
          <w:rFonts w:ascii="Times New Roman" w:hAnsi="Times New Roman" w:cs="Times New Roman"/>
          <w:sz w:val="24"/>
          <w:szCs w:val="24"/>
        </w:rPr>
        <w:t>hn</w:t>
      </w:r>
      <w:proofErr w:type="spellEnd"/>
      <w:r w:rsidRPr="0023209E">
        <w:rPr>
          <w:rFonts w:ascii="Times New Roman" w:hAnsi="Times New Roman" w:cs="Times New Roman"/>
          <w:sz w:val="24"/>
          <w:szCs w:val="24"/>
        </w:rPr>
        <w:t xml:space="preserve"> in </w:t>
      </w:r>
      <w:proofErr w:type="spellStart"/>
      <w:r w:rsidRPr="0023209E">
        <w:rPr>
          <w:rFonts w:ascii="Times New Roman" w:hAnsi="Times New Roman" w:cs="Times New Roman"/>
          <w:sz w:val="24"/>
          <w:szCs w:val="24"/>
        </w:rPr>
        <w:t>irem</w:t>
      </w:r>
      <w:proofErr w:type="spellEnd"/>
      <w:r w:rsidRPr="0023209E">
        <w:rPr>
          <w:rFonts w:ascii="Times New Roman" w:hAnsi="Times New Roman" w:cs="Times New Roman"/>
          <w:sz w:val="24"/>
          <w:szCs w:val="24"/>
        </w:rPr>
        <w:t xml:space="preserve"> pesen, </w:t>
      </w:r>
      <w:proofErr w:type="spellStart"/>
      <w:r w:rsidRPr="0023209E">
        <w:rPr>
          <w:rFonts w:ascii="Times New Roman" w:hAnsi="Times New Roman" w:cs="Times New Roman"/>
          <w:sz w:val="24"/>
          <w:szCs w:val="24"/>
        </w:rPr>
        <w:t>verharrigen</w:t>
      </w:r>
      <w:proofErr w:type="spellEnd"/>
      <w:r w:rsidRPr="0023209E">
        <w:rPr>
          <w:rFonts w:ascii="Times New Roman" w:hAnsi="Times New Roman" w:cs="Times New Roman"/>
          <w:sz w:val="24"/>
          <w:szCs w:val="24"/>
        </w:rPr>
        <w:t xml:space="preserve"> </w:t>
      </w:r>
      <w:proofErr w:type="spellStart"/>
      <w:r w:rsidR="00854FCE">
        <w:rPr>
          <w:rFonts w:ascii="Times New Roman" w:hAnsi="Times New Roman" w:cs="Times New Roman"/>
          <w:sz w:val="24"/>
          <w:szCs w:val="24"/>
        </w:rPr>
        <w:t>f</w:t>
      </w:r>
      <w:r w:rsidRPr="0023209E">
        <w:rPr>
          <w:rFonts w:ascii="Times New Roman" w:hAnsi="Times New Roman" w:cs="Times New Roman"/>
          <w:sz w:val="24"/>
          <w:szCs w:val="24"/>
        </w:rPr>
        <w:t>urnemen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dester</w:t>
      </w:r>
      <w:proofErr w:type="spellEnd"/>
      <w:r w:rsidRPr="0023209E">
        <w:rPr>
          <w:rFonts w:ascii="Times New Roman" w:hAnsi="Times New Roman" w:cs="Times New Roman"/>
          <w:sz w:val="24"/>
          <w:szCs w:val="24"/>
        </w:rPr>
        <w:t xml:space="preserve"> pass widerstand </w:t>
      </w:r>
      <w:proofErr w:type="spellStart"/>
      <w:r w:rsidRPr="0023209E">
        <w:rPr>
          <w:rFonts w:ascii="Times New Roman" w:hAnsi="Times New Roman" w:cs="Times New Roman"/>
          <w:sz w:val="24"/>
          <w:szCs w:val="24"/>
        </w:rPr>
        <w:t>gethan</w:t>
      </w:r>
      <w:proofErr w:type="spellEnd"/>
      <w:r w:rsidRPr="0023209E">
        <w:rPr>
          <w:rFonts w:ascii="Times New Roman" w:hAnsi="Times New Roman" w:cs="Times New Roman"/>
          <w:sz w:val="24"/>
          <w:szCs w:val="24"/>
        </w:rPr>
        <w:t xml:space="preserve"> und E. L., auch wir und unser </w:t>
      </w:r>
      <w:proofErr w:type="spellStart"/>
      <w:r w:rsidRPr="0023209E">
        <w:rPr>
          <w:rFonts w:ascii="Times New Roman" w:hAnsi="Times New Roman" w:cs="Times New Roman"/>
          <w:sz w:val="24"/>
          <w:szCs w:val="24"/>
        </w:rPr>
        <w:t>land</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leut</w:t>
      </w:r>
      <w:proofErr w:type="spellEnd"/>
      <w:r w:rsidRPr="0023209E">
        <w:rPr>
          <w:rFonts w:ascii="Times New Roman" w:hAnsi="Times New Roman" w:cs="Times New Roman"/>
          <w:sz w:val="24"/>
          <w:szCs w:val="24"/>
        </w:rPr>
        <w:t xml:space="preserve"> vor </w:t>
      </w:r>
      <w:proofErr w:type="spellStart"/>
      <w:r w:rsidRPr="0023209E">
        <w:rPr>
          <w:rFonts w:ascii="Times New Roman" w:hAnsi="Times New Roman" w:cs="Times New Roman"/>
          <w:sz w:val="24"/>
          <w:szCs w:val="24"/>
        </w:rPr>
        <w:t>merern</w:t>
      </w:r>
      <w:proofErr w:type="spellEnd"/>
      <w:r w:rsidRPr="0023209E">
        <w:rPr>
          <w:rFonts w:ascii="Times New Roman" w:hAnsi="Times New Roman" w:cs="Times New Roman"/>
          <w:sz w:val="24"/>
          <w:szCs w:val="24"/>
        </w:rPr>
        <w:t xml:space="preserve"> schaden und </w:t>
      </w:r>
      <w:proofErr w:type="spellStart"/>
      <w:r w:rsidRPr="0023209E">
        <w:rPr>
          <w:rFonts w:ascii="Times New Roman" w:hAnsi="Times New Roman" w:cs="Times New Roman"/>
          <w:sz w:val="24"/>
          <w:szCs w:val="24"/>
        </w:rPr>
        <w:t>nachtail</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verhuett</w:t>
      </w:r>
      <w:proofErr w:type="spellEnd"/>
      <w:r w:rsidRPr="0023209E">
        <w:rPr>
          <w:rFonts w:ascii="Times New Roman" w:hAnsi="Times New Roman" w:cs="Times New Roman"/>
          <w:sz w:val="24"/>
          <w:szCs w:val="24"/>
        </w:rPr>
        <w:t xml:space="preserve"> mögen werden, </w:t>
      </w:r>
      <w:r w:rsidR="00854FCE">
        <w:rPr>
          <w:rFonts w:ascii="Times New Roman" w:hAnsi="Times New Roman" w:cs="Times New Roman"/>
          <w:sz w:val="24"/>
          <w:szCs w:val="24"/>
        </w:rPr>
        <w:t>w</w:t>
      </w:r>
      <w:r w:rsidRPr="0023209E">
        <w:rPr>
          <w:rFonts w:ascii="Times New Roman" w:hAnsi="Times New Roman" w:cs="Times New Roman"/>
          <w:sz w:val="24"/>
          <w:szCs w:val="24"/>
        </w:rPr>
        <w:t xml:space="preserve">ie </w:t>
      </w:r>
      <w:proofErr w:type="spellStart"/>
      <w:r w:rsidRPr="0023209E">
        <w:rPr>
          <w:rFonts w:ascii="Times New Roman" w:hAnsi="Times New Roman" w:cs="Times New Roman"/>
          <w:sz w:val="24"/>
          <w:szCs w:val="24"/>
        </w:rPr>
        <w:t>dan</w:t>
      </w:r>
      <w:proofErr w:type="spellEnd"/>
      <w:r w:rsidRPr="0023209E">
        <w:rPr>
          <w:rFonts w:ascii="Times New Roman" w:hAnsi="Times New Roman" w:cs="Times New Roman"/>
          <w:sz w:val="24"/>
          <w:szCs w:val="24"/>
        </w:rPr>
        <w:t xml:space="preserve"> E. L. der </w:t>
      </w:r>
      <w:proofErr w:type="spellStart"/>
      <w:r w:rsidRPr="0023209E">
        <w:rPr>
          <w:rFonts w:ascii="Times New Roman" w:hAnsi="Times New Roman" w:cs="Times New Roman"/>
          <w:sz w:val="24"/>
          <w:szCs w:val="24"/>
        </w:rPr>
        <w:t>notturfft</w:t>
      </w:r>
      <w:proofErr w:type="spellEnd"/>
      <w:r w:rsidRPr="0023209E">
        <w:rPr>
          <w:rFonts w:ascii="Times New Roman" w:hAnsi="Times New Roman" w:cs="Times New Roman"/>
          <w:sz w:val="24"/>
          <w:szCs w:val="24"/>
        </w:rPr>
        <w:t xml:space="preserve"> nach zu </w:t>
      </w:r>
      <w:proofErr w:type="spellStart"/>
      <w:r w:rsidRPr="0023209E">
        <w:rPr>
          <w:rFonts w:ascii="Times New Roman" w:hAnsi="Times New Roman" w:cs="Times New Roman"/>
          <w:sz w:val="24"/>
          <w:szCs w:val="24"/>
        </w:rPr>
        <w:t>bedenkhn</w:t>
      </w:r>
      <w:proofErr w:type="spellEnd"/>
      <w:r w:rsidRPr="0023209E">
        <w:rPr>
          <w:rFonts w:ascii="Times New Roman" w:hAnsi="Times New Roman" w:cs="Times New Roman"/>
          <w:sz w:val="24"/>
          <w:szCs w:val="24"/>
        </w:rPr>
        <w:t xml:space="preserve"> hat und zu </w:t>
      </w:r>
      <w:proofErr w:type="spellStart"/>
      <w:r w:rsidRPr="0023209E">
        <w:rPr>
          <w:rFonts w:ascii="Times New Roman" w:hAnsi="Times New Roman" w:cs="Times New Roman"/>
          <w:sz w:val="24"/>
          <w:szCs w:val="24"/>
        </w:rPr>
        <w:t>thun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waiss</w:t>
      </w:r>
      <w:proofErr w:type="spellEnd"/>
      <w:r w:rsidRPr="0023209E">
        <w:rPr>
          <w:rFonts w:ascii="Times New Roman" w:hAnsi="Times New Roman" w:cs="Times New Roman"/>
          <w:sz w:val="24"/>
          <w:szCs w:val="24"/>
        </w:rPr>
        <w:t xml:space="preserve">. Das </w:t>
      </w:r>
      <w:proofErr w:type="spellStart"/>
      <w:r w:rsidRPr="0023209E">
        <w:rPr>
          <w:rFonts w:ascii="Times New Roman" w:hAnsi="Times New Roman" w:cs="Times New Roman"/>
          <w:sz w:val="24"/>
          <w:szCs w:val="24"/>
        </w:rPr>
        <w:t>wellen</w:t>
      </w:r>
      <w:proofErr w:type="spellEnd"/>
      <w:r w:rsidRPr="0023209E">
        <w:rPr>
          <w:rFonts w:ascii="Times New Roman" w:hAnsi="Times New Roman" w:cs="Times New Roman"/>
          <w:sz w:val="24"/>
          <w:szCs w:val="24"/>
        </w:rPr>
        <w:t xml:space="preserve"> wir uns </w:t>
      </w:r>
      <w:proofErr w:type="spellStart"/>
      <w:r w:rsidRPr="0023209E">
        <w:rPr>
          <w:rFonts w:ascii="Times New Roman" w:hAnsi="Times New Roman" w:cs="Times New Roman"/>
          <w:sz w:val="24"/>
          <w:szCs w:val="24"/>
        </w:rPr>
        <w:t>bruederlich</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freundtlich</w:t>
      </w:r>
      <w:proofErr w:type="spellEnd"/>
      <w:r w:rsidRPr="0023209E">
        <w:rPr>
          <w:rFonts w:ascii="Times New Roman" w:hAnsi="Times New Roman" w:cs="Times New Roman"/>
          <w:sz w:val="24"/>
          <w:szCs w:val="24"/>
        </w:rPr>
        <w:t xml:space="preserve"> zu E. L. versehen.</w:t>
      </w:r>
    </w:p>
    <w:p w14:paraId="0CA45C4B" w14:textId="77777777" w:rsidR="0023209E" w:rsidRDefault="0017798E" w:rsidP="0017798E">
      <w:pPr>
        <w:spacing w:after="0" w:line="240" w:lineRule="auto"/>
        <w:jc w:val="both"/>
        <w:rPr>
          <w:rFonts w:ascii="Times New Roman" w:hAnsi="Times New Roman" w:cs="Times New Roman"/>
          <w:szCs w:val="24"/>
        </w:rPr>
      </w:pPr>
      <w:r w:rsidRPr="0023209E">
        <w:rPr>
          <w:rFonts w:ascii="Times New Roman" w:hAnsi="Times New Roman" w:cs="Times New Roman"/>
          <w:sz w:val="24"/>
          <w:szCs w:val="24"/>
        </w:rPr>
        <w:t xml:space="preserve">Geben </w:t>
      </w:r>
      <w:commentRangeStart w:id="3"/>
      <w:proofErr w:type="spellStart"/>
      <w:r w:rsidRPr="0023209E">
        <w:rPr>
          <w:rFonts w:ascii="Times New Roman" w:hAnsi="Times New Roman" w:cs="Times New Roman"/>
          <w:sz w:val="24"/>
          <w:szCs w:val="24"/>
        </w:rPr>
        <w:t>T</w:t>
      </w:r>
      <w:r w:rsidR="00854FCE">
        <w:rPr>
          <w:rFonts w:ascii="Times New Roman" w:hAnsi="Times New Roman" w:cs="Times New Roman"/>
          <w:sz w:val="24"/>
          <w:szCs w:val="24"/>
        </w:rPr>
        <w:t>u</w:t>
      </w:r>
      <w:r w:rsidRPr="0023209E">
        <w:rPr>
          <w:rFonts w:ascii="Times New Roman" w:hAnsi="Times New Roman" w:cs="Times New Roman"/>
          <w:sz w:val="24"/>
          <w:szCs w:val="24"/>
        </w:rPr>
        <w:t>bingen</w:t>
      </w:r>
      <w:commentRangeEnd w:id="3"/>
      <w:proofErr w:type="spellEnd"/>
      <w:r w:rsidR="00C12E81">
        <w:rPr>
          <w:rStyle w:val="Kommentarzeichen"/>
        </w:rPr>
        <w:commentReference w:id="3"/>
      </w:r>
      <w:r w:rsidRPr="0023209E">
        <w:rPr>
          <w:rFonts w:ascii="Times New Roman" w:hAnsi="Times New Roman" w:cs="Times New Roman"/>
          <w:sz w:val="24"/>
          <w:szCs w:val="24"/>
        </w:rPr>
        <w:t xml:space="preserve">, 26. </w:t>
      </w:r>
      <w:proofErr w:type="spellStart"/>
      <w:r w:rsidRPr="0023209E">
        <w:rPr>
          <w:rFonts w:ascii="Times New Roman" w:hAnsi="Times New Roman" w:cs="Times New Roman"/>
          <w:sz w:val="24"/>
          <w:szCs w:val="24"/>
        </w:rPr>
        <w:t>Marcii</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ao</w:t>
      </w:r>
      <w:proofErr w:type="spellEnd"/>
      <w:r w:rsidRPr="0023209E">
        <w:rPr>
          <w:rFonts w:ascii="Times New Roman" w:hAnsi="Times New Roman" w:cs="Times New Roman"/>
          <w:sz w:val="24"/>
          <w:szCs w:val="24"/>
        </w:rPr>
        <w:t>. etc. 26.</w:t>
      </w:r>
      <w:r w:rsidRPr="0023209E">
        <w:rPr>
          <w:rFonts w:ascii="Times New Roman" w:hAnsi="Times New Roman" w:cs="Times New Roman"/>
          <w:szCs w:val="24"/>
        </w:rPr>
        <w:t xml:space="preserve"> </w:t>
      </w:r>
    </w:p>
    <w:p w14:paraId="18755096" w14:textId="77777777" w:rsidR="0023209E" w:rsidRDefault="0023209E" w:rsidP="0017798E">
      <w:pPr>
        <w:spacing w:after="0" w:line="240" w:lineRule="auto"/>
        <w:jc w:val="both"/>
        <w:rPr>
          <w:rFonts w:ascii="Times New Roman" w:hAnsi="Times New Roman" w:cs="Times New Roman"/>
          <w:szCs w:val="24"/>
        </w:rPr>
      </w:pPr>
    </w:p>
    <w:p w14:paraId="57E0B803" w14:textId="6F7AD6AD" w:rsidR="00DE3F6B" w:rsidRPr="0017798E" w:rsidRDefault="00DE3F6B" w:rsidP="00DE3F6B">
      <w:pPr>
        <w:pStyle w:val="Kommentar"/>
      </w:pPr>
      <w:r>
        <w:t>a</w:t>
      </w:r>
      <w:r w:rsidRPr="0017798E">
        <w:t xml:space="preserve">) </w:t>
      </w:r>
      <w:r w:rsidRPr="005F7965">
        <w:t>durchstrichen</w:t>
      </w:r>
      <w:r w:rsidRPr="0017798E">
        <w:t xml:space="preserve">: </w:t>
      </w:r>
      <w:proofErr w:type="spellStart"/>
      <w:r w:rsidRPr="00DE3F6B">
        <w:rPr>
          <w:i w:val="0"/>
        </w:rPr>
        <w:t>Durchleuchtiger</w:t>
      </w:r>
      <w:proofErr w:type="spellEnd"/>
      <w:r w:rsidRPr="00DE3F6B">
        <w:rPr>
          <w:i w:val="0"/>
        </w:rPr>
        <w:t xml:space="preserve"> </w:t>
      </w:r>
      <w:proofErr w:type="spellStart"/>
      <w:r w:rsidRPr="00DE3F6B">
        <w:rPr>
          <w:i w:val="0"/>
        </w:rPr>
        <w:t>furst</w:t>
      </w:r>
      <w:proofErr w:type="spellEnd"/>
      <w:r w:rsidRPr="00DE3F6B">
        <w:rPr>
          <w:i w:val="0"/>
        </w:rPr>
        <w:t xml:space="preserve">, </w:t>
      </w:r>
      <w:proofErr w:type="spellStart"/>
      <w:r w:rsidRPr="00DE3F6B">
        <w:rPr>
          <w:i w:val="0"/>
        </w:rPr>
        <w:t>unnser</w:t>
      </w:r>
      <w:proofErr w:type="spellEnd"/>
      <w:r w:rsidRPr="00DE3F6B">
        <w:rPr>
          <w:i w:val="0"/>
        </w:rPr>
        <w:t xml:space="preserve"> </w:t>
      </w:r>
      <w:proofErr w:type="spellStart"/>
      <w:r w:rsidRPr="00DE3F6B">
        <w:rPr>
          <w:i w:val="0"/>
        </w:rPr>
        <w:t>bruederlich</w:t>
      </w:r>
      <w:proofErr w:type="spellEnd"/>
      <w:r w:rsidRPr="00DE3F6B">
        <w:rPr>
          <w:i w:val="0"/>
        </w:rPr>
        <w:t xml:space="preserve"> lieb und </w:t>
      </w:r>
      <w:proofErr w:type="spellStart"/>
      <w:r w:rsidRPr="00DE3F6B">
        <w:rPr>
          <w:i w:val="0"/>
        </w:rPr>
        <w:t>besonnder</w:t>
      </w:r>
      <w:proofErr w:type="spellEnd"/>
      <w:r w:rsidRPr="00DE3F6B">
        <w:rPr>
          <w:i w:val="0"/>
        </w:rPr>
        <w:t xml:space="preserve"> freundschafft zuvor</w:t>
      </w:r>
      <w:r w:rsidRPr="0017798E">
        <w:t xml:space="preserve">. </w:t>
      </w:r>
      <w:r w:rsidRPr="005F7965">
        <w:t>Am Rande vermerkt</w:t>
      </w:r>
      <w:r w:rsidRPr="0017798E">
        <w:t xml:space="preserve">: </w:t>
      </w:r>
      <w:r w:rsidRPr="00DE3F6B">
        <w:rPr>
          <w:i w:val="0"/>
        </w:rPr>
        <w:t>Wir Ferdinand. In forma.</w:t>
      </w:r>
    </w:p>
    <w:p w14:paraId="63002706" w14:textId="77777777" w:rsidR="00DE3F6B" w:rsidRPr="0017798E" w:rsidRDefault="00DE3F6B" w:rsidP="00DE3F6B">
      <w:pPr>
        <w:pStyle w:val="Kommentar"/>
      </w:pPr>
      <w:r>
        <w:t xml:space="preserve">b) </w:t>
      </w:r>
      <w:r w:rsidRPr="005F7965">
        <w:t>durchstrichen</w:t>
      </w:r>
      <w:r w:rsidRPr="0017798E">
        <w:t xml:space="preserve">: </w:t>
      </w:r>
      <w:r w:rsidRPr="00DE3F6B">
        <w:rPr>
          <w:i w:val="0"/>
        </w:rPr>
        <w:t xml:space="preserve">des </w:t>
      </w:r>
      <w:proofErr w:type="spellStart"/>
      <w:r w:rsidRPr="00DE3F6B">
        <w:rPr>
          <w:i w:val="0"/>
        </w:rPr>
        <w:t>cristenlichen</w:t>
      </w:r>
      <w:proofErr w:type="spellEnd"/>
      <w:r w:rsidRPr="00DE3F6B">
        <w:rPr>
          <w:i w:val="0"/>
        </w:rPr>
        <w:t xml:space="preserve"> </w:t>
      </w:r>
      <w:proofErr w:type="spellStart"/>
      <w:r w:rsidRPr="00DE3F6B">
        <w:rPr>
          <w:i w:val="0"/>
        </w:rPr>
        <w:t>volkhs</w:t>
      </w:r>
      <w:proofErr w:type="spellEnd"/>
      <w:r w:rsidRPr="0017798E">
        <w:t>.</w:t>
      </w:r>
    </w:p>
    <w:p w14:paraId="67A14BD4" w14:textId="5B20262D" w:rsidR="0017798E" w:rsidRPr="0023209E" w:rsidRDefault="0017798E" w:rsidP="00DE3F6B">
      <w:pPr>
        <w:pStyle w:val="Kommentar"/>
      </w:pPr>
      <w:r w:rsidRPr="0023209E">
        <w:t xml:space="preserve">Der vorliegende Brief fällt dadurch auf, </w:t>
      </w:r>
      <w:proofErr w:type="spellStart"/>
      <w:r w:rsidRPr="0023209E">
        <w:t>d</w:t>
      </w:r>
      <w:r w:rsidR="005F7965">
        <w:t>aß</w:t>
      </w:r>
      <w:proofErr w:type="spellEnd"/>
      <w:r w:rsidR="005F7965">
        <w:t xml:space="preserve"> er in </w:t>
      </w:r>
      <w:commentRangeStart w:id="4"/>
      <w:r w:rsidR="005F7965">
        <w:t>deutscher Sprache</w:t>
      </w:r>
      <w:commentRangeEnd w:id="4"/>
      <w:r w:rsidR="005F7965">
        <w:rPr>
          <w:rStyle w:val="Kommentarzeichen"/>
        </w:rPr>
        <w:commentReference w:id="4"/>
      </w:r>
      <w:r w:rsidR="005F7965">
        <w:t xml:space="preserve"> </w:t>
      </w:r>
      <w:proofErr w:type="spellStart"/>
      <w:r w:rsidR="005F7965">
        <w:t>abge</w:t>
      </w:r>
      <w:r w:rsidRPr="0023209E">
        <w:t>faßt</w:t>
      </w:r>
      <w:proofErr w:type="spellEnd"/>
      <w:r w:rsidRPr="0023209E">
        <w:t xml:space="preserve"> ist, </w:t>
      </w:r>
      <w:r w:rsidR="005F7965">
        <w:t>w</w:t>
      </w:r>
      <w:r w:rsidRPr="0023209E">
        <w:t>ährend sonst die Korrespondenz zwischen Ludwig II. von Ungarn und F lateinisch geführt worden ist. — Bereits End</w:t>
      </w:r>
      <w:r w:rsidR="005F7965">
        <w:t>e 1525 hatte eine kroatische Ge</w:t>
      </w:r>
      <w:r w:rsidRPr="0023209E">
        <w:t xml:space="preserve">sandtschaft F aufgesucht und um Beistand gegen die Türken nachgesucht. M. H. H. 31, S. 493. F machte diese Werbung der Kroaten zum Gegenstände der Beratungen des </w:t>
      </w:r>
      <w:commentRangeStart w:id="5"/>
      <w:r w:rsidRPr="0023209E">
        <w:t>Augsburger Generallandtages</w:t>
      </w:r>
      <w:commentRangeEnd w:id="5"/>
      <w:r w:rsidR="005F7965">
        <w:rPr>
          <w:rStyle w:val="Kommentarzeichen"/>
        </w:rPr>
        <w:commentReference w:id="5"/>
      </w:r>
      <w:r w:rsidRPr="0023209E">
        <w:t>. Man entwarf daselbst einen ausführlichen Plan der Rüstungen, Befestigungen und der Geldbeschaffung. M. Mayr a. a. 0., S. 61 ff.</w:t>
      </w:r>
    </w:p>
    <w:p w14:paraId="31E6ECD7" w14:textId="3E3E0B92" w:rsidR="000E6171" w:rsidRPr="0023209E" w:rsidRDefault="0017798E" w:rsidP="00DE3F6B">
      <w:pPr>
        <w:pStyle w:val="Kommentar"/>
      </w:pPr>
      <w:r w:rsidRPr="0023209E">
        <w:t>—</w:t>
      </w:r>
      <w:r w:rsidRPr="0023209E">
        <w:tab/>
        <w:t xml:space="preserve">Da </w:t>
      </w:r>
      <w:commentRangeStart w:id="6"/>
      <w:proofErr w:type="spellStart"/>
      <w:r w:rsidRPr="0023209E">
        <w:t>Gf</w:t>
      </w:r>
      <w:proofErr w:type="spellEnd"/>
      <w:r w:rsidRPr="0023209E">
        <w:t xml:space="preserve"> Niklas Salm</w:t>
      </w:r>
      <w:commentRangeEnd w:id="6"/>
      <w:r w:rsidR="005F7965">
        <w:rPr>
          <w:rStyle w:val="Kommentarzeichen"/>
        </w:rPr>
        <w:commentReference w:id="6"/>
      </w:r>
      <w:r w:rsidRPr="0023209E">
        <w:t xml:space="preserve"> sich weigerte, die Würde eines obersten Feldhauptmannes </w:t>
      </w:r>
      <w:r w:rsidR="005F7965">
        <w:t>w</w:t>
      </w:r>
      <w:r w:rsidRPr="0023209E">
        <w:t xml:space="preserve">ider die Türken anzunehmen, betraute F </w:t>
      </w:r>
      <w:commentRangeStart w:id="7"/>
      <w:r w:rsidRPr="0023209E">
        <w:t>Nikla</w:t>
      </w:r>
      <w:r w:rsidR="005F7965">
        <w:t xml:space="preserve">s </w:t>
      </w:r>
      <w:proofErr w:type="spellStart"/>
      <w:r w:rsidR="005F7965">
        <w:t>Juritschitsch</w:t>
      </w:r>
      <w:commentRangeEnd w:id="7"/>
      <w:proofErr w:type="spellEnd"/>
      <w:r w:rsidR="005F7965">
        <w:rPr>
          <w:rStyle w:val="Kommentarzeichen"/>
        </w:rPr>
        <w:commentReference w:id="7"/>
      </w:r>
      <w:r w:rsidR="005F7965">
        <w:t xml:space="preserve"> damit. Mit Rück</w:t>
      </w:r>
      <w:r w:rsidRPr="0023209E">
        <w:t xml:space="preserve">sicht auf die drohende Türkengefahr befahl Kg. Ludwig dem Ban, in Kroatien zu bleiben und an dem für den 24. April angesetzten Landtag nicht teilzunehmen. M. H. H. 31, S. 508 ff. Dort findet man auch Mitteilungen über die verschiedenen Maßnahmen </w:t>
      </w:r>
      <w:proofErr w:type="spellStart"/>
      <w:r w:rsidRPr="0023209E">
        <w:t>F’s</w:t>
      </w:r>
      <w:proofErr w:type="spellEnd"/>
      <w:r w:rsidRPr="0023209E">
        <w:t xml:space="preserve"> zugunsten </w:t>
      </w:r>
      <w:commentRangeStart w:id="8"/>
      <w:r w:rsidRPr="0023209E">
        <w:t>Kroatiens</w:t>
      </w:r>
      <w:commentRangeEnd w:id="8"/>
      <w:r w:rsidR="005F7965">
        <w:rPr>
          <w:rStyle w:val="Kommentarzeichen"/>
        </w:rPr>
        <w:commentReference w:id="8"/>
      </w:r>
      <w:r w:rsidRPr="0023209E">
        <w:t>.</w:t>
      </w:r>
    </w:p>
    <w:p w14:paraId="1F9AE44C" w14:textId="77777777" w:rsidR="0017798E" w:rsidRPr="0017798E" w:rsidRDefault="0017798E" w:rsidP="00DE3F6B">
      <w:pPr>
        <w:pStyle w:val="Kommentar"/>
      </w:pPr>
    </w:p>
    <w:sectPr w:rsidR="0017798E" w:rsidRPr="0017798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1-21T15:22:00Z" w:initials="HJ">
    <w:p w14:paraId="1434EA57" w14:textId="220BF5BF" w:rsidR="00C12E81" w:rsidRDefault="00C12E81">
      <w:pPr>
        <w:pStyle w:val="Kommentartext"/>
      </w:pPr>
      <w:r>
        <w:rPr>
          <w:rStyle w:val="Kommentarzeichen"/>
        </w:rPr>
        <w:annotationRef/>
      </w:r>
      <w:r w:rsidR="005F7965">
        <w:t>S</w:t>
      </w:r>
      <w:r>
        <w:t>: Türken</w:t>
      </w:r>
      <w:r w:rsidR="005F7965">
        <w:t>abwehr</w:t>
      </w:r>
    </w:p>
  </w:comment>
  <w:comment w:id="1" w:author="Hofer-Bindeus Johannes" w:date="2017-01-22T19:56:00Z" w:initials="HJ">
    <w:p w14:paraId="4D0EBDF5" w14:textId="77777777" w:rsidR="00C12E81" w:rsidRDefault="00C12E81">
      <w:pPr>
        <w:pStyle w:val="Kommentartext"/>
      </w:pPr>
      <w:r>
        <w:rPr>
          <w:rStyle w:val="Kommentarzeichen"/>
        </w:rPr>
        <w:annotationRef/>
      </w:r>
      <w:r>
        <w:t xml:space="preserve">O: Karpaten </w:t>
      </w:r>
    </w:p>
  </w:comment>
  <w:comment w:id="2" w:author="Hofer-Bindeus Johannes" w:date="2017-01-22T19:57:00Z" w:initials="HJ">
    <w:p w14:paraId="499A3C3E" w14:textId="47AE15AC" w:rsidR="00C12E81" w:rsidRPr="00235414" w:rsidRDefault="00C12E81">
      <w:pPr>
        <w:pStyle w:val="Kommentartext"/>
        <w:rPr>
          <w:lang w:val="de-AT"/>
        </w:rPr>
      </w:pPr>
      <w:r>
        <w:rPr>
          <w:rStyle w:val="Kommentarzeichen"/>
        </w:rPr>
        <w:annotationRef/>
      </w:r>
      <w:r>
        <w:t xml:space="preserve">P: </w:t>
      </w:r>
      <w:proofErr w:type="spellStart"/>
      <w:r w:rsidR="00235414" w:rsidRPr="00235414">
        <w:rPr>
          <w:iCs/>
          <w:sz w:val="22"/>
          <w:szCs w:val="22"/>
          <w:lang w:val="de-AT"/>
        </w:rPr>
        <w:t>Erdödy</w:t>
      </w:r>
      <w:proofErr w:type="spellEnd"/>
      <w:r w:rsidR="00235414" w:rsidRPr="00235414">
        <w:rPr>
          <w:iCs/>
          <w:sz w:val="22"/>
          <w:szCs w:val="22"/>
          <w:lang w:val="de-AT"/>
        </w:rPr>
        <w:t xml:space="preserve"> </w:t>
      </w:r>
      <w:r w:rsidR="00235414" w:rsidRPr="00235414">
        <w:rPr>
          <w:sz w:val="22"/>
          <w:szCs w:val="22"/>
          <w:lang w:val="de-AT"/>
        </w:rPr>
        <w:t xml:space="preserve">von </w:t>
      </w:r>
      <w:proofErr w:type="spellStart"/>
      <w:r w:rsidR="00235414" w:rsidRPr="00235414">
        <w:rPr>
          <w:sz w:val="22"/>
          <w:szCs w:val="22"/>
          <w:lang w:val="de-AT"/>
        </w:rPr>
        <w:t>Monyorókerék</w:t>
      </w:r>
      <w:proofErr w:type="spellEnd"/>
      <w:r w:rsidR="00235414" w:rsidRPr="00235414">
        <w:rPr>
          <w:iCs/>
          <w:sz w:val="22"/>
          <w:szCs w:val="22"/>
          <w:lang w:val="de-AT"/>
        </w:rPr>
        <w:t>, Simon, Bischof von Zagreb</w:t>
      </w:r>
    </w:p>
  </w:comment>
  <w:comment w:id="3" w:author="Hofer-Bindeus Johannes" w:date="2017-01-22T19:58:00Z" w:initials="HJ">
    <w:p w14:paraId="2595ABF9" w14:textId="77777777" w:rsidR="00C12E81" w:rsidRDefault="00C12E81">
      <w:pPr>
        <w:pStyle w:val="Kommentartext"/>
      </w:pPr>
      <w:r>
        <w:rPr>
          <w:rStyle w:val="Kommentarzeichen"/>
        </w:rPr>
        <w:annotationRef/>
      </w:r>
      <w:r>
        <w:t>O: Tübingen</w:t>
      </w:r>
    </w:p>
  </w:comment>
  <w:comment w:id="4" w:author="Abel Laura" w:date="2017-12-05T11:47:00Z" w:initials="AL">
    <w:p w14:paraId="7B657A0A" w14:textId="5302466E" w:rsidR="005F7965" w:rsidRDefault="005F7965">
      <w:pPr>
        <w:pStyle w:val="Kommentartext"/>
      </w:pPr>
      <w:r>
        <w:rPr>
          <w:rStyle w:val="Kommentarzeichen"/>
        </w:rPr>
        <w:annotationRef/>
      </w:r>
      <w:r w:rsidRPr="006C1724">
        <w:t>S: Deutsch (Sprache)</w:t>
      </w:r>
    </w:p>
  </w:comment>
  <w:comment w:id="5" w:author="Abel Laura" w:date="2017-11-21T15:26:00Z" w:initials="AL">
    <w:p w14:paraId="1954CBBF" w14:textId="1BFC5F63" w:rsidR="005F7965" w:rsidRDefault="005F7965">
      <w:pPr>
        <w:pStyle w:val="Kommentartext"/>
      </w:pPr>
      <w:r>
        <w:rPr>
          <w:rStyle w:val="Kommentarzeichen"/>
        </w:rPr>
        <w:annotationRef/>
      </w:r>
      <w:r w:rsidR="0050393F">
        <w:rPr>
          <w:lang w:val="de-AT"/>
        </w:rPr>
        <w:t>S: Generallandtag der Erblande, Augsburg, 1525/26</w:t>
      </w:r>
    </w:p>
  </w:comment>
  <w:comment w:id="6" w:author="Abel Laura" w:date="2017-11-21T15:26:00Z" w:initials="AL">
    <w:p w14:paraId="4008D12D" w14:textId="5D4B06EB" w:rsidR="005F7965" w:rsidRDefault="005F7965">
      <w:pPr>
        <w:pStyle w:val="Kommentartext"/>
      </w:pPr>
      <w:r>
        <w:rPr>
          <w:rStyle w:val="Kommentarzeichen"/>
        </w:rPr>
        <w:annotationRef/>
      </w:r>
      <w:r>
        <w:t>P: Salm, Niklas, Graf</w:t>
      </w:r>
    </w:p>
  </w:comment>
  <w:comment w:id="7" w:author="Abel Laura" w:date="2017-11-21T15:29:00Z" w:initials="AL">
    <w:p w14:paraId="6D4EB29C" w14:textId="1DE19B3B" w:rsidR="005F7965" w:rsidRDefault="005F7965">
      <w:pPr>
        <w:pStyle w:val="Kommentartext"/>
      </w:pPr>
      <w:r>
        <w:rPr>
          <w:rStyle w:val="Kommentarzeichen"/>
        </w:rPr>
        <w:annotationRef/>
      </w:r>
      <w:r>
        <w:t xml:space="preserve">P: </w:t>
      </w:r>
      <w:proofErr w:type="spellStart"/>
      <w:r>
        <w:t>Jurischit</w:t>
      </w:r>
      <w:r w:rsidR="000D2522">
        <w:t>z</w:t>
      </w:r>
      <w:proofErr w:type="spellEnd"/>
      <w:r>
        <w:t>, Niklas</w:t>
      </w:r>
    </w:p>
  </w:comment>
  <w:comment w:id="8" w:author="Abel Laura" w:date="2017-11-21T15:27:00Z" w:initials="AL">
    <w:p w14:paraId="7A7A2145" w14:textId="5E8685C7" w:rsidR="005F7965" w:rsidRDefault="005F7965">
      <w:pPr>
        <w:pStyle w:val="Kommentartext"/>
      </w:pPr>
      <w:r>
        <w:rPr>
          <w:rStyle w:val="Kommentarzeichen"/>
        </w:rPr>
        <w:annotationRef/>
      </w:r>
      <w:r w:rsidR="00FD1E25">
        <w:t>S</w:t>
      </w:r>
      <w:r>
        <w:t>: Kroatien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4EA57" w15:done="0"/>
  <w15:commentEx w15:paraId="4D0EBDF5" w15:done="0"/>
  <w15:commentEx w15:paraId="499A3C3E" w15:done="0"/>
  <w15:commentEx w15:paraId="2595ABF9" w15:done="0"/>
  <w15:commentEx w15:paraId="7B657A0A" w15:done="0"/>
  <w15:commentEx w15:paraId="1954CBBF" w15:done="0"/>
  <w15:commentEx w15:paraId="4008D12D" w15:done="0"/>
  <w15:commentEx w15:paraId="6D4EB29C" w15:done="0"/>
  <w15:commentEx w15:paraId="7A7A21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4EA57" w16cid:durableId="238CD59C"/>
  <w16cid:commentId w16cid:paraId="4D0EBDF5" w16cid:durableId="238CD59D"/>
  <w16cid:commentId w16cid:paraId="499A3C3E" w16cid:durableId="238CD59E"/>
  <w16cid:commentId w16cid:paraId="2595ABF9" w16cid:durableId="238CD59F"/>
  <w16cid:commentId w16cid:paraId="7B657A0A" w16cid:durableId="238CD5A0"/>
  <w16cid:commentId w16cid:paraId="1954CBBF" w16cid:durableId="238CD5A1"/>
  <w16cid:commentId w16cid:paraId="4008D12D" w16cid:durableId="238CD5A2"/>
  <w16cid:commentId w16cid:paraId="6D4EB29C" w16cid:durableId="238CD5A3"/>
  <w16cid:commentId w16cid:paraId="7A7A2145" w16cid:durableId="238CD5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8E"/>
    <w:rsid w:val="000B43E5"/>
    <w:rsid w:val="000C4240"/>
    <w:rsid w:val="000D2522"/>
    <w:rsid w:val="000E6171"/>
    <w:rsid w:val="0017798E"/>
    <w:rsid w:val="001C7C58"/>
    <w:rsid w:val="0023209E"/>
    <w:rsid w:val="00235414"/>
    <w:rsid w:val="0050393F"/>
    <w:rsid w:val="005F7965"/>
    <w:rsid w:val="006C1724"/>
    <w:rsid w:val="00854FCE"/>
    <w:rsid w:val="008E7ADF"/>
    <w:rsid w:val="00C12E81"/>
    <w:rsid w:val="00DE3F6B"/>
    <w:rsid w:val="00E5304C"/>
    <w:rsid w:val="00FD1E2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67F0D"/>
  <w15:docId w15:val="{1E80A639-2448-4B39-8796-B018FEB7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43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7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C12E81"/>
    <w:rPr>
      <w:sz w:val="18"/>
      <w:szCs w:val="18"/>
    </w:rPr>
  </w:style>
  <w:style w:type="paragraph" w:styleId="Kommentartext">
    <w:name w:val="annotation text"/>
    <w:basedOn w:val="Standard"/>
    <w:link w:val="KommentartextZchn"/>
    <w:uiPriority w:val="99"/>
    <w:semiHidden/>
    <w:unhideWhenUsed/>
    <w:rsid w:val="00C12E8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C12E81"/>
    <w:rPr>
      <w:sz w:val="24"/>
      <w:szCs w:val="24"/>
    </w:rPr>
  </w:style>
  <w:style w:type="paragraph" w:styleId="Kommentarthema">
    <w:name w:val="annotation subject"/>
    <w:basedOn w:val="Kommentartext"/>
    <w:next w:val="Kommentartext"/>
    <w:link w:val="KommentarthemaZchn"/>
    <w:uiPriority w:val="99"/>
    <w:semiHidden/>
    <w:unhideWhenUsed/>
    <w:rsid w:val="00C12E81"/>
    <w:rPr>
      <w:b/>
      <w:bCs/>
      <w:sz w:val="20"/>
      <w:szCs w:val="20"/>
    </w:rPr>
  </w:style>
  <w:style w:type="character" w:customStyle="1" w:styleId="KommentarthemaZchn">
    <w:name w:val="Kommentarthema Zchn"/>
    <w:basedOn w:val="KommentartextZchn"/>
    <w:link w:val="Kommentarthema"/>
    <w:uiPriority w:val="99"/>
    <w:semiHidden/>
    <w:rsid w:val="00C12E81"/>
    <w:rPr>
      <w:b/>
      <w:bCs/>
      <w:sz w:val="20"/>
      <w:szCs w:val="20"/>
    </w:rPr>
  </w:style>
  <w:style w:type="paragraph" w:styleId="Sprechblasentext">
    <w:name w:val="Balloon Text"/>
    <w:basedOn w:val="Standard"/>
    <w:link w:val="SprechblasentextZchn"/>
    <w:uiPriority w:val="99"/>
    <w:semiHidden/>
    <w:unhideWhenUsed/>
    <w:rsid w:val="00C12E8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C12E81"/>
    <w:rPr>
      <w:rFonts w:ascii="Lucida Grande" w:hAnsi="Lucida Grande"/>
      <w:sz w:val="18"/>
      <w:szCs w:val="18"/>
    </w:rPr>
  </w:style>
  <w:style w:type="paragraph" w:customStyle="1" w:styleId="RegestDeutsch">
    <w:name w:val="Regest Deutsch"/>
    <w:basedOn w:val="Standard"/>
    <w:qFormat/>
    <w:rsid w:val="000B43E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B43E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B43E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B43E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B4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2644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16</cp:revision>
  <dcterms:created xsi:type="dcterms:W3CDTF">2015-11-12T07:57:00Z</dcterms:created>
  <dcterms:modified xsi:type="dcterms:W3CDTF">2021-04-10T12:56:00Z</dcterms:modified>
</cp:coreProperties>
</file>