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6B" w:rsidRPr="00207189" w:rsidRDefault="00E0486B" w:rsidP="00E0486B">
      <w:pPr>
        <w:pStyle w:val="KeinLeerraum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bookmarkStart w:id="0" w:name="bookmark14"/>
      <w:r w:rsidRPr="00207189">
        <w:rPr>
          <w:rFonts w:ascii="Times New Roman" w:hAnsi="Times New Roman" w:cs="Times New Roman"/>
          <w:b/>
          <w:smallCaps/>
          <w:sz w:val="28"/>
          <w:szCs w:val="28"/>
        </w:rPr>
        <w:t>Familienkorrespondenz Ferdinands I.</w:t>
      </w:r>
    </w:p>
    <w:p w:rsidR="00E0486B" w:rsidRDefault="00E0486B" w:rsidP="00E0486B">
      <w:pPr>
        <w:spacing w:before="120" w:line="240" w:lineRule="auto"/>
        <w:jc w:val="both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</w:rPr>
        <w:t>Band 1:</w:t>
      </w:r>
      <w:r w:rsidRPr="00207189">
        <w:rPr>
          <w:rFonts w:ascii="Times New Roman" w:hAnsi="Times New Roman" w:cs="Times New Roman"/>
          <w:i/>
        </w:rPr>
        <w:t xml:space="preserve"> Familienkorrespondenz bis 1526</w:t>
      </w:r>
      <w:r w:rsidRPr="00207189">
        <w:rPr>
          <w:rFonts w:ascii="Times New Roman" w:hAnsi="Times New Roman" w:cs="Times New Roman"/>
        </w:rPr>
        <w:t xml:space="preserve">. Bearbeitet von Wilhelm </w:t>
      </w:r>
      <w:r w:rsidRPr="00207189">
        <w:rPr>
          <w:rFonts w:ascii="Times New Roman" w:hAnsi="Times New Roman" w:cs="Times New Roman"/>
          <w:smallCaps/>
        </w:rPr>
        <w:t xml:space="preserve">Bauer. </w:t>
      </w:r>
      <w:r w:rsidRPr="00207189">
        <w:rPr>
          <w:rFonts w:ascii="Times New Roman" w:hAnsi="Times New Roman" w:cs="Times New Roman"/>
        </w:rPr>
        <w:t xml:space="preserve">Wien: Holzhausen, 1912 (Band 11 der </w:t>
      </w:r>
      <w:r w:rsidRPr="00207189">
        <w:rPr>
          <w:rFonts w:ascii="Times New Roman" w:hAnsi="Times New Roman" w:cs="Times New Roman"/>
          <w:i/>
        </w:rPr>
        <w:t>Veröffentlichungen der Kommission für Neuere Geschichte Österreichs</w:t>
      </w:r>
      <w:r w:rsidRPr="00207189">
        <w:rPr>
          <w:rFonts w:ascii="Times New Roman" w:hAnsi="Times New Roman" w:cs="Times New Roman"/>
        </w:rPr>
        <w:t>), p. XLIII.</w:t>
      </w:r>
    </w:p>
    <w:p w:rsidR="002B5573" w:rsidRPr="00207189" w:rsidRDefault="002B5573" w:rsidP="00E0486B">
      <w:pPr>
        <w:spacing w:before="120" w:line="240" w:lineRule="auto"/>
        <w:jc w:val="both"/>
        <w:rPr>
          <w:rFonts w:ascii="Times New Roman" w:hAnsi="Times New Roman" w:cs="Times New Roman"/>
        </w:rPr>
      </w:pPr>
    </w:p>
    <w:p w:rsidR="00C807D6" w:rsidRPr="00CA4312" w:rsidRDefault="00C807D6" w:rsidP="00C807D6">
      <w:pPr>
        <w:pStyle w:val="KeinLeerraum"/>
        <w:spacing w:before="120" w:after="120"/>
        <w:rPr>
          <w:rFonts w:ascii="Times New Roman" w:hAnsi="Times New Roman" w:cs="Times New Roman"/>
          <w:b/>
          <w:smallCaps/>
          <w:sz w:val="28"/>
          <w:szCs w:val="28"/>
        </w:rPr>
      </w:pPr>
      <w:r w:rsidRPr="00CA4312">
        <w:rPr>
          <w:rFonts w:ascii="Times New Roman" w:hAnsi="Times New Roman" w:cs="Times New Roman"/>
          <w:b/>
          <w:smallCaps/>
          <w:sz w:val="28"/>
          <w:szCs w:val="28"/>
        </w:rPr>
        <w:t>Verzeichnis</w:t>
      </w:r>
      <w:bookmarkEnd w:id="0"/>
      <w:r w:rsidRPr="00CA4312">
        <w:rPr>
          <w:rFonts w:ascii="Times New Roman" w:hAnsi="Times New Roman" w:cs="Times New Roman"/>
          <w:b/>
          <w:smallCaps/>
          <w:sz w:val="28"/>
          <w:szCs w:val="28"/>
        </w:rPr>
        <w:t xml:space="preserve"> der </w:t>
      </w:r>
      <w:bookmarkStart w:id="1" w:name="bookmark15"/>
      <w:r w:rsidRPr="00CA4312">
        <w:rPr>
          <w:rFonts w:ascii="Times New Roman" w:hAnsi="Times New Roman" w:cs="Times New Roman"/>
          <w:b/>
          <w:smallCaps/>
          <w:sz w:val="28"/>
          <w:szCs w:val="28"/>
        </w:rPr>
        <w:t>abgekürzt zitierten Büchertitel</w:t>
      </w:r>
      <w:bookmarkEnd w:id="1"/>
    </w:p>
    <w:p w:rsidR="00C807D6" w:rsidRPr="00207189" w:rsidRDefault="00DB4BB9" w:rsidP="00C807D6">
      <w:pPr>
        <w:pStyle w:val="KeinLeerraum"/>
        <w:spacing w:before="120" w:after="120"/>
        <w:rPr>
          <w:rFonts w:ascii="Times New Roman" w:hAnsi="Times New Roman" w:cs="Times New Roman"/>
          <w:b/>
        </w:rPr>
      </w:pPr>
      <w:r w:rsidRPr="00207189">
        <w:rPr>
          <w:rFonts w:ascii="Times New Roman" w:hAnsi="Times New Roman" w:cs="Times New Roman"/>
        </w:rPr>
        <w:t>A. D. B.:</w:t>
      </w:r>
      <w:r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</w:rPr>
        <w:tab/>
      </w:r>
      <w:r w:rsidR="00C807D6" w:rsidRPr="00207189">
        <w:rPr>
          <w:rFonts w:ascii="Times New Roman" w:hAnsi="Times New Roman" w:cs="Times New Roman"/>
          <w:i/>
        </w:rPr>
        <w:t>Allgemeine Deutsche Biographie</w:t>
      </w:r>
      <w:r w:rsidR="00C807D6" w:rsidRPr="00207189">
        <w:rPr>
          <w:rFonts w:ascii="Times New Roman" w:hAnsi="Times New Roman" w:cs="Times New Roman"/>
        </w:rPr>
        <w:t>. Leipzig 1875 ff.</w:t>
      </w:r>
    </w:p>
    <w:p w:rsidR="00C807D6" w:rsidRPr="00207189" w:rsidRDefault="00C807D6" w:rsidP="00C807D6">
      <w:pPr>
        <w:pStyle w:val="KeinLeerraum"/>
        <w:spacing w:before="120" w:after="120"/>
        <w:rPr>
          <w:rFonts w:ascii="Times New Roman" w:hAnsi="Times New Roman" w:cs="Times New Roman"/>
          <w:b/>
        </w:rPr>
      </w:pPr>
      <w:r w:rsidRPr="00207189">
        <w:rPr>
          <w:rFonts w:ascii="Times New Roman" w:hAnsi="Times New Roman" w:cs="Times New Roman"/>
        </w:rPr>
        <w:t xml:space="preserve">Balan, Mon. </w:t>
      </w:r>
      <w:proofErr w:type="spellStart"/>
      <w:proofErr w:type="gramStart"/>
      <w:r w:rsidRPr="00207189">
        <w:rPr>
          <w:rFonts w:ascii="Times New Roman" w:hAnsi="Times New Roman" w:cs="Times New Roman"/>
        </w:rPr>
        <w:t>ref</w:t>
      </w:r>
      <w:proofErr w:type="spellEnd"/>
      <w:r w:rsidRPr="00207189">
        <w:rPr>
          <w:rFonts w:ascii="Times New Roman" w:hAnsi="Times New Roman" w:cs="Times New Roman"/>
        </w:rPr>
        <w:t>.:</w:t>
      </w:r>
      <w:proofErr w:type="gramEnd"/>
      <w:r w:rsidRPr="00207189">
        <w:rPr>
          <w:rFonts w:ascii="Times New Roman" w:hAnsi="Times New Roman" w:cs="Times New Roman"/>
        </w:rPr>
        <w:t xml:space="preserve"> </w:t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</w:rPr>
        <w:t xml:space="preserve">Balan Peter, </w:t>
      </w:r>
      <w:proofErr w:type="spellStart"/>
      <w:r w:rsidRPr="00207189">
        <w:rPr>
          <w:rFonts w:ascii="Times New Roman" w:hAnsi="Times New Roman" w:cs="Times New Roman"/>
          <w:i/>
        </w:rPr>
        <w:t>Monumenta</w:t>
      </w:r>
      <w:proofErr w:type="spellEnd"/>
      <w:r w:rsidRPr="00207189">
        <w:rPr>
          <w:rFonts w:ascii="Times New Roman" w:hAnsi="Times New Roman" w:cs="Times New Roman"/>
          <w:i/>
        </w:rPr>
        <w:t xml:space="preserve"> </w:t>
      </w:r>
      <w:proofErr w:type="spellStart"/>
      <w:r w:rsidRPr="00207189">
        <w:rPr>
          <w:rFonts w:ascii="Times New Roman" w:hAnsi="Times New Roman" w:cs="Times New Roman"/>
          <w:i/>
        </w:rPr>
        <w:t>reformationis</w:t>
      </w:r>
      <w:proofErr w:type="spellEnd"/>
      <w:r w:rsidRPr="00207189">
        <w:rPr>
          <w:rFonts w:ascii="Times New Roman" w:hAnsi="Times New Roman" w:cs="Times New Roman"/>
          <w:i/>
        </w:rPr>
        <w:t xml:space="preserve"> </w:t>
      </w:r>
      <w:proofErr w:type="spellStart"/>
      <w:r w:rsidRPr="00207189">
        <w:rPr>
          <w:rFonts w:ascii="Times New Roman" w:hAnsi="Times New Roman" w:cs="Times New Roman"/>
          <w:i/>
        </w:rPr>
        <w:t>Lutheranae</w:t>
      </w:r>
      <w:proofErr w:type="spellEnd"/>
      <w:r w:rsidRPr="00207189">
        <w:rPr>
          <w:rFonts w:ascii="Times New Roman" w:hAnsi="Times New Roman" w:cs="Times New Roman"/>
        </w:rPr>
        <w:t xml:space="preserve">. </w:t>
      </w:r>
      <w:proofErr w:type="spellStart"/>
      <w:r w:rsidRPr="00207189">
        <w:rPr>
          <w:rFonts w:ascii="Times New Roman" w:hAnsi="Times New Roman" w:cs="Times New Roman"/>
        </w:rPr>
        <w:t>Ratisbonae</w:t>
      </w:r>
      <w:proofErr w:type="spellEnd"/>
      <w:r w:rsidRPr="00207189">
        <w:rPr>
          <w:rFonts w:ascii="Times New Roman" w:hAnsi="Times New Roman" w:cs="Times New Roman"/>
        </w:rPr>
        <w:t xml:space="preserve"> 1884.</w:t>
      </w:r>
    </w:p>
    <w:p w:rsidR="00C807D6" w:rsidRPr="00207189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</w:rPr>
        <w:t xml:space="preserve">Bauer: </w:t>
      </w:r>
      <w:r w:rsidR="00DB4BB9" w:rsidRPr="00207189">
        <w:rPr>
          <w:rFonts w:ascii="Times New Roman" w:hAnsi="Times New Roman" w:cs="Times New Roman"/>
        </w:rPr>
        <w:tab/>
      </w:r>
      <w:r w:rsidR="00DB4BB9" w:rsidRPr="00207189">
        <w:rPr>
          <w:rFonts w:ascii="Times New Roman" w:hAnsi="Times New Roman" w:cs="Times New Roman"/>
        </w:rPr>
        <w:tab/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</w:rPr>
        <w:t xml:space="preserve">Bauer </w:t>
      </w:r>
      <w:proofErr w:type="spellStart"/>
      <w:r w:rsidRPr="00207189">
        <w:rPr>
          <w:rFonts w:ascii="Times New Roman" w:hAnsi="Times New Roman" w:cs="Times New Roman"/>
        </w:rPr>
        <w:t>Wilh</w:t>
      </w:r>
      <w:bookmarkStart w:id="2" w:name="_GoBack"/>
      <w:bookmarkEnd w:id="2"/>
      <w:proofErr w:type="spellEnd"/>
      <w:r w:rsidRPr="00207189">
        <w:rPr>
          <w:rFonts w:ascii="Times New Roman" w:hAnsi="Times New Roman" w:cs="Times New Roman"/>
        </w:rPr>
        <w:t xml:space="preserve">., </w:t>
      </w:r>
      <w:r w:rsidRPr="00207189">
        <w:rPr>
          <w:rFonts w:ascii="Times New Roman" w:hAnsi="Times New Roman" w:cs="Times New Roman"/>
          <w:i/>
        </w:rPr>
        <w:t>Die Anfänge Ferdinands I.</w:t>
      </w:r>
      <w:r w:rsidRPr="00207189">
        <w:rPr>
          <w:rFonts w:ascii="Times New Roman" w:hAnsi="Times New Roman" w:cs="Times New Roman"/>
        </w:rPr>
        <w:t xml:space="preserve"> Wien 1907.</w:t>
      </w:r>
    </w:p>
    <w:p w:rsidR="00C807D6" w:rsidRPr="00207189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</w:rPr>
        <w:t xml:space="preserve">Baumgarten: </w:t>
      </w:r>
      <w:r w:rsidR="00DB4BB9" w:rsidRPr="00207189">
        <w:rPr>
          <w:rFonts w:ascii="Times New Roman" w:hAnsi="Times New Roman" w:cs="Times New Roman"/>
        </w:rPr>
        <w:tab/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</w:rPr>
        <w:t xml:space="preserve">Baumgarten Hermann, </w:t>
      </w:r>
      <w:r w:rsidRPr="00207189">
        <w:rPr>
          <w:rFonts w:ascii="Times New Roman" w:hAnsi="Times New Roman" w:cs="Times New Roman"/>
          <w:i/>
        </w:rPr>
        <w:t>Geschichte Karls V.</w:t>
      </w:r>
      <w:r w:rsidRPr="00207189">
        <w:rPr>
          <w:rFonts w:ascii="Times New Roman" w:hAnsi="Times New Roman" w:cs="Times New Roman"/>
        </w:rPr>
        <w:t xml:space="preserve"> Stuttgart.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207189">
        <w:rPr>
          <w:rFonts w:ascii="Times New Roman" w:hAnsi="Times New Roman" w:cs="Times New Roman"/>
          <w:lang w:val="en-US"/>
        </w:rPr>
        <w:t>Bergenroth</w:t>
      </w:r>
      <w:proofErr w:type="spellEnd"/>
      <w:r w:rsidRPr="00207189">
        <w:rPr>
          <w:rFonts w:ascii="Times New Roman" w:hAnsi="Times New Roman" w:cs="Times New Roman"/>
          <w:lang w:val="en-US"/>
        </w:rPr>
        <w:t xml:space="preserve">: </w:t>
      </w:r>
      <w:r w:rsidR="00DB4BB9" w:rsidRPr="00207189">
        <w:rPr>
          <w:rFonts w:ascii="Times New Roman" w:hAnsi="Times New Roman" w:cs="Times New Roman"/>
          <w:lang w:val="en-US"/>
        </w:rPr>
        <w:tab/>
      </w:r>
      <w:proofErr w:type="spellStart"/>
      <w:r w:rsidRPr="00207189">
        <w:rPr>
          <w:rFonts w:ascii="Times New Roman" w:hAnsi="Times New Roman" w:cs="Times New Roman"/>
          <w:lang w:val="en-US"/>
        </w:rPr>
        <w:t>Bergenroth</w:t>
      </w:r>
      <w:proofErr w:type="spellEnd"/>
      <w:r w:rsidRPr="00207189">
        <w:rPr>
          <w:rFonts w:ascii="Times New Roman" w:hAnsi="Times New Roman" w:cs="Times New Roman"/>
          <w:lang w:val="en-US"/>
        </w:rPr>
        <w:t xml:space="preserve"> Gust. Adolf, </w:t>
      </w:r>
      <w:r w:rsidRPr="00207189">
        <w:rPr>
          <w:rFonts w:ascii="Times New Roman" w:hAnsi="Times New Roman" w:cs="Times New Roman"/>
          <w:i/>
          <w:lang w:val="en-US"/>
        </w:rPr>
        <w:t xml:space="preserve">Calendar of Letters, </w:t>
      </w:r>
      <w:proofErr w:type="spellStart"/>
      <w:r w:rsidRPr="00207189">
        <w:rPr>
          <w:rFonts w:ascii="Times New Roman" w:hAnsi="Times New Roman" w:cs="Times New Roman"/>
          <w:i/>
          <w:lang w:val="en-US"/>
        </w:rPr>
        <w:t>Despatches</w:t>
      </w:r>
      <w:proofErr w:type="spellEnd"/>
      <w:r w:rsidRPr="00207189">
        <w:rPr>
          <w:rFonts w:ascii="Times New Roman" w:hAnsi="Times New Roman" w:cs="Times New Roman"/>
          <w:i/>
          <w:lang w:val="en-US"/>
        </w:rPr>
        <w:t xml:space="preserve"> and State Papers, relating to the negotiations between England and Spain.</w:t>
      </w:r>
      <w:r w:rsidRPr="00207189">
        <w:rPr>
          <w:rFonts w:ascii="Times New Roman" w:hAnsi="Times New Roman" w:cs="Times New Roman"/>
          <w:lang w:val="en-US"/>
        </w:rPr>
        <w:t xml:space="preserve"> </w:t>
      </w:r>
      <w:r w:rsidRPr="00207189">
        <w:rPr>
          <w:rFonts w:ascii="Times New Roman" w:hAnsi="Times New Roman" w:cs="Times New Roman"/>
        </w:rPr>
        <w:t>London 1862 ff.</w:t>
      </w:r>
    </w:p>
    <w:p w:rsidR="00C807D6" w:rsidRPr="00207189" w:rsidRDefault="00C844B8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207189">
        <w:rPr>
          <w:rFonts w:ascii="Times New Roman" w:hAnsi="Times New Roman" w:cs="Times New Roman"/>
        </w:rPr>
        <w:t>Buch</w:t>
      </w:r>
      <w:r w:rsidR="00C807D6" w:rsidRPr="00207189">
        <w:rPr>
          <w:rFonts w:ascii="Times New Roman" w:hAnsi="Times New Roman" w:cs="Times New Roman"/>
        </w:rPr>
        <w:t>oltz</w:t>
      </w:r>
      <w:proofErr w:type="spellEnd"/>
      <w:r w:rsidR="00C807D6" w:rsidRPr="00207189">
        <w:rPr>
          <w:rFonts w:ascii="Times New Roman" w:hAnsi="Times New Roman" w:cs="Times New Roman"/>
        </w:rPr>
        <w:t xml:space="preserve">: </w:t>
      </w:r>
      <w:r w:rsidR="00DB4BB9" w:rsidRPr="00207189">
        <w:rPr>
          <w:rFonts w:ascii="Times New Roman" w:hAnsi="Times New Roman" w:cs="Times New Roman"/>
        </w:rPr>
        <w:tab/>
      </w:r>
      <w:proofErr w:type="spellStart"/>
      <w:r w:rsidR="00C807D6" w:rsidRPr="00207189">
        <w:rPr>
          <w:rFonts w:ascii="Times New Roman" w:hAnsi="Times New Roman" w:cs="Times New Roman"/>
        </w:rPr>
        <w:t>Bucholtz</w:t>
      </w:r>
      <w:proofErr w:type="spellEnd"/>
      <w:r w:rsidR="00C807D6" w:rsidRPr="00207189">
        <w:rPr>
          <w:rFonts w:ascii="Times New Roman" w:hAnsi="Times New Roman" w:cs="Times New Roman"/>
        </w:rPr>
        <w:t xml:space="preserve"> Franz </w:t>
      </w:r>
      <w:proofErr w:type="spellStart"/>
      <w:r w:rsidR="00C807D6" w:rsidRPr="00207189">
        <w:rPr>
          <w:rFonts w:ascii="Times New Roman" w:hAnsi="Times New Roman" w:cs="Times New Roman"/>
        </w:rPr>
        <w:t>Bernh</w:t>
      </w:r>
      <w:proofErr w:type="spellEnd"/>
      <w:r w:rsidR="00C807D6" w:rsidRPr="00207189">
        <w:rPr>
          <w:rFonts w:ascii="Times New Roman" w:hAnsi="Times New Roman" w:cs="Times New Roman"/>
        </w:rPr>
        <w:t xml:space="preserve">. von, </w:t>
      </w:r>
      <w:r w:rsidR="00C807D6" w:rsidRPr="00207189">
        <w:rPr>
          <w:rFonts w:ascii="Times New Roman" w:hAnsi="Times New Roman" w:cs="Times New Roman"/>
          <w:i/>
        </w:rPr>
        <w:t>Geschichte der Regierung Ferdinands I.</w:t>
      </w:r>
      <w:r w:rsidR="00C807D6" w:rsidRPr="00207189">
        <w:rPr>
          <w:rFonts w:ascii="Times New Roman" w:hAnsi="Times New Roman" w:cs="Times New Roman"/>
        </w:rPr>
        <w:t xml:space="preserve"> Wien 1831–1838.</w:t>
      </w:r>
    </w:p>
    <w:p w:rsidR="00C807D6" w:rsidRPr="00207189" w:rsidRDefault="00DB4BB9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  <w:lang w:val="fr-FR"/>
        </w:rPr>
        <w:t>Champollion-Figeac:</w:t>
      </w:r>
      <w:r w:rsidRPr="00207189">
        <w:rPr>
          <w:rFonts w:ascii="Times New Roman" w:hAnsi="Times New Roman" w:cs="Times New Roman"/>
          <w:lang w:val="fr-FR"/>
        </w:rPr>
        <w:tab/>
      </w:r>
      <w:r w:rsidR="00C807D6" w:rsidRPr="00207189">
        <w:rPr>
          <w:rFonts w:ascii="Times New Roman" w:hAnsi="Times New Roman" w:cs="Times New Roman"/>
          <w:lang w:val="fr-FR"/>
        </w:rPr>
        <w:t xml:space="preserve">Champollion-Figeac, </w:t>
      </w:r>
      <w:r w:rsidR="00C807D6" w:rsidRPr="00207189">
        <w:rPr>
          <w:rFonts w:ascii="Times New Roman" w:hAnsi="Times New Roman" w:cs="Times New Roman"/>
          <w:i/>
          <w:lang w:val="fr-FR"/>
        </w:rPr>
        <w:t>Captivité du roi François I</w:t>
      </w:r>
      <w:r w:rsidR="00C807D6" w:rsidRPr="00207189">
        <w:rPr>
          <w:rFonts w:ascii="Times New Roman" w:hAnsi="Times New Roman" w:cs="Times New Roman"/>
          <w:i/>
          <w:vertAlign w:val="superscript"/>
          <w:lang w:val="fr-FR"/>
        </w:rPr>
        <w:t>er</w:t>
      </w:r>
      <w:r w:rsidR="00C807D6" w:rsidRPr="00207189">
        <w:rPr>
          <w:rFonts w:ascii="Times New Roman" w:hAnsi="Times New Roman" w:cs="Times New Roman"/>
          <w:lang w:val="fr-FR"/>
        </w:rPr>
        <w:t xml:space="preserve">. </w:t>
      </w:r>
      <w:r w:rsidR="00C807D6" w:rsidRPr="00207189">
        <w:rPr>
          <w:rFonts w:ascii="Times New Roman" w:hAnsi="Times New Roman" w:cs="Times New Roman"/>
        </w:rPr>
        <w:t>Paris 1847.</w:t>
      </w:r>
    </w:p>
    <w:p w:rsidR="00C807D6" w:rsidRPr="00207189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</w:rPr>
        <w:t xml:space="preserve">D. R. A.: </w:t>
      </w:r>
      <w:r w:rsidR="00DB4BB9" w:rsidRPr="00207189">
        <w:rPr>
          <w:rFonts w:ascii="Times New Roman" w:hAnsi="Times New Roman" w:cs="Times New Roman"/>
        </w:rPr>
        <w:tab/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  <w:i/>
        </w:rPr>
        <w:t>Deutsche Reichstagsakten</w:t>
      </w:r>
      <w:r w:rsidRPr="00207189">
        <w:rPr>
          <w:rFonts w:ascii="Times New Roman" w:hAnsi="Times New Roman" w:cs="Times New Roman"/>
        </w:rPr>
        <w:t>, jüngere Reihe. Gotha 1893 ff.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  <w:lang w:val="en-US"/>
        </w:rPr>
      </w:pPr>
      <w:proofErr w:type="spellStart"/>
      <w:r w:rsidRPr="00207189">
        <w:rPr>
          <w:rFonts w:ascii="Times New Roman" w:hAnsi="Times New Roman" w:cs="Times New Roman"/>
        </w:rPr>
        <w:t>Eidg</w:t>
      </w:r>
      <w:proofErr w:type="spellEnd"/>
      <w:r w:rsidRPr="00207189">
        <w:rPr>
          <w:rFonts w:ascii="Times New Roman" w:hAnsi="Times New Roman" w:cs="Times New Roman"/>
        </w:rPr>
        <w:t xml:space="preserve">. </w:t>
      </w:r>
      <w:proofErr w:type="spellStart"/>
      <w:r w:rsidRPr="00207189">
        <w:rPr>
          <w:rFonts w:ascii="Times New Roman" w:hAnsi="Times New Roman" w:cs="Times New Roman"/>
        </w:rPr>
        <w:t>Absch</w:t>
      </w:r>
      <w:proofErr w:type="spellEnd"/>
      <w:r w:rsidRPr="00207189">
        <w:rPr>
          <w:rFonts w:ascii="Times New Roman" w:hAnsi="Times New Roman" w:cs="Times New Roman"/>
        </w:rPr>
        <w:t xml:space="preserve">.: </w:t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  <w:i/>
        </w:rPr>
        <w:t>Eidgenössische Abschiede von 1245–1798</w:t>
      </w:r>
      <w:r w:rsidRPr="00207189">
        <w:rPr>
          <w:rFonts w:ascii="Times New Roman" w:hAnsi="Times New Roman" w:cs="Times New Roman"/>
        </w:rPr>
        <w:t xml:space="preserve">, bearb. von G. Meyer von </w:t>
      </w:r>
      <w:proofErr w:type="spellStart"/>
      <w:r w:rsidRPr="00207189">
        <w:rPr>
          <w:rFonts w:ascii="Times New Roman" w:hAnsi="Times New Roman" w:cs="Times New Roman"/>
        </w:rPr>
        <w:t>Knonau</w:t>
      </w:r>
      <w:proofErr w:type="spellEnd"/>
      <w:r w:rsidRPr="00207189">
        <w:rPr>
          <w:rFonts w:ascii="Times New Roman" w:hAnsi="Times New Roman" w:cs="Times New Roman"/>
        </w:rPr>
        <w:t xml:space="preserve">. </w:t>
      </w:r>
      <w:r w:rsidRPr="00207189">
        <w:rPr>
          <w:rFonts w:ascii="Times New Roman" w:hAnsi="Times New Roman" w:cs="Times New Roman"/>
          <w:lang w:val="en-US"/>
        </w:rPr>
        <w:t>Zürich 1856–1886.</w:t>
      </w:r>
    </w:p>
    <w:p w:rsidR="00C807D6" w:rsidRPr="00207189" w:rsidRDefault="00C807D6" w:rsidP="00DB4BB9">
      <w:pPr>
        <w:pStyle w:val="KeinLeerraum"/>
        <w:spacing w:before="120" w:after="120"/>
        <w:ind w:left="2130" w:hanging="2130"/>
        <w:rPr>
          <w:rFonts w:ascii="Times New Roman" w:hAnsi="Times New Roman" w:cs="Times New Roman"/>
        </w:rPr>
      </w:pPr>
      <w:proofErr w:type="spellStart"/>
      <w:r w:rsidRPr="00207189">
        <w:rPr>
          <w:rFonts w:ascii="Times New Roman" w:hAnsi="Times New Roman" w:cs="Times New Roman"/>
          <w:lang w:val="en-US"/>
        </w:rPr>
        <w:t>Gayangos</w:t>
      </w:r>
      <w:proofErr w:type="spellEnd"/>
      <w:r w:rsidRPr="00207189">
        <w:rPr>
          <w:rFonts w:ascii="Times New Roman" w:hAnsi="Times New Roman" w:cs="Times New Roman"/>
          <w:lang w:val="en-US"/>
        </w:rPr>
        <w:t xml:space="preserve">: </w:t>
      </w:r>
      <w:r w:rsidR="00DB4BB9" w:rsidRPr="00207189">
        <w:rPr>
          <w:rFonts w:ascii="Times New Roman" w:hAnsi="Times New Roman" w:cs="Times New Roman"/>
          <w:lang w:val="en-US"/>
        </w:rPr>
        <w:tab/>
      </w:r>
      <w:proofErr w:type="spellStart"/>
      <w:r w:rsidRPr="00207189">
        <w:rPr>
          <w:rFonts w:ascii="Times New Roman" w:hAnsi="Times New Roman" w:cs="Times New Roman"/>
          <w:lang w:val="en-US"/>
        </w:rPr>
        <w:t>Gayangos</w:t>
      </w:r>
      <w:proofErr w:type="spellEnd"/>
      <w:r w:rsidRPr="002071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7189">
        <w:rPr>
          <w:rFonts w:ascii="Times New Roman" w:hAnsi="Times New Roman" w:cs="Times New Roman"/>
          <w:lang w:val="en-US"/>
        </w:rPr>
        <w:t>Pascual</w:t>
      </w:r>
      <w:proofErr w:type="spellEnd"/>
      <w:r w:rsidRPr="00207189">
        <w:rPr>
          <w:rFonts w:ascii="Times New Roman" w:hAnsi="Times New Roman" w:cs="Times New Roman"/>
          <w:lang w:val="en-US"/>
        </w:rPr>
        <w:t xml:space="preserve">, </w:t>
      </w:r>
      <w:r w:rsidRPr="00207189">
        <w:rPr>
          <w:rFonts w:ascii="Times New Roman" w:hAnsi="Times New Roman" w:cs="Times New Roman"/>
          <w:i/>
          <w:lang w:val="en-US"/>
        </w:rPr>
        <w:t xml:space="preserve">Calendar of Letters, </w:t>
      </w:r>
      <w:proofErr w:type="spellStart"/>
      <w:r w:rsidRPr="00207189">
        <w:rPr>
          <w:rFonts w:ascii="Times New Roman" w:hAnsi="Times New Roman" w:cs="Times New Roman"/>
          <w:i/>
          <w:lang w:val="en-US"/>
        </w:rPr>
        <w:t>Despatches</w:t>
      </w:r>
      <w:proofErr w:type="spellEnd"/>
      <w:r w:rsidRPr="00207189">
        <w:rPr>
          <w:rFonts w:ascii="Times New Roman" w:hAnsi="Times New Roman" w:cs="Times New Roman"/>
          <w:i/>
          <w:lang w:val="en-US"/>
        </w:rPr>
        <w:t xml:space="preserve"> . . . relating to the </w:t>
      </w:r>
      <w:proofErr w:type="spellStart"/>
      <w:r w:rsidRPr="00207189">
        <w:rPr>
          <w:rFonts w:ascii="Times New Roman" w:hAnsi="Times New Roman" w:cs="Times New Roman"/>
          <w:i/>
          <w:lang w:val="en-US"/>
        </w:rPr>
        <w:t>negatiations</w:t>
      </w:r>
      <w:proofErr w:type="spellEnd"/>
      <w:r w:rsidRPr="00207189">
        <w:rPr>
          <w:rFonts w:ascii="Times New Roman" w:hAnsi="Times New Roman" w:cs="Times New Roman"/>
          <w:i/>
          <w:lang w:val="en-US"/>
        </w:rPr>
        <w:t xml:space="preserve"> between England and Spain</w:t>
      </w:r>
      <w:r w:rsidRPr="00207189">
        <w:rPr>
          <w:rFonts w:ascii="Times New Roman" w:hAnsi="Times New Roman" w:cs="Times New Roman"/>
          <w:lang w:val="en-US"/>
        </w:rPr>
        <w:t xml:space="preserve">. </w:t>
      </w:r>
      <w:r w:rsidRPr="00207189">
        <w:rPr>
          <w:rFonts w:ascii="Times New Roman" w:hAnsi="Times New Roman" w:cs="Times New Roman"/>
        </w:rPr>
        <w:t>London 1873.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207189">
        <w:rPr>
          <w:rFonts w:ascii="Times New Roman" w:hAnsi="Times New Roman" w:cs="Times New Roman"/>
        </w:rPr>
        <w:t>Gévay</w:t>
      </w:r>
      <w:proofErr w:type="spellEnd"/>
      <w:r w:rsidRPr="00207189">
        <w:rPr>
          <w:rFonts w:ascii="Times New Roman" w:hAnsi="Times New Roman" w:cs="Times New Roman"/>
        </w:rPr>
        <w:t xml:space="preserve">: </w:t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</w:rPr>
        <w:t xml:space="preserve">[Anton von </w:t>
      </w:r>
      <w:proofErr w:type="spellStart"/>
      <w:r w:rsidRPr="00207189">
        <w:rPr>
          <w:rFonts w:ascii="Times New Roman" w:hAnsi="Times New Roman" w:cs="Times New Roman"/>
        </w:rPr>
        <w:t>Gévay</w:t>
      </w:r>
      <w:proofErr w:type="spellEnd"/>
      <w:r w:rsidRPr="00207189">
        <w:rPr>
          <w:rFonts w:ascii="Times New Roman" w:hAnsi="Times New Roman" w:cs="Times New Roman"/>
        </w:rPr>
        <w:t xml:space="preserve">], </w:t>
      </w:r>
      <w:r w:rsidRPr="00207189">
        <w:rPr>
          <w:rFonts w:ascii="Times New Roman" w:hAnsi="Times New Roman" w:cs="Times New Roman"/>
          <w:i/>
        </w:rPr>
        <w:t xml:space="preserve">Urkunden und </w:t>
      </w:r>
      <w:proofErr w:type="spellStart"/>
      <w:r w:rsidRPr="00207189">
        <w:rPr>
          <w:rFonts w:ascii="Times New Roman" w:hAnsi="Times New Roman" w:cs="Times New Roman"/>
          <w:i/>
        </w:rPr>
        <w:t>Actenstücke</w:t>
      </w:r>
      <w:proofErr w:type="spellEnd"/>
      <w:r w:rsidRPr="00207189">
        <w:rPr>
          <w:rFonts w:ascii="Times New Roman" w:hAnsi="Times New Roman" w:cs="Times New Roman"/>
          <w:i/>
        </w:rPr>
        <w:t xml:space="preserve"> zur Geschichte der Verhältnisse zwischen Österreich, Ungarn und der Pforte im 16. und 17. Jahrhundert</w:t>
      </w:r>
      <w:r w:rsidRPr="00207189">
        <w:rPr>
          <w:rFonts w:ascii="Times New Roman" w:hAnsi="Times New Roman" w:cs="Times New Roman"/>
        </w:rPr>
        <w:t>. Wien 1840.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207189">
        <w:rPr>
          <w:rFonts w:ascii="Times New Roman" w:hAnsi="Times New Roman" w:cs="Times New Roman"/>
        </w:rPr>
        <w:t>Gess</w:t>
      </w:r>
      <w:proofErr w:type="spellEnd"/>
      <w:r w:rsidRPr="00207189">
        <w:rPr>
          <w:rFonts w:ascii="Times New Roman" w:hAnsi="Times New Roman" w:cs="Times New Roman"/>
        </w:rPr>
        <w:t xml:space="preserve">: </w:t>
      </w:r>
      <w:r w:rsidR="00C844B8" w:rsidRPr="00207189">
        <w:rPr>
          <w:rFonts w:ascii="Times New Roman" w:hAnsi="Times New Roman" w:cs="Times New Roman"/>
        </w:rPr>
        <w:tab/>
      </w:r>
      <w:proofErr w:type="spellStart"/>
      <w:r w:rsidRPr="00207189">
        <w:rPr>
          <w:rFonts w:ascii="Times New Roman" w:hAnsi="Times New Roman" w:cs="Times New Roman"/>
        </w:rPr>
        <w:t>Gess</w:t>
      </w:r>
      <w:proofErr w:type="spellEnd"/>
      <w:r w:rsidRPr="00207189">
        <w:rPr>
          <w:rFonts w:ascii="Times New Roman" w:hAnsi="Times New Roman" w:cs="Times New Roman"/>
        </w:rPr>
        <w:t xml:space="preserve"> Felician, </w:t>
      </w:r>
      <w:r w:rsidRPr="00207189">
        <w:rPr>
          <w:rFonts w:ascii="Times New Roman" w:hAnsi="Times New Roman" w:cs="Times New Roman"/>
          <w:i/>
        </w:rPr>
        <w:t>Akten und Briefe zur Kirchenpolitik Herzog Georgs von Sachsen</w:t>
      </w:r>
      <w:r w:rsidRPr="00207189">
        <w:rPr>
          <w:rFonts w:ascii="Times New Roman" w:hAnsi="Times New Roman" w:cs="Times New Roman"/>
        </w:rPr>
        <w:t xml:space="preserve">. Leipzig 1905 (= </w:t>
      </w:r>
      <w:r w:rsidRPr="00207189">
        <w:rPr>
          <w:rFonts w:ascii="Times New Roman" w:hAnsi="Times New Roman" w:cs="Times New Roman"/>
          <w:i/>
        </w:rPr>
        <w:t xml:space="preserve">Schriften der </w:t>
      </w:r>
      <w:proofErr w:type="spellStart"/>
      <w:r w:rsidRPr="00207189">
        <w:rPr>
          <w:rFonts w:ascii="Times New Roman" w:hAnsi="Times New Roman" w:cs="Times New Roman"/>
          <w:i/>
        </w:rPr>
        <w:t>kgl</w:t>
      </w:r>
      <w:proofErr w:type="spellEnd"/>
      <w:r w:rsidRPr="00207189">
        <w:rPr>
          <w:rFonts w:ascii="Times New Roman" w:hAnsi="Times New Roman" w:cs="Times New Roman"/>
          <w:i/>
        </w:rPr>
        <w:t>. sächs. Kommission für Geschichte</w:t>
      </w:r>
      <w:r w:rsidRPr="00207189">
        <w:rPr>
          <w:rFonts w:ascii="Times New Roman" w:hAnsi="Times New Roman" w:cs="Times New Roman"/>
        </w:rPr>
        <w:t>, Bd. 10).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207189">
        <w:rPr>
          <w:rFonts w:ascii="Times New Roman" w:hAnsi="Times New Roman" w:cs="Times New Roman"/>
        </w:rPr>
        <w:t>Häbler</w:t>
      </w:r>
      <w:proofErr w:type="spellEnd"/>
      <w:r w:rsidRPr="00207189">
        <w:rPr>
          <w:rFonts w:ascii="Times New Roman" w:hAnsi="Times New Roman" w:cs="Times New Roman"/>
        </w:rPr>
        <w:t xml:space="preserve">: </w:t>
      </w:r>
      <w:r w:rsidR="00DB4BB9" w:rsidRPr="00207189">
        <w:rPr>
          <w:rFonts w:ascii="Times New Roman" w:hAnsi="Times New Roman" w:cs="Times New Roman"/>
        </w:rPr>
        <w:tab/>
      </w:r>
      <w:proofErr w:type="spellStart"/>
      <w:r w:rsidRPr="00207189">
        <w:rPr>
          <w:rFonts w:ascii="Times New Roman" w:hAnsi="Times New Roman" w:cs="Times New Roman"/>
        </w:rPr>
        <w:t>Häbler</w:t>
      </w:r>
      <w:proofErr w:type="spellEnd"/>
      <w:r w:rsidRPr="00207189">
        <w:rPr>
          <w:rFonts w:ascii="Times New Roman" w:hAnsi="Times New Roman" w:cs="Times New Roman"/>
        </w:rPr>
        <w:t xml:space="preserve"> Konrad, </w:t>
      </w:r>
      <w:r w:rsidRPr="00207189">
        <w:rPr>
          <w:rFonts w:ascii="Times New Roman" w:hAnsi="Times New Roman" w:cs="Times New Roman"/>
          <w:i/>
        </w:rPr>
        <w:t>Geschichte Spaniens unter den Habsburgern</w:t>
      </w:r>
      <w:r w:rsidRPr="00207189">
        <w:rPr>
          <w:rFonts w:ascii="Times New Roman" w:hAnsi="Times New Roman" w:cs="Times New Roman"/>
        </w:rPr>
        <w:t>, 1. Band. Gotha 1907.</w:t>
      </w:r>
    </w:p>
    <w:p w:rsidR="00C807D6" w:rsidRPr="00207189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</w:rPr>
        <w:t xml:space="preserve">Lanz: </w:t>
      </w:r>
      <w:r w:rsidR="00DB4BB9" w:rsidRPr="00207189">
        <w:rPr>
          <w:rFonts w:ascii="Times New Roman" w:hAnsi="Times New Roman" w:cs="Times New Roman"/>
        </w:rPr>
        <w:tab/>
      </w:r>
      <w:r w:rsidR="00DB4BB9" w:rsidRPr="00207189">
        <w:rPr>
          <w:rFonts w:ascii="Times New Roman" w:hAnsi="Times New Roman" w:cs="Times New Roman"/>
        </w:rPr>
        <w:tab/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</w:rPr>
        <w:t xml:space="preserve">Lanz Carl, </w:t>
      </w:r>
      <w:proofErr w:type="spellStart"/>
      <w:r w:rsidRPr="00207189">
        <w:rPr>
          <w:rFonts w:ascii="Times New Roman" w:hAnsi="Times New Roman" w:cs="Times New Roman"/>
          <w:i/>
        </w:rPr>
        <w:t>Correspondenz</w:t>
      </w:r>
      <w:proofErr w:type="spellEnd"/>
      <w:r w:rsidRPr="00207189">
        <w:rPr>
          <w:rFonts w:ascii="Times New Roman" w:hAnsi="Times New Roman" w:cs="Times New Roman"/>
          <w:i/>
        </w:rPr>
        <w:t xml:space="preserve"> des Kaisers Karl V</w:t>
      </w:r>
      <w:r w:rsidRPr="00207189">
        <w:rPr>
          <w:rFonts w:ascii="Times New Roman" w:hAnsi="Times New Roman" w:cs="Times New Roman"/>
        </w:rPr>
        <w:t>. Leipzig 1844 ff.</w:t>
      </w:r>
    </w:p>
    <w:p w:rsidR="00C807D6" w:rsidRPr="00207189" w:rsidRDefault="00C807D6" w:rsidP="00C807D6">
      <w:pPr>
        <w:pStyle w:val="KeinLeerraum"/>
        <w:spacing w:before="120" w:after="120"/>
        <w:rPr>
          <w:rFonts w:ascii="Times New Roman" w:hAnsi="Times New Roman" w:cs="Times New Roman"/>
          <w:lang w:val="pt-BR"/>
        </w:rPr>
      </w:pPr>
      <w:r w:rsidRPr="00207189">
        <w:rPr>
          <w:rFonts w:ascii="Times New Roman" w:hAnsi="Times New Roman" w:cs="Times New Roman"/>
          <w:lang w:val="pt-BR"/>
        </w:rPr>
        <w:t xml:space="preserve">M. H. H.: </w:t>
      </w:r>
      <w:r w:rsidR="00DB4BB9" w:rsidRPr="00207189">
        <w:rPr>
          <w:rFonts w:ascii="Times New Roman" w:hAnsi="Times New Roman" w:cs="Times New Roman"/>
          <w:lang w:val="pt-BR"/>
        </w:rPr>
        <w:tab/>
      </w:r>
      <w:r w:rsidR="00DB4BB9" w:rsidRPr="00207189">
        <w:rPr>
          <w:rFonts w:ascii="Times New Roman" w:hAnsi="Times New Roman" w:cs="Times New Roman"/>
          <w:lang w:val="pt-BR"/>
        </w:rPr>
        <w:tab/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Monumenta</w:t>
      </w:r>
      <w:proofErr w:type="spellEnd"/>
      <w:r w:rsidRPr="00207189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Hungariae</w:t>
      </w:r>
      <w:proofErr w:type="spellEnd"/>
      <w:r w:rsidRPr="00207189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Historica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Diplomatica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). </w:t>
      </w:r>
      <w:proofErr w:type="spellStart"/>
      <w:r w:rsidRPr="00207189">
        <w:rPr>
          <w:rFonts w:ascii="Times New Roman" w:hAnsi="Times New Roman" w:cs="Times New Roman"/>
          <w:lang w:val="pt-BR"/>
        </w:rPr>
        <w:t>Pest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 1857 ff.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  <w:lang w:val="pt-BR"/>
        </w:rPr>
        <w:t xml:space="preserve">Mon. Vat. </w:t>
      </w:r>
      <w:proofErr w:type="spellStart"/>
      <w:r w:rsidRPr="00207189">
        <w:rPr>
          <w:rFonts w:ascii="Times New Roman" w:hAnsi="Times New Roman" w:cs="Times New Roman"/>
          <w:lang w:val="pt-BR"/>
        </w:rPr>
        <w:t>Hung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.: </w:t>
      </w:r>
      <w:r w:rsidR="00DB4BB9" w:rsidRPr="00207189">
        <w:rPr>
          <w:rFonts w:ascii="Times New Roman" w:hAnsi="Times New Roman" w:cs="Times New Roman"/>
          <w:lang w:val="pt-BR"/>
        </w:rPr>
        <w:tab/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Monumenta</w:t>
      </w:r>
      <w:proofErr w:type="spellEnd"/>
      <w:r w:rsidRPr="00207189">
        <w:rPr>
          <w:rFonts w:ascii="Times New Roman" w:hAnsi="Times New Roman" w:cs="Times New Roman"/>
          <w:i/>
          <w:lang w:val="pt-BR"/>
        </w:rPr>
        <w:t xml:space="preserve"> Vaticana historiam </w:t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regni</w:t>
      </w:r>
      <w:proofErr w:type="spellEnd"/>
      <w:r w:rsidRPr="00207189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Hungariae</w:t>
      </w:r>
      <w:proofErr w:type="spellEnd"/>
      <w:r w:rsidRPr="00207189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illustrantia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207189">
        <w:rPr>
          <w:rFonts w:ascii="Times New Roman" w:hAnsi="Times New Roman" w:cs="Times New Roman"/>
        </w:rPr>
        <w:t>Budapestini</w:t>
      </w:r>
      <w:proofErr w:type="spellEnd"/>
      <w:r w:rsidRPr="00207189">
        <w:rPr>
          <w:rFonts w:ascii="Times New Roman" w:hAnsi="Times New Roman" w:cs="Times New Roman"/>
        </w:rPr>
        <w:t xml:space="preserve"> 1884.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</w:rPr>
        <w:t xml:space="preserve">Pastor: </w:t>
      </w:r>
      <w:r w:rsidR="00DB4BB9" w:rsidRPr="00207189">
        <w:rPr>
          <w:rFonts w:ascii="Times New Roman" w:hAnsi="Times New Roman" w:cs="Times New Roman"/>
        </w:rPr>
        <w:tab/>
      </w:r>
      <w:r w:rsidRPr="00207189">
        <w:rPr>
          <w:rFonts w:ascii="Times New Roman" w:hAnsi="Times New Roman" w:cs="Times New Roman"/>
        </w:rPr>
        <w:t xml:space="preserve">Pastor Ludwig, </w:t>
      </w:r>
      <w:r w:rsidRPr="00207189">
        <w:rPr>
          <w:rFonts w:ascii="Times New Roman" w:hAnsi="Times New Roman" w:cs="Times New Roman"/>
          <w:i/>
        </w:rPr>
        <w:t>Geschichte der Päpste seit dem Ausgang des Mittelalters</w:t>
      </w:r>
      <w:r w:rsidRPr="00207189">
        <w:rPr>
          <w:rFonts w:ascii="Times New Roman" w:hAnsi="Times New Roman" w:cs="Times New Roman"/>
        </w:rPr>
        <w:t>. Freiburg i. Br. 1886.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  <w:lang w:val="es-ES"/>
        </w:rPr>
      </w:pPr>
      <w:proofErr w:type="spellStart"/>
      <w:r w:rsidRPr="00207189">
        <w:rPr>
          <w:rFonts w:ascii="Times New Roman" w:hAnsi="Times New Roman" w:cs="Times New Roman"/>
        </w:rPr>
        <w:t>Planitz</w:t>
      </w:r>
      <w:proofErr w:type="spellEnd"/>
      <w:r w:rsidRPr="00207189">
        <w:rPr>
          <w:rFonts w:ascii="Times New Roman" w:hAnsi="Times New Roman" w:cs="Times New Roman"/>
        </w:rPr>
        <w:t>:</w:t>
      </w:r>
      <w:r w:rsidRPr="00207189">
        <w:rPr>
          <w:rFonts w:ascii="Times New Roman" w:hAnsi="Times New Roman" w:cs="Times New Roman"/>
          <w:i/>
        </w:rPr>
        <w:t xml:space="preserve"> </w:t>
      </w:r>
      <w:r w:rsidR="00DB4BB9" w:rsidRPr="00207189">
        <w:rPr>
          <w:rFonts w:ascii="Times New Roman" w:hAnsi="Times New Roman" w:cs="Times New Roman"/>
          <w:i/>
        </w:rPr>
        <w:tab/>
      </w:r>
      <w:r w:rsidRPr="00207189">
        <w:rPr>
          <w:rFonts w:ascii="Times New Roman" w:hAnsi="Times New Roman" w:cs="Times New Roman"/>
          <w:i/>
        </w:rPr>
        <w:t xml:space="preserve">Berichte des </w:t>
      </w:r>
      <w:proofErr w:type="spellStart"/>
      <w:r w:rsidRPr="00207189">
        <w:rPr>
          <w:rFonts w:ascii="Times New Roman" w:hAnsi="Times New Roman" w:cs="Times New Roman"/>
          <w:i/>
        </w:rPr>
        <w:t>kurfürstl</w:t>
      </w:r>
      <w:proofErr w:type="spellEnd"/>
      <w:r w:rsidRPr="00207189">
        <w:rPr>
          <w:rFonts w:ascii="Times New Roman" w:hAnsi="Times New Roman" w:cs="Times New Roman"/>
          <w:i/>
        </w:rPr>
        <w:t xml:space="preserve">. Rates G. A. von </w:t>
      </w:r>
      <w:proofErr w:type="spellStart"/>
      <w:r w:rsidRPr="00207189">
        <w:rPr>
          <w:rFonts w:ascii="Times New Roman" w:hAnsi="Times New Roman" w:cs="Times New Roman"/>
          <w:i/>
        </w:rPr>
        <w:t>Planitz</w:t>
      </w:r>
      <w:proofErr w:type="spellEnd"/>
      <w:r w:rsidRPr="00207189">
        <w:rPr>
          <w:rFonts w:ascii="Times New Roman" w:hAnsi="Times New Roman" w:cs="Times New Roman"/>
          <w:i/>
        </w:rPr>
        <w:t xml:space="preserve"> aus dem Reichsregiment in Nürnberg 1521–1523</w:t>
      </w:r>
      <w:r w:rsidRPr="00207189">
        <w:rPr>
          <w:rFonts w:ascii="Times New Roman" w:hAnsi="Times New Roman" w:cs="Times New Roman"/>
        </w:rPr>
        <w:t xml:space="preserve">. </w:t>
      </w:r>
      <w:r w:rsidRPr="00207189">
        <w:rPr>
          <w:rFonts w:ascii="Times New Roman" w:hAnsi="Times New Roman" w:cs="Times New Roman"/>
          <w:lang w:val="es-ES"/>
        </w:rPr>
        <w:t>Leipzig 1899.</w:t>
      </w:r>
    </w:p>
    <w:p w:rsidR="005E4FE0" w:rsidRPr="00207189" w:rsidRDefault="005E4FE0" w:rsidP="005E4FE0">
      <w:pPr>
        <w:pStyle w:val="KeinLeerraum"/>
        <w:spacing w:before="120" w:after="120"/>
        <w:ind w:left="2124" w:hanging="2124"/>
        <w:rPr>
          <w:rFonts w:ascii="Times New Roman" w:hAnsi="Times New Roman" w:cs="Times New Roman"/>
          <w:lang w:val="es-ES"/>
        </w:rPr>
      </w:pPr>
      <w:r w:rsidRPr="00207189">
        <w:rPr>
          <w:rFonts w:ascii="Times New Roman" w:hAnsi="Times New Roman" w:cs="Times New Roman"/>
          <w:lang w:val="es-ES"/>
        </w:rPr>
        <w:t xml:space="preserve">Rodríguez Villa: </w:t>
      </w:r>
      <w:r w:rsidRPr="00207189">
        <w:rPr>
          <w:rFonts w:ascii="Times New Roman" w:hAnsi="Times New Roman" w:cs="Times New Roman"/>
          <w:lang w:val="es-ES"/>
        </w:rPr>
        <w:tab/>
        <w:t>Villa, Antonio Rodríguez</w:t>
      </w:r>
      <w:r w:rsidRPr="00207189">
        <w:rPr>
          <w:rFonts w:ascii="Times New Roman" w:hAnsi="Times New Roman" w:cs="Times New Roman"/>
          <w:i/>
          <w:lang w:val="es-ES"/>
        </w:rPr>
        <w:t>, El Emperador Carlos V y su corte según las cartas de don Martín de Salina</w:t>
      </w:r>
      <w:r w:rsidRPr="00207189">
        <w:rPr>
          <w:rFonts w:ascii="Times New Roman" w:hAnsi="Times New Roman" w:cs="Times New Roman"/>
          <w:lang w:val="es-ES"/>
        </w:rPr>
        <w:t>s. Madrid 1903.</w:t>
      </w:r>
    </w:p>
    <w:p w:rsidR="00C807D6" w:rsidRPr="00207189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207189">
        <w:rPr>
          <w:rFonts w:ascii="Times New Roman" w:hAnsi="Times New Roman" w:cs="Times New Roman"/>
          <w:lang w:val="pt-BR"/>
        </w:rPr>
        <w:t>Sanuto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: </w:t>
      </w:r>
      <w:r w:rsidR="00DB4BB9" w:rsidRPr="00207189">
        <w:rPr>
          <w:rFonts w:ascii="Times New Roman" w:hAnsi="Times New Roman" w:cs="Times New Roman"/>
          <w:lang w:val="pt-BR"/>
        </w:rPr>
        <w:tab/>
      </w:r>
      <w:proofErr w:type="spellStart"/>
      <w:r w:rsidRPr="00207189">
        <w:rPr>
          <w:rFonts w:ascii="Times New Roman" w:hAnsi="Times New Roman" w:cs="Times New Roman"/>
          <w:lang w:val="pt-BR"/>
        </w:rPr>
        <w:t>Sanuto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 Marino, </w:t>
      </w:r>
      <w:r w:rsidRPr="00207189">
        <w:rPr>
          <w:rFonts w:ascii="Times New Roman" w:hAnsi="Times New Roman" w:cs="Times New Roman"/>
          <w:i/>
          <w:lang w:val="pt-BR"/>
        </w:rPr>
        <w:t xml:space="preserve">I </w:t>
      </w:r>
      <w:proofErr w:type="spellStart"/>
      <w:r w:rsidRPr="00207189">
        <w:rPr>
          <w:rFonts w:ascii="Times New Roman" w:hAnsi="Times New Roman" w:cs="Times New Roman"/>
          <w:i/>
          <w:lang w:val="pt-BR"/>
        </w:rPr>
        <w:t>diarii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07189">
        <w:rPr>
          <w:rFonts w:ascii="Times New Roman" w:hAnsi="Times New Roman" w:cs="Times New Roman"/>
          <w:lang w:val="pt-BR"/>
        </w:rPr>
        <w:t>pubbl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. </w:t>
      </w:r>
      <w:proofErr w:type="gramStart"/>
      <w:r w:rsidRPr="00207189">
        <w:rPr>
          <w:rFonts w:ascii="Times New Roman" w:hAnsi="Times New Roman" w:cs="Times New Roman"/>
          <w:lang w:val="pt-BR"/>
        </w:rPr>
        <w:t>per</w:t>
      </w:r>
      <w:proofErr w:type="gramEnd"/>
      <w:r w:rsidRPr="00207189">
        <w:rPr>
          <w:rFonts w:ascii="Times New Roman" w:hAnsi="Times New Roman" w:cs="Times New Roman"/>
          <w:lang w:val="pt-BR"/>
        </w:rPr>
        <w:t xml:space="preserve"> cura </w:t>
      </w:r>
      <w:proofErr w:type="spellStart"/>
      <w:r w:rsidRPr="00207189">
        <w:rPr>
          <w:rFonts w:ascii="Times New Roman" w:hAnsi="Times New Roman" w:cs="Times New Roman"/>
          <w:lang w:val="pt-BR"/>
        </w:rPr>
        <w:t>di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07189">
        <w:rPr>
          <w:rFonts w:ascii="Times New Roman" w:hAnsi="Times New Roman" w:cs="Times New Roman"/>
          <w:lang w:val="pt-BR"/>
        </w:rPr>
        <w:t>Barozzi</w:t>
      </w:r>
      <w:proofErr w:type="spellEnd"/>
      <w:r w:rsidRPr="00207189">
        <w:rPr>
          <w:rFonts w:ascii="Times New Roman" w:hAnsi="Times New Roman" w:cs="Times New Roman"/>
          <w:lang w:val="pt-BR"/>
        </w:rPr>
        <w:t xml:space="preserve">. </w:t>
      </w:r>
      <w:r w:rsidRPr="00207189">
        <w:rPr>
          <w:rFonts w:ascii="Times New Roman" w:hAnsi="Times New Roman" w:cs="Times New Roman"/>
        </w:rPr>
        <w:t>Venezia 1879</w:t>
      </w:r>
      <w:r w:rsidR="00DB4BB9" w:rsidRPr="00207189">
        <w:rPr>
          <w:rFonts w:ascii="Times New Roman" w:hAnsi="Times New Roman" w:cs="Times New Roman"/>
        </w:rPr>
        <w:t>–</w:t>
      </w:r>
      <w:r w:rsidRPr="00207189">
        <w:rPr>
          <w:rFonts w:ascii="Times New Roman" w:hAnsi="Times New Roman" w:cs="Times New Roman"/>
        </w:rPr>
        <w:t>1903.</w:t>
      </w:r>
    </w:p>
    <w:p w:rsidR="00810085" w:rsidRPr="00207189" w:rsidRDefault="00DB4BB9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r w:rsidRPr="00207189">
        <w:rPr>
          <w:rFonts w:ascii="Times New Roman" w:hAnsi="Times New Roman" w:cs="Times New Roman"/>
        </w:rPr>
        <w:t xml:space="preserve">Villa: </w:t>
      </w:r>
      <w:r w:rsidRPr="00207189">
        <w:rPr>
          <w:rFonts w:ascii="Times New Roman" w:hAnsi="Times New Roman" w:cs="Times New Roman"/>
        </w:rPr>
        <w:tab/>
      </w:r>
      <w:r w:rsidR="005E4FE0" w:rsidRPr="00207189">
        <w:rPr>
          <w:rFonts w:ascii="Times New Roman" w:hAnsi="Times New Roman" w:cs="Times New Roman"/>
        </w:rPr>
        <w:t xml:space="preserve">s. Rodríguez </w:t>
      </w:r>
      <w:r w:rsidRPr="00207189">
        <w:rPr>
          <w:rFonts w:ascii="Times New Roman" w:hAnsi="Times New Roman" w:cs="Times New Roman"/>
        </w:rPr>
        <w:t>Villa</w:t>
      </w:r>
      <w:r w:rsidR="005E4FE0" w:rsidRPr="00207189">
        <w:rPr>
          <w:rFonts w:ascii="Times New Roman" w:hAnsi="Times New Roman" w:cs="Times New Roman"/>
        </w:rPr>
        <w:t xml:space="preserve"> [Berichtigung durch die Herausgeber der digitalen Edition].</w:t>
      </w:r>
    </w:p>
    <w:sectPr w:rsidR="00810085" w:rsidRPr="00207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es-ES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D6"/>
    <w:rsid w:val="00207189"/>
    <w:rsid w:val="002B5573"/>
    <w:rsid w:val="00356CED"/>
    <w:rsid w:val="005E4FE0"/>
    <w:rsid w:val="00720020"/>
    <w:rsid w:val="00810085"/>
    <w:rsid w:val="00C05E91"/>
    <w:rsid w:val="00C807D6"/>
    <w:rsid w:val="00C844B8"/>
    <w:rsid w:val="00CA4312"/>
    <w:rsid w:val="00DB4BB9"/>
    <w:rsid w:val="00E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72E5B-4509-4154-A773-746484D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5">
    <w:name w:val="Fließtext (5)_"/>
    <w:basedOn w:val="Absatz-Standardschriftart"/>
    <w:link w:val="Flietext50"/>
    <w:rsid w:val="00C807D6"/>
    <w:rPr>
      <w:rFonts w:ascii="Gungsuh" w:eastAsia="Gungsuh" w:hAnsi="Gungsuh" w:cs="Gungsuh"/>
      <w:shd w:val="clear" w:color="auto" w:fill="FFFFFF"/>
      <w:lang w:val="de-DE"/>
    </w:rPr>
  </w:style>
  <w:style w:type="character" w:customStyle="1" w:styleId="Flietext6">
    <w:name w:val="Fließtext (6)_"/>
    <w:basedOn w:val="Absatz-Standardschriftart"/>
    <w:link w:val="Flietext60"/>
    <w:rsid w:val="00C807D6"/>
    <w:rPr>
      <w:rFonts w:ascii="Times New Roman" w:eastAsia="Times New Roman" w:hAnsi="Times New Roman" w:cs="Times New Roman"/>
      <w:spacing w:val="7"/>
      <w:sz w:val="20"/>
      <w:szCs w:val="20"/>
      <w:shd w:val="clear" w:color="auto" w:fill="FFFFFF"/>
      <w:lang w:val="de-DE"/>
    </w:rPr>
  </w:style>
  <w:style w:type="character" w:customStyle="1" w:styleId="Flietext10">
    <w:name w:val="Fließtext (10)_"/>
    <w:basedOn w:val="Absatz-Standardschriftart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  <w:lang w:val="de-DE"/>
    </w:rPr>
  </w:style>
  <w:style w:type="character" w:customStyle="1" w:styleId="Flietext16">
    <w:name w:val="Fließtext (16)_"/>
    <w:basedOn w:val="Absatz-Standardschriftart"/>
    <w:link w:val="Flietext160"/>
    <w:rsid w:val="00C807D6"/>
    <w:rPr>
      <w:rFonts w:ascii="Times New Roman" w:eastAsia="Times New Roman" w:hAnsi="Times New Roman" w:cs="Times New Roman"/>
      <w:b/>
      <w:bCs/>
      <w:spacing w:val="6"/>
      <w:sz w:val="13"/>
      <w:szCs w:val="13"/>
      <w:shd w:val="clear" w:color="auto" w:fill="FFFFFF"/>
    </w:rPr>
  </w:style>
  <w:style w:type="character" w:customStyle="1" w:styleId="Flietext100">
    <w:name w:val="Fließtext (10)"/>
    <w:basedOn w:val="Flietext10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de-DE"/>
    </w:rPr>
  </w:style>
  <w:style w:type="paragraph" w:customStyle="1" w:styleId="Flietext50">
    <w:name w:val="Fließtext (5)"/>
    <w:basedOn w:val="Standard"/>
    <w:link w:val="Flietext5"/>
    <w:rsid w:val="00C807D6"/>
    <w:pPr>
      <w:widowControl w:val="0"/>
      <w:shd w:val="clear" w:color="auto" w:fill="FFFFFF"/>
      <w:spacing w:before="480" w:after="780" w:line="0" w:lineRule="atLeast"/>
      <w:jc w:val="center"/>
    </w:pPr>
    <w:rPr>
      <w:rFonts w:ascii="Gungsuh" w:eastAsia="Gungsuh" w:hAnsi="Gungsuh" w:cs="Gungsuh"/>
      <w:lang w:val="de-DE"/>
    </w:rPr>
  </w:style>
  <w:style w:type="paragraph" w:customStyle="1" w:styleId="Flietext60">
    <w:name w:val="Fließtext (6)"/>
    <w:basedOn w:val="Standard"/>
    <w:link w:val="Flietext6"/>
    <w:rsid w:val="00C807D6"/>
    <w:pPr>
      <w:widowControl w:val="0"/>
      <w:shd w:val="clear" w:color="auto" w:fill="FFFFFF"/>
      <w:spacing w:before="780" w:after="1320" w:line="504" w:lineRule="exact"/>
      <w:jc w:val="center"/>
    </w:pPr>
    <w:rPr>
      <w:rFonts w:ascii="Times New Roman" w:eastAsia="Times New Roman" w:hAnsi="Times New Roman" w:cs="Times New Roman"/>
      <w:spacing w:val="7"/>
      <w:sz w:val="20"/>
      <w:szCs w:val="20"/>
      <w:lang w:val="de-DE"/>
    </w:rPr>
  </w:style>
  <w:style w:type="paragraph" w:customStyle="1" w:styleId="Flietext160">
    <w:name w:val="Fließtext (16)"/>
    <w:basedOn w:val="Standard"/>
    <w:link w:val="Flietext16"/>
    <w:rsid w:val="00C807D6"/>
    <w:pPr>
      <w:widowControl w:val="0"/>
      <w:shd w:val="clear" w:color="auto" w:fill="FFFFFF"/>
      <w:spacing w:before="120" w:after="480" w:line="0" w:lineRule="atLeast"/>
    </w:pPr>
    <w:rPr>
      <w:rFonts w:ascii="Times New Roman" w:eastAsia="Times New Roman" w:hAnsi="Times New Roman" w:cs="Times New Roman"/>
      <w:b/>
      <w:bCs/>
      <w:spacing w:val="6"/>
      <w:sz w:val="13"/>
      <w:szCs w:val="13"/>
    </w:rPr>
  </w:style>
  <w:style w:type="paragraph" w:styleId="KeinLeerraum">
    <w:name w:val="No Spacing"/>
    <w:uiPriority w:val="1"/>
    <w:qFormat/>
    <w:rsid w:val="00C80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11</cp:revision>
  <dcterms:created xsi:type="dcterms:W3CDTF">2019-12-06T20:41:00Z</dcterms:created>
  <dcterms:modified xsi:type="dcterms:W3CDTF">2020-02-15T14:31:00Z</dcterms:modified>
</cp:coreProperties>
</file>