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p>
    <w:p w:rsidR="003257F8" w:rsidRDefault="00515F7B" w:rsidP="00515F7B">
      <w:pPr>
        <w:jc w:val="center"/>
        <w:rPr>
          <w:b/>
          <w:sz w:val="60"/>
          <w:szCs w:val="60"/>
        </w:rPr>
      </w:pPr>
      <w:r w:rsidRPr="00515F7B">
        <w:rPr>
          <w:b/>
          <w:sz w:val="60"/>
          <w:szCs w:val="60"/>
        </w:rPr>
        <w:t>Rapport du suivi pour APP</w:t>
      </w: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r>
        <w:rPr>
          <w:b/>
          <w:sz w:val="60"/>
          <w:szCs w:val="60"/>
        </w:rPr>
        <w:t>Groupe G1D</w:t>
      </w: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60"/>
          <w:szCs w:val="60"/>
        </w:rPr>
      </w:pPr>
    </w:p>
    <w:p w:rsidR="00515F7B" w:rsidRDefault="00515F7B" w:rsidP="00515F7B">
      <w:pPr>
        <w:jc w:val="center"/>
        <w:rPr>
          <w:b/>
          <w:sz w:val="24"/>
          <w:szCs w:val="24"/>
        </w:rPr>
      </w:pPr>
    </w:p>
    <w:p w:rsidR="00515F7B" w:rsidRDefault="00515F7B" w:rsidP="00515F7B">
      <w:pPr>
        <w:jc w:val="center"/>
        <w:rPr>
          <w:b/>
          <w:sz w:val="24"/>
          <w:szCs w:val="24"/>
        </w:rPr>
      </w:pPr>
      <w:r>
        <w:rPr>
          <w:b/>
          <w:noProof/>
          <w:sz w:val="24"/>
          <w:szCs w:val="24"/>
          <w:lang w:eastAsia="fr-FR"/>
        </w:rPr>
        <w:lastRenderedPageBreak/>
        <w:drawing>
          <wp:inline distT="0" distB="0" distL="0" distR="0">
            <wp:extent cx="5762625" cy="6619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6619875"/>
                    </a:xfrm>
                    <a:prstGeom prst="rect">
                      <a:avLst/>
                    </a:prstGeom>
                    <a:noFill/>
                    <a:ln>
                      <a:noFill/>
                    </a:ln>
                  </pic:spPr>
                </pic:pic>
              </a:graphicData>
            </a:graphic>
          </wp:inline>
        </w:drawing>
      </w:r>
    </w:p>
    <w:p w:rsidR="00515F7B" w:rsidRDefault="00515F7B" w:rsidP="00515F7B">
      <w:pPr>
        <w:jc w:val="center"/>
        <w:rPr>
          <w:b/>
          <w:sz w:val="24"/>
          <w:szCs w:val="24"/>
        </w:rPr>
      </w:pPr>
    </w:p>
    <w:p w:rsidR="00515F7B" w:rsidRDefault="00515F7B" w:rsidP="00515F7B">
      <w:pPr>
        <w:jc w:val="center"/>
        <w:rPr>
          <w:b/>
          <w:sz w:val="24"/>
          <w:szCs w:val="24"/>
        </w:rPr>
      </w:pPr>
    </w:p>
    <w:p w:rsidR="00515F7B" w:rsidRDefault="00515F7B" w:rsidP="00515F7B">
      <w:pPr>
        <w:jc w:val="center"/>
        <w:rPr>
          <w:b/>
          <w:sz w:val="24"/>
          <w:szCs w:val="24"/>
        </w:rPr>
      </w:pPr>
    </w:p>
    <w:p w:rsidR="00515F7B" w:rsidRDefault="00515F7B" w:rsidP="00515F7B">
      <w:pPr>
        <w:jc w:val="center"/>
        <w:rPr>
          <w:b/>
          <w:sz w:val="24"/>
          <w:szCs w:val="24"/>
        </w:rPr>
      </w:pPr>
    </w:p>
    <w:p w:rsidR="00515F7B" w:rsidRDefault="00515F7B" w:rsidP="00515F7B">
      <w:pPr>
        <w:jc w:val="center"/>
        <w:rPr>
          <w:b/>
          <w:sz w:val="24"/>
          <w:szCs w:val="24"/>
        </w:rPr>
      </w:pPr>
    </w:p>
    <w:p w:rsidR="00515F7B" w:rsidRDefault="00515F7B" w:rsidP="00515F7B">
      <w:pPr>
        <w:jc w:val="center"/>
        <w:rPr>
          <w:b/>
          <w:sz w:val="24"/>
          <w:szCs w:val="24"/>
        </w:rPr>
      </w:pPr>
    </w:p>
    <w:p w:rsidR="00515F7B" w:rsidRDefault="00515F7B" w:rsidP="00515F7B">
      <w:pPr>
        <w:jc w:val="center"/>
        <w:rPr>
          <w:b/>
          <w:sz w:val="24"/>
          <w:szCs w:val="24"/>
        </w:rPr>
      </w:pPr>
    </w:p>
    <w:p w:rsidR="00FC0F93" w:rsidRPr="00AC663D" w:rsidRDefault="00FC0F93" w:rsidP="00AC663D">
      <w:pPr>
        <w:rPr>
          <w:sz w:val="24"/>
          <w:szCs w:val="24"/>
        </w:rPr>
      </w:pPr>
      <w:r w:rsidRPr="00AC663D">
        <w:rPr>
          <w:sz w:val="24"/>
          <w:szCs w:val="24"/>
        </w:rPr>
        <w:lastRenderedPageBreak/>
        <w:t xml:space="preserve">Nous utilisons un </w:t>
      </w:r>
      <w:proofErr w:type="spellStart"/>
      <w:r w:rsidRPr="00AC663D">
        <w:rPr>
          <w:sz w:val="24"/>
          <w:szCs w:val="24"/>
        </w:rPr>
        <w:t>sensor</w:t>
      </w:r>
      <w:proofErr w:type="spellEnd"/>
      <w:r w:rsidRPr="00AC663D">
        <w:rPr>
          <w:sz w:val="24"/>
          <w:szCs w:val="24"/>
        </w:rPr>
        <w:t xml:space="preserve"> tag Texas Instruments CC2541DK-SENSOR qui permet avec ses différents capteurs de mesurer différentes données permettant ainsi à l’utilisateur de connaitre toutes les données scientifiques de son habitation.</w:t>
      </w:r>
    </w:p>
    <w:p w:rsidR="00FC0F93" w:rsidRPr="00AC663D" w:rsidRDefault="00FC0F93" w:rsidP="00AC663D">
      <w:pPr>
        <w:rPr>
          <w:sz w:val="24"/>
          <w:szCs w:val="24"/>
        </w:rPr>
      </w:pPr>
      <w:r w:rsidRPr="00AC663D">
        <w:rPr>
          <w:sz w:val="24"/>
          <w:szCs w:val="24"/>
        </w:rPr>
        <w:t xml:space="preserve">Voici pour cela la liste des différents capteurs présents sur le </w:t>
      </w:r>
      <w:proofErr w:type="spellStart"/>
      <w:r w:rsidRPr="00AC663D">
        <w:rPr>
          <w:sz w:val="24"/>
          <w:szCs w:val="24"/>
        </w:rPr>
        <w:t>sensor</w:t>
      </w:r>
      <w:proofErr w:type="spellEnd"/>
      <w:r w:rsidRPr="00AC663D">
        <w:rPr>
          <w:sz w:val="24"/>
          <w:szCs w:val="24"/>
        </w:rPr>
        <w:t xml:space="preserve"> tag :</w:t>
      </w:r>
    </w:p>
    <w:p w:rsidR="00FC0F93" w:rsidRPr="00AC663D" w:rsidRDefault="00FC0F93" w:rsidP="00AC663D">
      <w:pPr>
        <w:pStyle w:val="Paragraphedeliste"/>
        <w:numPr>
          <w:ilvl w:val="0"/>
          <w:numId w:val="1"/>
        </w:numPr>
        <w:rPr>
          <w:sz w:val="24"/>
          <w:szCs w:val="24"/>
        </w:rPr>
      </w:pPr>
      <w:r w:rsidRPr="00AC663D">
        <w:rPr>
          <w:sz w:val="24"/>
          <w:szCs w:val="24"/>
        </w:rPr>
        <w:t>Capteur d’humidité</w:t>
      </w:r>
    </w:p>
    <w:p w:rsidR="00FC0F93" w:rsidRPr="00AC663D" w:rsidRDefault="00FC0F93" w:rsidP="00AC663D">
      <w:pPr>
        <w:pStyle w:val="Paragraphedeliste"/>
        <w:numPr>
          <w:ilvl w:val="0"/>
          <w:numId w:val="1"/>
        </w:numPr>
        <w:rPr>
          <w:sz w:val="24"/>
          <w:szCs w:val="24"/>
        </w:rPr>
      </w:pPr>
      <w:r w:rsidRPr="00AC663D">
        <w:rPr>
          <w:sz w:val="24"/>
          <w:szCs w:val="24"/>
        </w:rPr>
        <w:t>Capteur de température ambiante</w:t>
      </w:r>
    </w:p>
    <w:p w:rsidR="00FC0F93" w:rsidRPr="00AC663D" w:rsidRDefault="00FC0F93" w:rsidP="00AC663D">
      <w:pPr>
        <w:pStyle w:val="Paragraphedeliste"/>
        <w:numPr>
          <w:ilvl w:val="0"/>
          <w:numId w:val="1"/>
        </w:numPr>
        <w:rPr>
          <w:sz w:val="24"/>
          <w:szCs w:val="24"/>
        </w:rPr>
      </w:pPr>
      <w:r w:rsidRPr="00AC663D">
        <w:rPr>
          <w:sz w:val="24"/>
          <w:szCs w:val="24"/>
        </w:rPr>
        <w:t>Capteur de température IR</w:t>
      </w:r>
    </w:p>
    <w:p w:rsidR="00FC0F93" w:rsidRPr="00AC663D" w:rsidRDefault="00AC663D" w:rsidP="00AC663D">
      <w:pPr>
        <w:pStyle w:val="Paragraphedeliste"/>
        <w:numPr>
          <w:ilvl w:val="0"/>
          <w:numId w:val="1"/>
        </w:numPr>
        <w:rPr>
          <w:sz w:val="24"/>
          <w:szCs w:val="24"/>
        </w:rPr>
      </w:pPr>
      <w:r w:rsidRPr="00AC663D">
        <w:rPr>
          <w:sz w:val="24"/>
          <w:szCs w:val="24"/>
        </w:rPr>
        <w:t>Gyroscope</w:t>
      </w:r>
    </w:p>
    <w:p w:rsidR="00AC663D" w:rsidRPr="00AC663D" w:rsidRDefault="00AC663D" w:rsidP="00AC663D">
      <w:pPr>
        <w:pStyle w:val="Paragraphedeliste"/>
        <w:numPr>
          <w:ilvl w:val="0"/>
          <w:numId w:val="1"/>
        </w:numPr>
        <w:rPr>
          <w:sz w:val="24"/>
          <w:szCs w:val="24"/>
        </w:rPr>
      </w:pPr>
      <w:r w:rsidRPr="00AC663D">
        <w:rPr>
          <w:sz w:val="24"/>
          <w:szCs w:val="24"/>
        </w:rPr>
        <w:t>Accéléromètre</w:t>
      </w:r>
    </w:p>
    <w:p w:rsidR="00AC663D" w:rsidRPr="00AC663D" w:rsidRDefault="00AC663D" w:rsidP="00AC663D">
      <w:pPr>
        <w:pStyle w:val="Paragraphedeliste"/>
        <w:numPr>
          <w:ilvl w:val="0"/>
          <w:numId w:val="1"/>
        </w:numPr>
        <w:rPr>
          <w:sz w:val="24"/>
          <w:szCs w:val="24"/>
        </w:rPr>
      </w:pPr>
      <w:r w:rsidRPr="00AC663D">
        <w:rPr>
          <w:sz w:val="24"/>
          <w:szCs w:val="24"/>
        </w:rPr>
        <w:t>Magnétomètre</w:t>
      </w:r>
    </w:p>
    <w:p w:rsidR="00AC663D" w:rsidRPr="00AC663D" w:rsidRDefault="00AC663D" w:rsidP="00AC663D">
      <w:pPr>
        <w:pStyle w:val="Paragraphedeliste"/>
        <w:numPr>
          <w:ilvl w:val="0"/>
          <w:numId w:val="1"/>
        </w:numPr>
        <w:rPr>
          <w:sz w:val="24"/>
          <w:szCs w:val="24"/>
        </w:rPr>
      </w:pPr>
      <w:r w:rsidRPr="00AC663D">
        <w:rPr>
          <w:sz w:val="24"/>
          <w:szCs w:val="24"/>
        </w:rPr>
        <w:t>Baromètre</w:t>
      </w:r>
    </w:p>
    <w:p w:rsidR="00FC0F93" w:rsidRDefault="00FC0F93" w:rsidP="00AC663D">
      <w:pPr>
        <w:rPr>
          <w:sz w:val="24"/>
          <w:szCs w:val="24"/>
          <w:u w:val="single"/>
        </w:rPr>
      </w:pPr>
    </w:p>
    <w:p w:rsidR="00FC0F93" w:rsidRPr="00AC663D" w:rsidRDefault="00AC663D" w:rsidP="00AC663D">
      <w:pPr>
        <w:rPr>
          <w:sz w:val="24"/>
          <w:szCs w:val="24"/>
        </w:rPr>
      </w:pPr>
      <w:r w:rsidRPr="00AC663D">
        <w:rPr>
          <w:sz w:val="24"/>
          <w:szCs w:val="24"/>
        </w:rPr>
        <w:t xml:space="preserve">Afin de vérifier le bon fonctionnement du </w:t>
      </w:r>
      <w:proofErr w:type="spellStart"/>
      <w:r w:rsidRPr="00AC663D">
        <w:rPr>
          <w:sz w:val="24"/>
          <w:szCs w:val="24"/>
        </w:rPr>
        <w:t>sensor</w:t>
      </w:r>
      <w:proofErr w:type="spellEnd"/>
      <w:r w:rsidRPr="00AC663D">
        <w:rPr>
          <w:sz w:val="24"/>
          <w:szCs w:val="24"/>
        </w:rPr>
        <w:t xml:space="preserve"> tag tout en étant curieux sur ce nouvel outil qui est à notre disposition nous avons effectué différents tests nous permettant ainsi d’obtenir un tableau de valeurs permettant de nous indiquer les données du </w:t>
      </w:r>
      <w:proofErr w:type="spellStart"/>
      <w:r w:rsidRPr="00AC663D">
        <w:rPr>
          <w:sz w:val="24"/>
          <w:szCs w:val="24"/>
        </w:rPr>
        <w:t>sensor</w:t>
      </w:r>
      <w:proofErr w:type="spellEnd"/>
      <w:r w:rsidRPr="00AC663D">
        <w:rPr>
          <w:sz w:val="24"/>
          <w:szCs w:val="24"/>
        </w:rPr>
        <w:t xml:space="preserve"> tag.</w:t>
      </w:r>
    </w:p>
    <w:p w:rsidR="00AC663D" w:rsidRDefault="00AC663D" w:rsidP="00FC0F93">
      <w:pPr>
        <w:jc w:val="center"/>
        <w:rPr>
          <w:sz w:val="24"/>
          <w:szCs w:val="24"/>
          <w:u w:val="single"/>
        </w:rPr>
      </w:pPr>
    </w:p>
    <w:p w:rsidR="00515F7B" w:rsidRDefault="00FC0F93" w:rsidP="00FC0F93">
      <w:pPr>
        <w:jc w:val="center"/>
        <w:rPr>
          <w:sz w:val="24"/>
          <w:szCs w:val="24"/>
          <w:u w:val="single"/>
        </w:rPr>
      </w:pPr>
      <w:r w:rsidRPr="00FC0F93">
        <w:rPr>
          <w:sz w:val="24"/>
          <w:szCs w:val="24"/>
          <w:u w:val="single"/>
        </w:rPr>
        <w:t>Voici le tableau de mesure lors de l’acquisition réalisée dans notre salle de travail</w:t>
      </w:r>
      <w:r w:rsidR="00AC663D">
        <w:rPr>
          <w:sz w:val="24"/>
          <w:szCs w:val="24"/>
          <w:u w:val="single"/>
        </w:rPr>
        <w:t> :</w:t>
      </w:r>
    </w:p>
    <w:tbl>
      <w:tblPr>
        <w:tblStyle w:val="Grilledutableau"/>
        <w:tblpPr w:leftFromText="141" w:rightFromText="141" w:vertAnchor="page" w:horzAnchor="margin" w:tblpXSpec="center" w:tblpY="8221"/>
        <w:tblW w:w="11335" w:type="dxa"/>
        <w:tblLook w:val="04A0" w:firstRow="1" w:lastRow="0" w:firstColumn="1" w:lastColumn="0" w:noHBand="0" w:noVBand="1"/>
      </w:tblPr>
      <w:tblGrid>
        <w:gridCol w:w="1073"/>
        <w:gridCol w:w="1332"/>
        <w:gridCol w:w="992"/>
        <w:gridCol w:w="1134"/>
        <w:gridCol w:w="1418"/>
        <w:gridCol w:w="1559"/>
        <w:gridCol w:w="1559"/>
        <w:gridCol w:w="1276"/>
        <w:gridCol w:w="992"/>
      </w:tblGrid>
      <w:tr w:rsidR="00AC663D" w:rsidRPr="00FC0F93" w:rsidTr="00AC663D">
        <w:tc>
          <w:tcPr>
            <w:tcW w:w="1073" w:type="dxa"/>
          </w:tcPr>
          <w:p w:rsidR="00AC663D" w:rsidRPr="00FC0F93" w:rsidRDefault="00AC663D" w:rsidP="00AC663D">
            <w:pPr>
              <w:jc w:val="center"/>
              <w:rPr>
                <w:b/>
                <w:sz w:val="20"/>
                <w:szCs w:val="20"/>
              </w:rPr>
            </w:pPr>
            <w:r w:rsidRPr="00FC0F93">
              <w:rPr>
                <w:b/>
                <w:sz w:val="20"/>
                <w:szCs w:val="20"/>
              </w:rPr>
              <w:t>Mesures de</w:t>
            </w:r>
          </w:p>
        </w:tc>
        <w:tc>
          <w:tcPr>
            <w:tcW w:w="1332" w:type="dxa"/>
          </w:tcPr>
          <w:p w:rsidR="00AC663D" w:rsidRPr="00FC0F93" w:rsidRDefault="00AC663D" w:rsidP="00AC663D">
            <w:pPr>
              <w:jc w:val="center"/>
              <w:rPr>
                <w:b/>
                <w:sz w:val="20"/>
                <w:szCs w:val="20"/>
              </w:rPr>
            </w:pPr>
            <w:r w:rsidRPr="00FC0F93">
              <w:rPr>
                <w:b/>
                <w:sz w:val="20"/>
                <w:szCs w:val="20"/>
              </w:rPr>
              <w:t>Température ambiante</w:t>
            </w:r>
          </w:p>
        </w:tc>
        <w:tc>
          <w:tcPr>
            <w:tcW w:w="992" w:type="dxa"/>
          </w:tcPr>
          <w:p w:rsidR="00AC663D" w:rsidRPr="00FC0F93" w:rsidRDefault="00AC663D" w:rsidP="00AC663D">
            <w:pPr>
              <w:jc w:val="center"/>
              <w:rPr>
                <w:b/>
                <w:sz w:val="20"/>
                <w:szCs w:val="20"/>
              </w:rPr>
            </w:pPr>
            <w:r w:rsidRPr="00FC0F93">
              <w:rPr>
                <w:b/>
                <w:sz w:val="20"/>
                <w:szCs w:val="20"/>
              </w:rPr>
              <w:t>Humidité</w:t>
            </w:r>
          </w:p>
        </w:tc>
        <w:tc>
          <w:tcPr>
            <w:tcW w:w="1134" w:type="dxa"/>
          </w:tcPr>
          <w:p w:rsidR="00AC663D" w:rsidRPr="00FC0F93" w:rsidRDefault="00AC663D" w:rsidP="00AC663D">
            <w:pPr>
              <w:jc w:val="center"/>
              <w:rPr>
                <w:b/>
                <w:sz w:val="20"/>
                <w:szCs w:val="20"/>
              </w:rPr>
            </w:pPr>
            <w:r w:rsidRPr="00FC0F93">
              <w:rPr>
                <w:b/>
                <w:sz w:val="20"/>
                <w:szCs w:val="20"/>
              </w:rPr>
              <w:t>Gyroscope</w:t>
            </w:r>
          </w:p>
        </w:tc>
        <w:tc>
          <w:tcPr>
            <w:tcW w:w="1418" w:type="dxa"/>
          </w:tcPr>
          <w:p w:rsidR="00AC663D" w:rsidRPr="00FC0F93" w:rsidRDefault="00AC663D" w:rsidP="00AC663D">
            <w:pPr>
              <w:jc w:val="center"/>
              <w:rPr>
                <w:b/>
                <w:sz w:val="20"/>
                <w:szCs w:val="20"/>
              </w:rPr>
            </w:pPr>
            <w:r w:rsidRPr="00FC0F93">
              <w:rPr>
                <w:b/>
                <w:sz w:val="20"/>
                <w:szCs w:val="20"/>
              </w:rPr>
              <w:t>Température IR</w:t>
            </w:r>
          </w:p>
        </w:tc>
        <w:tc>
          <w:tcPr>
            <w:tcW w:w="1559" w:type="dxa"/>
          </w:tcPr>
          <w:p w:rsidR="00AC663D" w:rsidRPr="00FC0F93" w:rsidRDefault="00AC663D" w:rsidP="00AC663D">
            <w:pPr>
              <w:jc w:val="center"/>
              <w:rPr>
                <w:b/>
                <w:sz w:val="20"/>
                <w:szCs w:val="20"/>
              </w:rPr>
            </w:pPr>
            <w:r w:rsidRPr="00FC0F93">
              <w:rPr>
                <w:b/>
                <w:sz w:val="20"/>
                <w:szCs w:val="20"/>
              </w:rPr>
              <w:t>Accéléromètre</w:t>
            </w:r>
          </w:p>
        </w:tc>
        <w:tc>
          <w:tcPr>
            <w:tcW w:w="1559" w:type="dxa"/>
          </w:tcPr>
          <w:p w:rsidR="00AC663D" w:rsidRPr="00FC0F93" w:rsidRDefault="00AC663D" w:rsidP="00AC663D">
            <w:pPr>
              <w:jc w:val="center"/>
              <w:rPr>
                <w:b/>
                <w:sz w:val="20"/>
                <w:szCs w:val="20"/>
              </w:rPr>
            </w:pPr>
            <w:r w:rsidRPr="00FC0F93">
              <w:rPr>
                <w:b/>
                <w:sz w:val="20"/>
                <w:szCs w:val="20"/>
              </w:rPr>
              <w:t>Magnétomètre</w:t>
            </w:r>
          </w:p>
        </w:tc>
        <w:tc>
          <w:tcPr>
            <w:tcW w:w="1276" w:type="dxa"/>
          </w:tcPr>
          <w:p w:rsidR="00AC663D" w:rsidRPr="00FC0F93" w:rsidRDefault="00AC663D" w:rsidP="00AC663D">
            <w:pPr>
              <w:jc w:val="center"/>
              <w:rPr>
                <w:b/>
                <w:sz w:val="20"/>
                <w:szCs w:val="20"/>
              </w:rPr>
            </w:pPr>
            <w:r w:rsidRPr="00FC0F93">
              <w:rPr>
                <w:b/>
                <w:sz w:val="20"/>
                <w:szCs w:val="20"/>
              </w:rPr>
              <w:t>Baromètre</w:t>
            </w:r>
          </w:p>
        </w:tc>
        <w:tc>
          <w:tcPr>
            <w:tcW w:w="992" w:type="dxa"/>
          </w:tcPr>
          <w:p w:rsidR="00AC663D" w:rsidRPr="00FC0F93" w:rsidRDefault="00AC663D" w:rsidP="00AC663D">
            <w:pPr>
              <w:jc w:val="center"/>
              <w:rPr>
                <w:b/>
                <w:sz w:val="20"/>
                <w:szCs w:val="20"/>
              </w:rPr>
            </w:pPr>
            <w:r w:rsidRPr="00FC0F93">
              <w:rPr>
                <w:b/>
                <w:sz w:val="20"/>
                <w:szCs w:val="20"/>
              </w:rPr>
              <w:t>RSSI</w:t>
            </w:r>
          </w:p>
        </w:tc>
      </w:tr>
      <w:tr w:rsidR="00AC663D" w:rsidRPr="00FC0F93" w:rsidTr="00AC663D">
        <w:tc>
          <w:tcPr>
            <w:tcW w:w="1073" w:type="dxa"/>
          </w:tcPr>
          <w:p w:rsidR="00AC663D" w:rsidRPr="00FC0F93" w:rsidRDefault="00AC663D" w:rsidP="00AC663D">
            <w:pPr>
              <w:jc w:val="center"/>
              <w:rPr>
                <w:b/>
                <w:sz w:val="20"/>
                <w:szCs w:val="20"/>
              </w:rPr>
            </w:pPr>
            <w:r w:rsidRPr="00FC0F93">
              <w:rPr>
                <w:b/>
                <w:sz w:val="20"/>
                <w:szCs w:val="20"/>
              </w:rPr>
              <w:t>Valeurs</w:t>
            </w:r>
          </w:p>
        </w:tc>
        <w:tc>
          <w:tcPr>
            <w:tcW w:w="1332" w:type="dxa"/>
          </w:tcPr>
          <w:p w:rsidR="00AC663D" w:rsidRPr="00FC0F93" w:rsidRDefault="00AC663D" w:rsidP="00AC663D">
            <w:pPr>
              <w:jc w:val="center"/>
              <w:rPr>
                <w:b/>
                <w:sz w:val="20"/>
                <w:szCs w:val="20"/>
              </w:rPr>
            </w:pPr>
            <w:r w:rsidRPr="00FC0F93">
              <w:rPr>
                <w:b/>
                <w:sz w:val="20"/>
                <w:szCs w:val="20"/>
              </w:rPr>
              <w:t>27.5°C</w:t>
            </w:r>
          </w:p>
        </w:tc>
        <w:tc>
          <w:tcPr>
            <w:tcW w:w="992" w:type="dxa"/>
          </w:tcPr>
          <w:p w:rsidR="00AC663D" w:rsidRPr="00FC0F93" w:rsidRDefault="00AC663D" w:rsidP="00AC663D">
            <w:pPr>
              <w:jc w:val="center"/>
              <w:rPr>
                <w:b/>
                <w:sz w:val="20"/>
                <w:szCs w:val="20"/>
              </w:rPr>
            </w:pPr>
            <w:r w:rsidRPr="00FC0F93">
              <w:rPr>
                <w:b/>
                <w:sz w:val="20"/>
                <w:szCs w:val="20"/>
              </w:rPr>
              <w:t>44.5%rH</w:t>
            </w:r>
          </w:p>
        </w:tc>
        <w:tc>
          <w:tcPr>
            <w:tcW w:w="1134" w:type="dxa"/>
          </w:tcPr>
          <w:p w:rsidR="00AC663D" w:rsidRPr="00FC0F93" w:rsidRDefault="00AC663D" w:rsidP="00AC663D">
            <w:pPr>
              <w:jc w:val="center"/>
              <w:rPr>
                <w:b/>
                <w:sz w:val="20"/>
                <w:szCs w:val="20"/>
              </w:rPr>
            </w:pPr>
            <w:r w:rsidRPr="00FC0F93">
              <w:rPr>
                <w:b/>
                <w:sz w:val="20"/>
                <w:szCs w:val="20"/>
              </w:rPr>
              <w:t>X=-2.0°/s</w:t>
            </w:r>
          </w:p>
          <w:p w:rsidR="00AC663D" w:rsidRPr="00FC0F93" w:rsidRDefault="00AC663D" w:rsidP="00AC663D">
            <w:pPr>
              <w:jc w:val="center"/>
              <w:rPr>
                <w:b/>
                <w:sz w:val="20"/>
                <w:szCs w:val="20"/>
              </w:rPr>
            </w:pPr>
            <w:r w:rsidRPr="00FC0F93">
              <w:rPr>
                <w:b/>
                <w:sz w:val="20"/>
                <w:szCs w:val="20"/>
              </w:rPr>
              <w:t>Y=-0.1°/s</w:t>
            </w:r>
          </w:p>
          <w:p w:rsidR="00AC663D" w:rsidRPr="00FC0F93" w:rsidRDefault="00AC663D" w:rsidP="00AC663D">
            <w:pPr>
              <w:jc w:val="center"/>
              <w:rPr>
                <w:b/>
                <w:sz w:val="20"/>
                <w:szCs w:val="20"/>
              </w:rPr>
            </w:pPr>
            <w:r w:rsidRPr="00FC0F93">
              <w:rPr>
                <w:b/>
                <w:sz w:val="20"/>
                <w:szCs w:val="20"/>
              </w:rPr>
              <w:t>Z=-1.6°/s</w:t>
            </w:r>
          </w:p>
        </w:tc>
        <w:tc>
          <w:tcPr>
            <w:tcW w:w="1418" w:type="dxa"/>
          </w:tcPr>
          <w:p w:rsidR="00AC663D" w:rsidRPr="00FC0F93" w:rsidRDefault="00AC663D" w:rsidP="00AC663D">
            <w:pPr>
              <w:jc w:val="center"/>
              <w:rPr>
                <w:b/>
                <w:sz w:val="20"/>
                <w:szCs w:val="20"/>
              </w:rPr>
            </w:pPr>
            <w:r w:rsidRPr="00FC0F93">
              <w:rPr>
                <w:b/>
                <w:sz w:val="20"/>
                <w:szCs w:val="20"/>
              </w:rPr>
              <w:t>21.8°C</w:t>
            </w:r>
          </w:p>
        </w:tc>
        <w:tc>
          <w:tcPr>
            <w:tcW w:w="1559" w:type="dxa"/>
          </w:tcPr>
          <w:p w:rsidR="00AC663D" w:rsidRPr="00FC0F93" w:rsidRDefault="00AC663D" w:rsidP="00AC663D">
            <w:pPr>
              <w:jc w:val="center"/>
              <w:rPr>
                <w:b/>
                <w:sz w:val="20"/>
                <w:szCs w:val="20"/>
              </w:rPr>
            </w:pPr>
            <w:r w:rsidRPr="00FC0F93">
              <w:rPr>
                <w:b/>
                <w:sz w:val="20"/>
                <w:szCs w:val="20"/>
              </w:rPr>
              <w:t>X=-0.2G</w:t>
            </w:r>
          </w:p>
          <w:p w:rsidR="00AC663D" w:rsidRPr="00FC0F93" w:rsidRDefault="00AC663D" w:rsidP="00AC663D">
            <w:pPr>
              <w:jc w:val="center"/>
              <w:rPr>
                <w:b/>
                <w:sz w:val="20"/>
                <w:szCs w:val="20"/>
              </w:rPr>
            </w:pPr>
            <w:r w:rsidRPr="00FC0F93">
              <w:rPr>
                <w:b/>
                <w:sz w:val="20"/>
                <w:szCs w:val="20"/>
              </w:rPr>
              <w:t>Y=-0.1G</w:t>
            </w:r>
          </w:p>
          <w:p w:rsidR="00AC663D" w:rsidRPr="00FC0F93" w:rsidRDefault="00AC663D" w:rsidP="00AC663D">
            <w:pPr>
              <w:jc w:val="center"/>
              <w:rPr>
                <w:b/>
                <w:sz w:val="20"/>
                <w:szCs w:val="20"/>
              </w:rPr>
            </w:pPr>
            <w:r w:rsidRPr="00FC0F93">
              <w:rPr>
                <w:b/>
                <w:sz w:val="20"/>
                <w:szCs w:val="20"/>
              </w:rPr>
              <w:t>Z=4.1G</w:t>
            </w:r>
          </w:p>
        </w:tc>
        <w:tc>
          <w:tcPr>
            <w:tcW w:w="1559" w:type="dxa"/>
          </w:tcPr>
          <w:p w:rsidR="00AC663D" w:rsidRPr="00FC0F93" w:rsidRDefault="00AC663D" w:rsidP="00AC663D">
            <w:pPr>
              <w:jc w:val="center"/>
              <w:rPr>
                <w:b/>
                <w:sz w:val="20"/>
                <w:szCs w:val="20"/>
              </w:rPr>
            </w:pPr>
            <w:r w:rsidRPr="00FC0F93">
              <w:rPr>
                <w:b/>
                <w:sz w:val="20"/>
                <w:szCs w:val="20"/>
              </w:rPr>
              <w:t>X=0.2uT</w:t>
            </w:r>
          </w:p>
          <w:p w:rsidR="00AC663D" w:rsidRPr="00FC0F93" w:rsidRDefault="00AC663D" w:rsidP="00AC663D">
            <w:pPr>
              <w:jc w:val="center"/>
              <w:rPr>
                <w:b/>
                <w:sz w:val="20"/>
                <w:szCs w:val="20"/>
              </w:rPr>
            </w:pPr>
            <w:r w:rsidRPr="00FC0F93">
              <w:rPr>
                <w:b/>
                <w:sz w:val="20"/>
                <w:szCs w:val="20"/>
              </w:rPr>
              <w:t>Y=0.8uT</w:t>
            </w:r>
          </w:p>
          <w:p w:rsidR="00AC663D" w:rsidRPr="00FC0F93" w:rsidRDefault="00AC663D" w:rsidP="00AC663D">
            <w:pPr>
              <w:jc w:val="center"/>
              <w:rPr>
                <w:b/>
                <w:sz w:val="20"/>
                <w:szCs w:val="20"/>
              </w:rPr>
            </w:pPr>
            <w:r w:rsidRPr="00FC0F93">
              <w:rPr>
                <w:b/>
                <w:sz w:val="20"/>
                <w:szCs w:val="20"/>
              </w:rPr>
              <w:t>Z=-1.1uT</w:t>
            </w:r>
          </w:p>
        </w:tc>
        <w:tc>
          <w:tcPr>
            <w:tcW w:w="1276" w:type="dxa"/>
          </w:tcPr>
          <w:p w:rsidR="00AC663D" w:rsidRPr="00FC0F93" w:rsidRDefault="00AC663D" w:rsidP="00AC663D">
            <w:pPr>
              <w:jc w:val="center"/>
              <w:rPr>
                <w:b/>
                <w:sz w:val="20"/>
                <w:szCs w:val="20"/>
              </w:rPr>
            </w:pPr>
            <w:r w:rsidRPr="00FC0F93">
              <w:rPr>
                <w:b/>
                <w:sz w:val="20"/>
                <w:szCs w:val="20"/>
              </w:rPr>
              <w:t>1023.5 mbar</w:t>
            </w:r>
          </w:p>
        </w:tc>
        <w:tc>
          <w:tcPr>
            <w:tcW w:w="992" w:type="dxa"/>
          </w:tcPr>
          <w:p w:rsidR="00AC663D" w:rsidRPr="00FC0F93" w:rsidRDefault="00AC663D" w:rsidP="00AC663D">
            <w:pPr>
              <w:jc w:val="center"/>
              <w:rPr>
                <w:b/>
                <w:sz w:val="20"/>
                <w:szCs w:val="20"/>
              </w:rPr>
            </w:pPr>
            <w:r w:rsidRPr="00FC0F93">
              <w:rPr>
                <w:b/>
                <w:sz w:val="20"/>
                <w:szCs w:val="20"/>
              </w:rPr>
              <w:t>-54dBm</w:t>
            </w:r>
          </w:p>
        </w:tc>
      </w:tr>
    </w:tbl>
    <w:p w:rsidR="00FC0F93" w:rsidRDefault="00FC0F93" w:rsidP="00FC0F93">
      <w:pPr>
        <w:jc w:val="center"/>
        <w:rPr>
          <w:sz w:val="24"/>
          <w:szCs w:val="24"/>
          <w:u w:val="single"/>
        </w:rPr>
      </w:pPr>
    </w:p>
    <w:p w:rsidR="00FC0F93" w:rsidRDefault="00FC0F93" w:rsidP="00FC0F93">
      <w:pPr>
        <w:jc w:val="center"/>
        <w:rPr>
          <w:sz w:val="24"/>
          <w:szCs w:val="24"/>
          <w:u w:val="single"/>
        </w:rPr>
      </w:pPr>
    </w:p>
    <w:p w:rsidR="00FC0F93" w:rsidRPr="000B1A9F" w:rsidRDefault="000B1A9F" w:rsidP="000B1A9F">
      <w:pPr>
        <w:rPr>
          <w:sz w:val="24"/>
          <w:szCs w:val="24"/>
        </w:rPr>
      </w:pPr>
      <w:r w:rsidRPr="000B1A9F">
        <w:rPr>
          <w:sz w:val="24"/>
          <w:szCs w:val="24"/>
        </w:rPr>
        <w:t xml:space="preserve">Après avoir mesuré toutes ces valeurs nous avons testé la distance jusqu’à laquelle la connexion entre notre passerelle HAG et le </w:t>
      </w:r>
      <w:proofErr w:type="spellStart"/>
      <w:r w:rsidRPr="000B1A9F">
        <w:rPr>
          <w:sz w:val="24"/>
          <w:szCs w:val="24"/>
        </w:rPr>
        <w:t>sensor</w:t>
      </w:r>
      <w:proofErr w:type="spellEnd"/>
      <w:r w:rsidRPr="000B1A9F">
        <w:rPr>
          <w:sz w:val="24"/>
          <w:szCs w:val="24"/>
        </w:rPr>
        <w:t xml:space="preserve"> tag est toujours active. Nous avons commencé ces distances par la mesure de la connexion sans obstacles entre la passerelle HAG et le </w:t>
      </w:r>
      <w:proofErr w:type="spellStart"/>
      <w:r w:rsidRPr="000B1A9F">
        <w:rPr>
          <w:sz w:val="24"/>
          <w:szCs w:val="24"/>
        </w:rPr>
        <w:t>sensor</w:t>
      </w:r>
      <w:proofErr w:type="spellEnd"/>
      <w:r w:rsidRPr="000B1A9F">
        <w:rPr>
          <w:sz w:val="24"/>
          <w:szCs w:val="24"/>
        </w:rPr>
        <w:t xml:space="preserve"> tag, nous avons déterminé que la distance maximale entre ces deux éléments sans perdre la connexion est d’environ 90 mètres malheureusement lorsque nous avons testé cette distance avec un ou des obstacles cette distance n’excédée pas 30 mètres et plus la distance est importante moins il est possible d’avoir des obstacles entre la passerelle HAG et le </w:t>
      </w:r>
      <w:proofErr w:type="spellStart"/>
      <w:r w:rsidRPr="000B1A9F">
        <w:rPr>
          <w:sz w:val="24"/>
          <w:szCs w:val="24"/>
        </w:rPr>
        <w:t>sensor</w:t>
      </w:r>
      <w:proofErr w:type="spellEnd"/>
      <w:r w:rsidRPr="000B1A9F">
        <w:rPr>
          <w:sz w:val="24"/>
          <w:szCs w:val="24"/>
        </w:rPr>
        <w:t xml:space="preserve"> tag.</w:t>
      </w:r>
      <w:bookmarkStart w:id="0" w:name="_GoBack"/>
      <w:bookmarkEnd w:id="0"/>
    </w:p>
    <w:sectPr w:rsidR="00FC0F93" w:rsidRPr="000B1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D92"/>
    <w:multiLevelType w:val="hybridMultilevel"/>
    <w:tmpl w:val="6B726310"/>
    <w:lvl w:ilvl="0" w:tplc="3C9EC322">
      <w:start w:val="102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7B"/>
    <w:rsid w:val="000B1A9F"/>
    <w:rsid w:val="003257F8"/>
    <w:rsid w:val="00515F7B"/>
    <w:rsid w:val="00AC663D"/>
    <w:rsid w:val="00FC0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BDBE"/>
  <w15:chartTrackingRefBased/>
  <w15:docId w15:val="{575A3910-E3FC-4A7D-8DDE-29ABD332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15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C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266</Words>
  <Characters>1468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jaysan</dc:creator>
  <cp:keywords/>
  <dc:description/>
  <cp:lastModifiedBy>sanjay jaysan</cp:lastModifiedBy>
  <cp:revision>2</cp:revision>
  <dcterms:created xsi:type="dcterms:W3CDTF">2016-10-03T09:10:00Z</dcterms:created>
  <dcterms:modified xsi:type="dcterms:W3CDTF">2016-10-03T09:52:00Z</dcterms:modified>
</cp:coreProperties>
</file>