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i w:val="0"/>
          <w:color w:val="8F1D1D"/>
          <w:sz w:val="30"/>
        </w:rPr>
        <w:t>KNIGHTS TEMPLAR OF THE KINGDOM OF CHRIST</w:t>
      </w:r>
    </w:p>
    <w:p>
      <w:pPr>
        <w:jc w:val="center"/>
      </w:pPr>
      <w:r>
        <w:rPr>
          <w:b/>
          <w:i w:val="0"/>
          <w:color w:val="8F1D1D"/>
          <w:sz w:val="26"/>
        </w:rPr>
        <w:t>TEMPLAR FORGE ACADEMY</w:t>
      </w:r>
    </w:p>
    <w:p/>
    <w:p>
      <w:pPr>
        <w:spacing w:before="720" w:after="160"/>
        <w:jc w:val="center"/>
      </w:pPr>
      <w:r>
        <w:rPr>
          <w:b/>
          <w:i w:val="0"/>
          <w:sz w:val="48"/>
        </w:rPr>
        <w:t>Knight Aspirant Program Handbook</w:t>
      </w:r>
    </w:p>
    <w:p>
      <w:pPr>
        <w:spacing w:after="600"/>
        <w:jc w:val="center"/>
      </w:pPr>
      <w:r>
        <w:rPr>
          <w:b w:val="0"/>
          <w:i/>
          <w:color w:val="B08A3C"/>
          <w:sz w:val="26"/>
        </w:rPr>
        <w:t>An Adult Formation Program — The Next Step After Sergeant First Class</w:t>
      </w:r>
    </w:p>
    <w:p>
      <w:pPr>
        <w:spacing w:after="800"/>
        <w:jc w:val="center"/>
      </w:pPr>
      <w:r>
        <w:rPr>
          <w:b w:val="0"/>
          <w:i w:val="0"/>
          <w:sz w:val="24"/>
        </w:rPr>
        <w:t>For Students Completing the Knight Aspirant Program</w:t>
      </w:r>
    </w:p>
    <w:p>
      <w:pPr>
        <w:spacing w:after="120"/>
        <w:jc w:val="center"/>
      </w:pPr>
      <w:r>
        <w:rPr>
          <w:b/>
          <w:i w:val="0"/>
          <w:sz w:val="24"/>
        </w:rPr>
        <w:t>Revised Edition</w:t>
      </w:r>
    </w:p>
    <w:p>
      <w:pPr>
        <w:jc w:val="center"/>
      </w:pPr>
      <w:r>
        <w:rPr>
          <w:b w:val="0"/>
          <w:i/>
          <w:sz w:val="20"/>
        </w:rPr>
        <w:t>This handbook supersedes earlier circulated editions of the Knight Aspirant Program Handbook and reflects the Academy’s official 8-week Knight Aspirant curriculum.</w:t>
      </w:r>
    </w:p>
    <w:p/>
    <w:p>
      <w:pPr>
        <w:jc w:val="center"/>
      </w:pPr>
      <w:r>
        <w:rPr>
          <w:b w:val="0"/>
          <w:i/>
          <w:color w:val="B08A3C"/>
          <w:sz w:val="20"/>
        </w:rPr>
        <w:t>The Academy is strictly educational, charitable, historical, and moral in purpose. All internal ranks, including that of Knight, are organizational and instructional only.</w:t>
      </w:r>
    </w:p>
    <w:p>
      <w:r>
        <w:br w:type="page"/>
      </w:r>
    </w:p>
    <w:p>
      <w:pPr>
        <w:spacing w:before="320" w:after="120"/>
      </w:pPr>
      <w:r>
        <w:rPr>
          <w:b/>
          <w:color w:val="8F1D1D"/>
          <w:sz w:val="28"/>
        </w:rPr>
        <w:t>1. Purpose of the Academy and the Knight Aspirant Program</w:t>
      </w:r>
    </w:p>
    <w:p>
      <w:r>
        <w:rPr>
          <w:b w:val="0"/>
          <w:i w:val="0"/>
          <w:sz w:val="22"/>
        </w:rPr>
        <w:t>This handbook establishes the curriculum and operational guidelines for the Knight Aspirant program of the Knights Templar of the Kingdom of Christ — Templar Forge Academy. The Academy is strictly educational, charitable, historical, and moral in purpose. The Knight Aspirant program is the intensive period of formation in which candidates prepare for the responsibilities of Christian knighthood, moving beyond the foundational instruction of the Sergeant First Class program into inward spiritual discipline and the articulation of personal calling.</w:t>
      </w:r>
    </w:p>
    <w:p>
      <w:r>
        <w:rPr>
          <w:b w:val="0"/>
          <w:i w:val="0"/>
          <w:sz w:val="22"/>
        </w:rPr>
        <w:t>It must be explicitly stated that the Order and its Academy are not military or paramilitary in nature. All internal ranks, including that of Knight, are organizational and instructional only. The program exists to forge individuals of strong moral character dedicated to charitable works and rigorous spiritual and intellectual formation, completely devoid of martial posturing.</w:t>
      </w:r>
    </w:p>
    <w:p>
      <w:pPr>
        <w:spacing w:before="320" w:after="120"/>
      </w:pPr>
      <w:r>
        <w:rPr>
          <w:b/>
          <w:color w:val="8F1D1D"/>
          <w:sz w:val="28"/>
        </w:rPr>
        <w:t>2. Mission and Historical Foundation</w:t>
      </w:r>
    </w:p>
    <w:p>
      <w:r>
        <w:rPr>
          <w:b w:val="0"/>
          <w:i w:val="0"/>
          <w:sz w:val="22"/>
        </w:rPr>
        <w:t>The primary mission of the Templar Forge Academy is to cultivate a truthful understanding of the medieval Knights Templar, rejecting conjecture and myth in favor of rigorous, source-based history. The Order is forever consecrated to Jesus Christ, and this dedication shapes our modern mission to provide a truthful, nonviolent witness to His gospel through sacrificial service and brotherhood.</w:t>
      </w:r>
    </w:p>
    <w:p>
      <w:r>
        <w:rPr>
          <w:b w:val="0"/>
          <w:i w:val="0"/>
          <w:sz w:val="22"/>
        </w:rPr>
        <w:t>The central, unmistakable emphasis of the Knight Aspirant program is this: a Templar is first a monk before a warrior. Outward symbols, rank, and imagery mean absolutely nothing without inward conversion, Christian conduct, and mature obedience. For the aspirant, the study of the Order serves formation: the calling of a knight begins with surrender to Christ, and the true battle is fought within — against sin, darkness, and the self.</w:t>
      </w:r>
    </w:p>
    <w:p>
      <w:pPr>
        <w:spacing w:before="320" w:after="120"/>
      </w:pPr>
      <w:r>
        <w:rPr>
          <w:b/>
          <w:color w:val="8F1D1D"/>
          <w:sz w:val="28"/>
        </w:rPr>
        <w:t>3. Core Principles</w:t>
      </w:r>
    </w:p>
    <w:p>
      <w:r>
        <w:rPr>
          <w:b w:val="0"/>
          <w:i w:val="0"/>
          <w:sz w:val="22"/>
        </w:rPr>
        <w:t>The Knight Aspirant program requires strict adherence to the core principles that govern the conduct, study, and daily lives of our members. Candidates are trained to embody:</w:t>
      </w:r>
    </w:p>
    <w:p>
      <w:pPr>
        <w:pStyle w:val="ListBullet"/>
      </w:pPr>
      <w:r>
        <w:rPr>
          <w:b/>
          <w:sz w:val="22"/>
        </w:rPr>
        <w:t xml:space="preserve">Truth before legend: </w:t>
      </w:r>
      <w:r>
        <w:rPr>
          <w:sz w:val="22"/>
        </w:rPr>
        <w:t>Committing to rigorous, source-based historical analysis over popular, romanticized fabrications.</w:t>
      </w:r>
    </w:p>
    <w:p>
      <w:pPr>
        <w:pStyle w:val="ListBullet"/>
      </w:pPr>
      <w:r>
        <w:rPr>
          <w:b/>
          <w:sz w:val="22"/>
        </w:rPr>
        <w:t xml:space="preserve">Service before status: </w:t>
      </w:r>
      <w:r>
        <w:rPr>
          <w:sz w:val="22"/>
        </w:rPr>
        <w:t>Embracing the principle of service before self, viewing advancement as a call to heavier burdens, not greater privileges.</w:t>
      </w:r>
    </w:p>
    <w:p>
      <w:pPr>
        <w:pStyle w:val="ListBullet"/>
      </w:pPr>
      <w:r>
        <w:rPr>
          <w:b/>
          <w:sz w:val="22"/>
        </w:rPr>
        <w:t xml:space="preserve">Discipline before display: </w:t>
      </w:r>
      <w:r>
        <w:rPr>
          <w:sz w:val="22"/>
        </w:rPr>
        <w:t>Emphasizing internal spiritual mastery, strict conduct, and obedience over outward organizational pageantry.</w:t>
      </w:r>
    </w:p>
    <w:p>
      <w:pPr>
        <w:pStyle w:val="ListBullet"/>
      </w:pPr>
      <w:r>
        <w:rPr>
          <w:b/>
          <w:sz w:val="22"/>
        </w:rPr>
        <w:t xml:space="preserve">Charity before privilege: </w:t>
      </w:r>
      <w:r>
        <w:rPr>
          <w:sz w:val="22"/>
        </w:rPr>
        <w:t>Ensuring that the resources, influence, and efforts of the Order are directed toward those in genuine need.</w:t>
      </w:r>
    </w:p>
    <w:p>
      <w:pPr>
        <w:pStyle w:val="ListBullet"/>
      </w:pPr>
      <w:r>
        <w:rPr>
          <w:b/>
          <w:sz w:val="22"/>
        </w:rPr>
        <w:t xml:space="preserve">Leadership through accountability: </w:t>
      </w:r>
      <w:r>
        <w:rPr>
          <w:sz w:val="22"/>
        </w:rPr>
        <w:t>Recognizing that no member is above reproach, and all are accountable to God, Scripture, and the fellowship of the Order.</w:t>
      </w:r>
    </w:p>
    <w:p>
      <w:pPr>
        <w:spacing w:before="320" w:after="120"/>
      </w:pPr>
      <w:r>
        <w:rPr>
          <w:b/>
          <w:color w:val="8F1D1D"/>
          <w:sz w:val="28"/>
        </w:rPr>
        <w:t>4. Program Audience and Scope</w:t>
      </w:r>
    </w:p>
    <w:p>
      <w:r>
        <w:rPr>
          <w:b w:val="0"/>
          <w:i w:val="0"/>
          <w:sz w:val="22"/>
        </w:rPr>
        <w:t>The Knight Aspirant program is an 8-week adult formation program designed for members who have successfully completed the Sergeant First Class program. It transitions the candidate from foundational study of the Order’s history into a focused period of inward formation — prayer, self-mastery, charity, obedience, and spiritual warfare — requiring the candidate to articulate a personal calling and to be evaluated for readiness to bear the title of Knight.</w:t>
      </w:r>
    </w:p>
    <w:p>
      <w:r>
        <w:rPr>
          <w:b w:val="0"/>
          <w:i w:val="0"/>
          <w:sz w:val="22"/>
        </w:rPr>
        <w:t>The program is divided into two distinct phases: Weeks 1–4 are class weeks of guided instruction and spiritual formation; Weeks 5–8 are essay weeks, devoted to writing, refining, and submitting the required Knight Aspirant essay.</w:t>
      </w:r>
    </w:p>
    <w:p>
      <w:pPr>
        <w:spacing w:before="320" w:after="120"/>
      </w:pPr>
      <w:r>
        <w:rPr>
          <w:b/>
          <w:color w:val="8F1D1D"/>
          <w:sz w:val="28"/>
        </w:rPr>
        <w:t>5. Program Standards and Legitimacy Measures</w:t>
      </w:r>
    </w:p>
    <w:p>
      <w:r>
        <w:rPr>
          <w:b w:val="0"/>
          <w:i w:val="0"/>
          <w:sz w:val="22"/>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of formation. Reading requirements and the mandatory Knight Aspirant essay are integrated directly into the curriculum.</w:t>
      </w:r>
    </w:p>
    <w:p>
      <w:r>
        <w:rPr>
          <w:b w:val="0"/>
          <w:i w:val="0"/>
          <w:sz w:val="22"/>
        </w:rPr>
        <w:t>The Templar Forge Academy enforces a clear and absolute rejection of false lineage claims, invented authority, theatrical succession claims, and any unofficial military style. The Order is educational, charitable, historical, and moral in purpose, and not military or paramilitary in nature. Internal ranks are organizational and instructional only.</w:t>
      </w:r>
    </w:p>
    <w:p>
      <w:pPr>
        <w:spacing w:before="320" w:after="120"/>
      </w:pPr>
      <w:r>
        <w:rPr>
          <w:b/>
          <w:color w:val="8F1D1D"/>
          <w:sz w:val="28"/>
        </w:rPr>
        <w:t>6. Student Expectations and Records Maintained</w:t>
      </w:r>
    </w:p>
    <w:p>
      <w:r>
        <w:rPr>
          <w:b w:val="0"/>
          <w:i w:val="0"/>
          <w:sz w:val="22"/>
        </w:rPr>
        <w:t>Candidates in the Knight Aspirant program are expected to maintain the highest standards of participation, rigorous spiritual study, and selfless service. To ensure these standards are met, the Academy requires the meticulous maintenance of the following records:</w:t>
      </w:r>
    </w:p>
    <w:p>
      <w:pPr>
        <w:pStyle w:val="ListBullet"/>
      </w:pPr>
      <w:r>
        <w:rPr>
          <w:sz w:val="22"/>
        </w:rPr>
        <w:t>Attendance logs</w:t>
      </w:r>
    </w:p>
    <w:p>
      <w:pPr>
        <w:pStyle w:val="ListBullet"/>
      </w:pPr>
      <w:r>
        <w:rPr>
          <w:sz w:val="22"/>
        </w:rPr>
        <w:t>Reading logs</w:t>
      </w:r>
    </w:p>
    <w:p>
      <w:pPr>
        <w:pStyle w:val="ListBullet"/>
      </w:pPr>
      <w:r>
        <w:rPr>
          <w:sz w:val="22"/>
        </w:rPr>
        <w:t>Service logs</w:t>
      </w:r>
    </w:p>
    <w:p>
      <w:pPr>
        <w:pStyle w:val="ListBullet"/>
      </w:pPr>
      <w:r>
        <w:rPr>
          <w:sz w:val="22"/>
        </w:rPr>
        <w:t>Essay drafts and assessment sheets</w:t>
      </w:r>
    </w:p>
    <w:p>
      <w:pPr>
        <w:pStyle w:val="ListBullet"/>
      </w:pPr>
      <w:r>
        <w:rPr>
          <w:sz w:val="22"/>
        </w:rPr>
        <w:t>Oral-board notes</w:t>
      </w:r>
    </w:p>
    <w:p>
      <w:pPr>
        <w:pStyle w:val="ListBullet"/>
      </w:pPr>
      <w:r>
        <w:rPr>
          <w:sz w:val="22"/>
        </w:rPr>
        <w:t>Advancement recommendations</w:t>
      </w:r>
    </w:p>
    <w:p>
      <w:pPr>
        <w:spacing w:before="320" w:after="120"/>
      </w:pPr>
      <w:r>
        <w:rPr>
          <w:b/>
          <w:color w:val="8F1D1D"/>
          <w:sz w:val="28"/>
        </w:rPr>
        <w:t>7. Assessment Model</w:t>
      </w:r>
    </w:p>
    <w:p>
      <w:r>
        <w:rPr>
          <w:b w:val="0"/>
          <w:i w:val="0"/>
          <w:sz w:val="22"/>
        </w:rPr>
        <w:t>Throughout the 8-week program, candidates are evaluated based on five foundational pillars of assessment:</w:t>
      </w:r>
    </w:p>
    <w:p>
      <w:pPr>
        <w:pStyle w:val="ListBullet"/>
      </w:pPr>
      <w:r>
        <w:rPr>
          <w:b/>
          <w:sz w:val="22"/>
        </w:rPr>
        <w:t xml:space="preserve">Knowledge: </w:t>
      </w:r>
      <w:r>
        <w:rPr>
          <w:sz w:val="22"/>
        </w:rPr>
        <w:t>Mastery of the calling of the Order, its source-based history, and the Scriptures that govern Templar conduct.</w:t>
      </w:r>
    </w:p>
    <w:p>
      <w:pPr>
        <w:pStyle w:val="ListBullet"/>
      </w:pPr>
      <w:r>
        <w:rPr>
          <w:b/>
          <w:sz w:val="22"/>
        </w:rPr>
        <w:t xml:space="preserve">Judgment: </w:t>
      </w:r>
      <w:r>
        <w:rPr>
          <w:sz w:val="22"/>
        </w:rPr>
        <w:t>The exercise of mature Christian discernment — knowing when to stand firm in truth and when to walk away from foolish disputes.</w:t>
      </w:r>
    </w:p>
    <w:p>
      <w:pPr>
        <w:pStyle w:val="ListBullet"/>
      </w:pPr>
      <w:r>
        <w:rPr>
          <w:b/>
          <w:sz w:val="22"/>
        </w:rPr>
        <w:t xml:space="preserve">Service: </w:t>
      </w:r>
      <w:r>
        <w:rPr>
          <w:sz w:val="22"/>
        </w:rPr>
        <w:t>Active, documented participation in the charitable works and stewardship of the Order.</w:t>
      </w:r>
    </w:p>
    <w:p>
      <w:pPr>
        <w:pStyle w:val="ListBullet"/>
      </w:pPr>
      <w:r>
        <w:rPr>
          <w:b/>
          <w:sz w:val="22"/>
        </w:rPr>
        <w:t xml:space="preserve">Character: </w:t>
      </w:r>
      <w:r>
        <w:rPr>
          <w:sz w:val="22"/>
        </w:rPr>
        <w:t>Consistent demonstration of humility, self-mastery, disciplined speech, and moral integrity.</w:t>
      </w:r>
    </w:p>
    <w:p>
      <w:pPr>
        <w:pStyle w:val="ListBullet"/>
      </w:pPr>
      <w:r>
        <w:rPr>
          <w:b/>
          <w:sz w:val="22"/>
        </w:rPr>
        <w:t xml:space="preserve">Communication: </w:t>
      </w:r>
      <w:r>
        <w:rPr>
          <w:sz w:val="22"/>
        </w:rPr>
        <w:t>The ability to articulate the knightly calling truthfully in the required essay and in oral review.</w:t>
      </w:r>
    </w:p>
    <w:p>
      <w:pPr>
        <w:spacing w:before="320" w:after="120"/>
      </w:pPr>
      <w:r>
        <w:rPr>
          <w:b/>
          <w:color w:val="8F1D1D"/>
          <w:sz w:val="28"/>
        </w:rPr>
        <w:t>8. Program Overview</w:t>
      </w:r>
    </w:p>
    <w:p>
      <w:r>
        <w:rPr>
          <w:b w:val="0"/>
          <w:i w:val="0"/>
          <w:sz w:val="22"/>
        </w:rPr>
        <w:t>The Knight Aspirant program advances adult members from the foundational instruction of the Sergeant First Class path into inward spiritual discipline and the articulation of a personal calling. Through this rigorous 8-week study, candidates prepare themselves — in prayer, conduct, character, and conviction — to be found worthy of Christian knighthood.</w:t>
      </w:r>
    </w:p>
    <w:p>
      <w:r>
        <w:rPr>
          <w:b w:val="0"/>
          <w:i w:val="0"/>
          <w:sz w:val="22"/>
        </w:rPr>
        <w:t>The core philosophy of this program is that an aspirant is being prepared for Christian knighthood through inward discipline before they can ever be trusted with outward responsibility.</w:t>
      </w:r>
    </w:p>
    <w:p>
      <w:pPr>
        <w:spacing w:before="320" w:after="120"/>
      </w:pPr>
      <w:r>
        <w:rPr>
          <w:b/>
          <w:color w:val="8F1D1D"/>
          <w:sz w:val="28"/>
        </w:rPr>
        <w:t>9. Full 8-Week Knight Aspirant Curriculum</w:t>
      </w:r>
    </w:p>
    <w:p>
      <w:pPr>
        <w:spacing w:before="200" w:after="80"/>
      </w:pPr>
      <w:r>
        <w:rPr>
          <w:b/>
          <w:color w:val="1F1A17"/>
          <w:sz w:val="24"/>
        </w:rPr>
        <w:t>Week 1: The Knight Aspirant Calling — Monk Before Warrior</w:t>
      </w:r>
    </w:p>
    <w:p>
      <w:r>
        <w:rPr>
          <w:b w:val="0"/>
          <w:i w:val="0"/>
          <w:sz w:val="22"/>
        </w:rPr>
        <w:t>Primary Focus: Inward formation, the necessity of daily prayer, immersion in Scripture, and the embrace of humility. Outward titles are hollow without an inward devotion to Christ and obedience to His Word.</w:t>
      </w:r>
    </w:p>
    <w:p>
      <w:r>
        <w:rPr>
          <w:b w:val="0"/>
          <w:i w:val="0"/>
          <w:sz w:val="22"/>
        </w:rPr>
        <w:t>Formation Emphasis: Recognizing that Christian knighthood begins entirely with surrender to Christ, and that the heart of a monk must come before the mantle of a warrior.</w:t>
      </w:r>
    </w:p>
    <w:p>
      <w:r>
        <w:rPr>
          <w:b w:val="0"/>
          <w:i w:val="0"/>
          <w:sz w:val="22"/>
        </w:rPr>
        <w:t>Readiness Goal: Establish a dedicated, unbroken daily rhythm of prayer and Scripture reading.</w:t>
      </w:r>
    </w:p>
    <w:p>
      <w:pPr>
        <w:pStyle w:val="ListBullet"/>
      </w:pPr>
      <w:r>
        <w:rPr>
          <w:b/>
        </w:rPr>
        <w:t>Reflection Questions:</w:t>
      </w:r>
    </w:p>
    <w:p>
      <w:pPr>
        <w:pStyle w:val="ListBullet"/>
      </w:pPr>
      <w:r>
        <w:t>In what areas of your life do you need to cultivate the “monk” (inward discipline) before you can act as the “warrior” (outward action)?</w:t>
      </w:r>
    </w:p>
    <w:p>
      <w:pPr>
        <w:pStyle w:val="ListBullet"/>
      </w:pPr>
      <w:r>
        <w:t>How does total surrender to Christ change your understanding of knighthood?</w:t>
      </w:r>
    </w:p>
    <w:p>
      <w:pPr>
        <w:spacing w:before="200" w:after="80"/>
      </w:pPr>
      <w:r>
        <w:rPr>
          <w:b/>
          <w:color w:val="1F1A17"/>
          <w:sz w:val="24"/>
        </w:rPr>
        <w:t>Week 2: Spiritual Warfare, Self-Mastery, and Christian Conduct</w:t>
      </w:r>
    </w:p>
    <w:p>
      <w:r>
        <w:rPr>
          <w:b w:val="0"/>
          <w:i w:val="0"/>
          <w:sz w:val="22"/>
        </w:rPr>
        <w:t>Primary Focus: Putting on the full armor of God; mastery over speech, anger, impulse, and vanity; distinguishing between righteous zeal and reckless behavior.</w:t>
      </w:r>
    </w:p>
    <w:p>
      <w:r>
        <w:rPr>
          <w:b w:val="0"/>
          <w:i w:val="0"/>
          <w:sz w:val="22"/>
        </w:rPr>
        <w:t>Formation Emphasis: The hardest battles are fought within. True spiritual warfare means conquering one’s own ego and worldly desires.</w:t>
      </w:r>
    </w:p>
    <w:p>
      <w:r>
        <w:rPr>
          <w:b w:val="0"/>
          <w:i w:val="0"/>
          <w:sz w:val="22"/>
        </w:rPr>
        <w:t>Readiness Goal: Demonstrate visible restraint in speech and emotional response during conflicts or disagreements.</w:t>
      </w:r>
    </w:p>
    <w:p>
      <w:pPr>
        <w:pStyle w:val="ListBullet"/>
      </w:pPr>
      <w:r>
        <w:rPr>
          <w:b/>
        </w:rPr>
        <w:t>Reflection Questions:</w:t>
      </w:r>
    </w:p>
    <w:p>
      <w:pPr>
        <w:pStyle w:val="ListBullet"/>
      </w:pPr>
      <w:r>
        <w:t>When are you most tempted to respond with reckless emotion rather than disciplined restraint?</w:t>
      </w:r>
    </w:p>
    <w:p>
      <w:pPr>
        <w:pStyle w:val="ListBullet"/>
      </w:pPr>
      <w:r>
        <w:t>Which piece of the Armor of God (Ephesians 6) do you feel you lack the most right now, and why?</w:t>
      </w:r>
    </w:p>
    <w:p>
      <w:pPr>
        <w:spacing w:before="200" w:after="80"/>
      </w:pPr>
      <w:r>
        <w:rPr>
          <w:b/>
          <w:color w:val="1F1A17"/>
          <w:sz w:val="24"/>
        </w:rPr>
        <w:t>Week 3: Charity, Brotherhood, Service, and Witness in Modern Society</w:t>
      </w:r>
    </w:p>
    <w:p>
      <w:r>
        <w:rPr>
          <w:b w:val="0"/>
          <w:i w:val="0"/>
          <w:sz w:val="22"/>
        </w:rPr>
        <w:t>Primary Focus: Practicing mercy, selfless service, active fellowship, protection of the weak, and maintaining a Christian witness in secular society.</w:t>
      </w:r>
    </w:p>
    <w:p>
      <w:r>
        <w:rPr>
          <w:b w:val="0"/>
          <w:i w:val="0"/>
          <w:sz w:val="22"/>
        </w:rPr>
        <w:t>Formation Emphasis: Templar virtues must transfer into ordinary, daily life — at home, at work, and in the community.</w:t>
      </w:r>
    </w:p>
    <w:p>
      <w:r>
        <w:rPr>
          <w:b w:val="0"/>
          <w:i w:val="0"/>
          <w:sz w:val="22"/>
        </w:rPr>
        <w:t>Readiness Goal: Identify and execute a specific act of anonymous charity or selfless service this week.</w:t>
      </w:r>
    </w:p>
    <w:p>
      <w:pPr>
        <w:pStyle w:val="ListBullet"/>
      </w:pPr>
      <w:r>
        <w:rPr>
          <w:b/>
        </w:rPr>
        <w:t>Reflection Questions:</w:t>
      </w:r>
    </w:p>
    <w:p>
      <w:pPr>
        <w:pStyle w:val="ListBullet"/>
      </w:pPr>
      <w:r>
        <w:t>How can you practically protect the weak or serve the marginalized in your current modern context?</w:t>
      </w:r>
    </w:p>
    <w:p>
      <w:pPr>
        <w:pStyle w:val="ListBullet"/>
      </w:pPr>
      <w:r>
        <w:t>Is your daily conduct at work and home a true reflection of the Christian witness you profess?</w:t>
      </w:r>
    </w:p>
    <w:p>
      <w:pPr>
        <w:spacing w:before="200" w:after="80"/>
      </w:pPr>
      <w:r>
        <w:rPr>
          <w:b/>
          <w:color w:val="1F1A17"/>
          <w:sz w:val="24"/>
        </w:rPr>
        <w:t>Week 4: Knightly Responsibility, Discernment, and Readiness</w:t>
      </w:r>
    </w:p>
    <w:p>
      <w:r>
        <w:rPr>
          <w:b w:val="0"/>
          <w:i w:val="0"/>
          <w:sz w:val="22"/>
        </w:rPr>
        <w:t>Primary Focus: Exercising mature judgment, knowing when to stand firm versus when to withdraw, honoring authority, and rejecting ego-driven conflict.</w:t>
      </w:r>
    </w:p>
    <w:p>
      <w:r>
        <w:rPr>
          <w:b w:val="0"/>
          <w:i w:val="0"/>
          <w:sz w:val="22"/>
        </w:rPr>
        <w:t>Formation Emphasis: True strength is often found in restraint. A Knight must discern the difference between a battle worth fighting and a distraction meant to derail them.</w:t>
      </w:r>
    </w:p>
    <w:p>
      <w:r>
        <w:rPr>
          <w:b w:val="0"/>
          <w:i w:val="0"/>
          <w:sz w:val="22"/>
        </w:rPr>
        <w:t>Readiness Goal: Prepare mentally and spiritually to begin drafting the Knight Aspirant essay.</w:t>
      </w:r>
    </w:p>
    <w:p>
      <w:pPr>
        <w:pStyle w:val="ListBullet"/>
      </w:pPr>
      <w:r>
        <w:rPr>
          <w:b/>
        </w:rPr>
        <w:t>Reflection Questions:</w:t>
      </w:r>
    </w:p>
    <w:p>
      <w:pPr>
        <w:pStyle w:val="ListBullet"/>
      </w:pPr>
      <w:r>
        <w:t>Can you recall a time when withdrawing or remaining silent took more courage than fighting or arguing?</w:t>
      </w:r>
    </w:p>
    <w:p>
      <w:pPr>
        <w:pStyle w:val="ListBullet"/>
      </w:pPr>
      <w:r>
        <w:t>Are you spiritually and emotionally ready to bear the weight of Knightly responsibility?</w:t>
      </w:r>
    </w:p>
    <w:p>
      <w:pPr>
        <w:spacing w:before="200" w:after="80"/>
      </w:pPr>
      <w:r>
        <w:rPr>
          <w:b/>
          <w:color w:val="1F1A17"/>
          <w:sz w:val="24"/>
        </w:rPr>
        <w:t>Week 5: Essay Planning and Outline</w:t>
      </w:r>
    </w:p>
    <w:p>
      <w:r>
        <w:rPr>
          <w:b w:val="0"/>
          <w:i w:val="0"/>
          <w:sz w:val="22"/>
        </w:rPr>
        <w:t>Primary Focus: Review the essay specifications and draft a comprehensive outline covering spiritual calling, the “monk before warrior” ethos, Templar virtues, and personal readiness.</w:t>
      </w:r>
    </w:p>
    <w:p>
      <w:r>
        <w:rPr>
          <w:b w:val="0"/>
          <w:i w:val="0"/>
          <w:sz w:val="22"/>
        </w:rPr>
        <w:t>Formation Emphasis: Clarity of thought reflects clarity of calling. Organizing the essay is an exercise in organizing one’s spiritual priorities.</w:t>
      </w:r>
    </w:p>
    <w:p>
      <w:r>
        <w:rPr>
          <w:b w:val="0"/>
          <w:i w:val="0"/>
          <w:sz w:val="22"/>
        </w:rPr>
        <w:t>Readiness Goal: Complete a structured, detailed outline for the essay.</w:t>
      </w:r>
    </w:p>
    <w:p>
      <w:pPr>
        <w:pStyle w:val="ListBullet"/>
      </w:pPr>
      <w:r>
        <w:rPr>
          <w:b/>
        </w:rPr>
        <w:t>Reflection Questions:</w:t>
      </w:r>
    </w:p>
    <w:p>
      <w:pPr>
        <w:pStyle w:val="ListBullet"/>
      </w:pPr>
      <w:r>
        <w:t>What is the single most important conviction you want to convey in your essay?</w:t>
      </w:r>
    </w:p>
    <w:p>
      <w:pPr>
        <w:spacing w:before="200" w:after="80"/>
      </w:pPr>
      <w:r>
        <w:rPr>
          <w:b/>
          <w:color w:val="1F1A17"/>
          <w:sz w:val="24"/>
        </w:rPr>
        <w:t>Week 6: First Draft and Personal Conviction</w:t>
      </w:r>
    </w:p>
    <w:p>
      <w:r>
        <w:rPr>
          <w:b w:val="0"/>
          <w:i w:val="0"/>
          <w:sz w:val="22"/>
        </w:rPr>
        <w:t>Primary Focus: Write the rough draft of the essay, meeting the length requirements (one page front and back if handwritten, or two full typed pages).</w:t>
      </w:r>
    </w:p>
    <w:p>
      <w:r>
        <w:rPr>
          <w:b w:val="0"/>
          <w:i w:val="0"/>
          <w:sz w:val="22"/>
        </w:rPr>
        <w:t>Formation Emphasis: Vulnerability and honesty before God. Do not write what sounds impressive; write what is true to your calling.</w:t>
      </w:r>
    </w:p>
    <w:p>
      <w:r>
        <w:rPr>
          <w:b w:val="0"/>
          <w:i w:val="0"/>
          <w:sz w:val="22"/>
        </w:rPr>
        <w:t>Readiness Goal: Complete the first full draft of the essay.</w:t>
      </w:r>
    </w:p>
    <w:p>
      <w:pPr>
        <w:pStyle w:val="ListBullet"/>
      </w:pPr>
      <w:r>
        <w:rPr>
          <w:b/>
        </w:rPr>
        <w:t>Reflection Questions:</w:t>
      </w:r>
    </w:p>
    <w:p>
      <w:pPr>
        <w:pStyle w:val="ListBullet"/>
      </w:pPr>
      <w:r>
        <w:t>Does your draft reflect a desire to serve Christ, or a desire for a title?</w:t>
      </w:r>
    </w:p>
    <w:p>
      <w:pPr>
        <w:spacing w:before="200" w:after="80"/>
      </w:pPr>
      <w:r>
        <w:rPr>
          <w:b/>
          <w:color w:val="1F1A17"/>
          <w:sz w:val="24"/>
        </w:rPr>
        <w:t>Week 7: Revision, Clarity, and Alignment with Templar Virtues</w:t>
      </w:r>
    </w:p>
    <w:p>
      <w:r>
        <w:rPr>
          <w:b w:val="0"/>
          <w:i w:val="0"/>
          <w:sz w:val="22"/>
        </w:rPr>
        <w:t>Primary Focus: Edit the essay for grammar, flow, and formatting. Ensure the cover page is correct, the document is single-spaced, and the essay clearly articulates the “monk before warrior” concept.</w:t>
      </w:r>
    </w:p>
    <w:p>
      <w:r>
        <w:rPr>
          <w:b w:val="0"/>
          <w:i w:val="0"/>
          <w:sz w:val="22"/>
        </w:rPr>
        <w:t>Formation Emphasis: Discipline in the small things. Presenting a neat, well-edited document demonstrates respect for the Order and the process.</w:t>
      </w:r>
    </w:p>
    <w:p>
      <w:r>
        <w:rPr>
          <w:b w:val="0"/>
          <w:i w:val="0"/>
          <w:sz w:val="22"/>
        </w:rPr>
        <w:t>Readiness Goal: Finalize the essay draft, completely free of errors.</w:t>
      </w:r>
    </w:p>
    <w:p>
      <w:pPr>
        <w:pStyle w:val="ListBullet"/>
      </w:pPr>
      <w:r>
        <w:rPr>
          <w:b/>
        </w:rPr>
        <w:t>Reflection Questions:</w:t>
      </w:r>
    </w:p>
    <w:p>
      <w:pPr>
        <w:pStyle w:val="ListBullet"/>
      </w:pPr>
      <w:r>
        <w:t>How does the discipline of revising your work mirror the discipline of spiritual repentance?</w:t>
      </w:r>
    </w:p>
    <w:p>
      <w:pPr>
        <w:spacing w:before="200" w:after="80"/>
      </w:pPr>
      <w:r>
        <w:rPr>
          <w:b/>
          <w:color w:val="1F1A17"/>
          <w:sz w:val="24"/>
        </w:rPr>
        <w:t>Week 8: Final Submission, Oral Readiness, and Review</w:t>
      </w:r>
    </w:p>
    <w:p>
      <w:r>
        <w:rPr>
          <w:b w:val="0"/>
          <w:i w:val="0"/>
          <w:sz w:val="22"/>
        </w:rPr>
        <w:t>Primary Focus: Submit the final essay by the assigned deadline and prepare to orally articulate the core points of the essay to leadership if asked.</w:t>
      </w:r>
    </w:p>
    <w:p>
      <w:r>
        <w:rPr>
          <w:b w:val="0"/>
          <w:i w:val="0"/>
          <w:sz w:val="22"/>
        </w:rPr>
        <w:t>Formation Emphasis: Standing ready. The aspirant has done the work and now submits to the judgment and timing of the Order’s leadership.</w:t>
      </w:r>
    </w:p>
    <w:p>
      <w:r>
        <w:rPr>
          <w:b w:val="0"/>
          <w:i w:val="0"/>
          <w:sz w:val="22"/>
        </w:rPr>
        <w:t>Readiness Goal: Submit the final essay and maintain impeccable conduct during the review period.</w:t>
      </w:r>
    </w:p>
    <w:p>
      <w:pPr>
        <w:pStyle w:val="ListBullet"/>
      </w:pPr>
      <w:r>
        <w:rPr>
          <w:b/>
        </w:rPr>
        <w:t>Reflection Questions:</w:t>
      </w:r>
    </w:p>
    <w:p>
      <w:pPr>
        <w:pStyle w:val="ListBullet"/>
      </w:pPr>
      <w:r>
        <w:t>Are you at peace with yielding your advancement entirely to the discernment of the Board of Promotion?</w:t>
      </w:r>
    </w:p>
    <w:p>
      <w:pPr>
        <w:spacing w:before="320" w:after="120"/>
      </w:pPr>
      <w:r>
        <w:rPr>
          <w:b/>
          <w:color w:val="8F1D1D"/>
          <w:sz w:val="28"/>
        </w:rPr>
        <w:t>10. Scripture and Formation Anchors</w:t>
      </w:r>
    </w:p>
    <w:p>
      <w:r>
        <w:rPr>
          <w:b w:val="0"/>
          <w:i w:val="0"/>
          <w:sz w:val="22"/>
        </w:rPr>
        <w:t>The following Scriptures form the foundational anchor for the Knight Aspirant’s conduct. They emphasize spiritual warfare, peacemaking, restraint, courage, steadfastness, and disciplined conduct.</w:t>
      </w:r>
    </w:p>
    <w:p>
      <w:pPr>
        <w:spacing w:before="200" w:after="80"/>
      </w:pPr>
      <w:r>
        <w:rPr>
          <w:b/>
          <w:color w:val="1F1A17"/>
          <w:sz w:val="24"/>
        </w:rPr>
        <w:t>Ephesians 6:10–18</w:t>
      </w:r>
    </w:p>
    <w:p>
      <w:r>
        <w:rPr>
          <w:b w:val="0"/>
          <w:i/>
          <w:sz w:val="22"/>
        </w:rPr>
        <w:t>The true armor of a Templar is spiritual, worn to stand against the schemes of the devil.</w:t>
      </w:r>
    </w:p>
    <w:p>
      <w:pPr>
        <w:spacing w:before="200" w:after="80"/>
      </w:pPr>
      <w:r>
        <w:rPr>
          <w:b/>
          <w:color w:val="1F1A17"/>
          <w:sz w:val="24"/>
        </w:rPr>
        <w:t>2 Corinthians 10:3–5</w:t>
      </w:r>
    </w:p>
    <w:p>
      <w:r>
        <w:rPr>
          <w:b w:val="0"/>
          <w:i/>
          <w:sz w:val="22"/>
        </w:rPr>
        <w:t>Our weapons are not of the flesh, but have divine power to destroy strongholds and take every thought captive.</w:t>
      </w:r>
    </w:p>
    <w:p>
      <w:pPr>
        <w:spacing w:before="200" w:after="80"/>
      </w:pPr>
      <w:r>
        <w:rPr>
          <w:b/>
          <w:color w:val="1F1A17"/>
          <w:sz w:val="24"/>
        </w:rPr>
        <w:t>Matthew 5:9</w:t>
      </w:r>
    </w:p>
    <w:p>
      <w:r>
        <w:rPr>
          <w:b w:val="0"/>
          <w:i/>
          <w:sz w:val="22"/>
        </w:rPr>
        <w:t>Blessed are the peacemakers, for they shall be called sons of God; a true knight seeks peace above conflict.</w:t>
      </w:r>
    </w:p>
    <w:p>
      <w:pPr>
        <w:spacing w:before="200" w:after="80"/>
      </w:pPr>
      <w:r>
        <w:rPr>
          <w:b/>
          <w:color w:val="1F1A17"/>
          <w:sz w:val="24"/>
        </w:rPr>
        <w:t>Romans 12:18</w:t>
      </w:r>
    </w:p>
    <w:p>
      <w:r>
        <w:rPr>
          <w:b w:val="0"/>
          <w:i/>
          <w:sz w:val="22"/>
        </w:rPr>
        <w:t>If possible, so far as it depends on you, live peaceably with all; restraint is a mark of mature strength.</w:t>
      </w:r>
    </w:p>
    <w:p>
      <w:pPr>
        <w:spacing w:before="200" w:after="80"/>
      </w:pPr>
      <w:r>
        <w:rPr>
          <w:b/>
          <w:color w:val="1F1A17"/>
          <w:sz w:val="24"/>
        </w:rPr>
        <w:t>James 1:19–20</w:t>
      </w:r>
    </w:p>
    <w:p>
      <w:r>
        <w:rPr>
          <w:b w:val="0"/>
          <w:i/>
          <w:sz w:val="22"/>
        </w:rPr>
        <w:t>Let every person be quick to hear, slow to speak, and slow to anger; human anger does not produce the righteousness of God.</w:t>
      </w:r>
    </w:p>
    <w:p>
      <w:pPr>
        <w:spacing w:before="200" w:after="80"/>
      </w:pPr>
      <w:r>
        <w:rPr>
          <w:b/>
          <w:color w:val="1F1A17"/>
          <w:sz w:val="24"/>
        </w:rPr>
        <w:t>Proverbs 15:1</w:t>
      </w:r>
    </w:p>
    <w:p>
      <w:r>
        <w:rPr>
          <w:b w:val="0"/>
          <w:i/>
          <w:sz w:val="22"/>
        </w:rPr>
        <w:t>A soft answer turns away wrath, but a harsh word stirs up anger; the tongue must be disciplined.</w:t>
      </w:r>
    </w:p>
    <w:p>
      <w:pPr>
        <w:spacing w:before="200" w:after="80"/>
      </w:pPr>
      <w:r>
        <w:rPr>
          <w:b/>
          <w:color w:val="1F1A17"/>
          <w:sz w:val="24"/>
        </w:rPr>
        <w:t>1 Timothy 4:7–8</w:t>
      </w:r>
    </w:p>
    <w:p>
      <w:r>
        <w:rPr>
          <w:b w:val="0"/>
          <w:i/>
          <w:sz w:val="22"/>
        </w:rPr>
        <w:t>Train yourself for godliness; physical training is of some value, but godliness is of value in every way.</w:t>
      </w:r>
    </w:p>
    <w:p>
      <w:pPr>
        <w:spacing w:before="200" w:after="80"/>
      </w:pPr>
      <w:r>
        <w:rPr>
          <w:b/>
          <w:color w:val="1F1A17"/>
          <w:sz w:val="24"/>
        </w:rPr>
        <w:t>2 Timothy 2:3–4</w:t>
      </w:r>
    </w:p>
    <w:p>
      <w:r>
        <w:rPr>
          <w:b w:val="0"/>
          <w:i/>
          <w:sz w:val="22"/>
        </w:rPr>
        <w:t>Share in suffering as a good soldier of Christ Jesus, avoiding entanglement in civilian pursuits to please the one who enlisted him.</w:t>
      </w:r>
    </w:p>
    <w:p>
      <w:pPr>
        <w:spacing w:before="200" w:after="80"/>
      </w:pPr>
      <w:r>
        <w:rPr>
          <w:b/>
          <w:color w:val="1F1A17"/>
          <w:sz w:val="24"/>
        </w:rPr>
        <w:t>Micah 6:8</w:t>
      </w:r>
    </w:p>
    <w:p>
      <w:r>
        <w:rPr>
          <w:b w:val="0"/>
          <w:i/>
          <w:sz w:val="22"/>
        </w:rPr>
        <w:t>He has told you, O man, what is good: to do justice, and to love kindness, and to walk humbly with your God.</w:t>
      </w:r>
    </w:p>
    <w:p>
      <w:pPr>
        <w:spacing w:before="320" w:after="120"/>
      </w:pPr>
      <w:r>
        <w:rPr>
          <w:b/>
          <w:color w:val="8F1D1D"/>
          <w:sz w:val="28"/>
        </w:rPr>
        <w:t>11. Required Essay Specifications</w:t>
      </w:r>
    </w:p>
    <w:p>
      <w:r>
        <w:rPr>
          <w:b w:val="0"/>
          <w:i w:val="0"/>
          <w:sz w:val="22"/>
        </w:rPr>
        <w:t>During the final four weeks of the program, the aspirant must write an essay under the exact title:</w:t>
      </w:r>
    </w:p>
    <w:p>
      <w:pPr>
        <w:spacing w:before="160" w:after="160"/>
        <w:jc w:val="center"/>
      </w:pPr>
      <w:r>
        <w:rPr>
          <w:b/>
          <w:i w:val="0"/>
          <w:color w:val="8F1D1D"/>
          <w:sz w:val="26"/>
        </w:rPr>
        <w:t>“What Does a Templar Knight Mean to You?”</w:t>
      </w:r>
    </w:p>
    <w:p>
      <w:r>
        <w:rPr>
          <w:b w:val="0"/>
          <w:i w:val="0"/>
          <w:sz w:val="22"/>
        </w:rPr>
        <w:t>This essay is not busywork; it is a profound statement of calling, a demonstration of discipline, and a proof of readiness. The essay must adhere to the following strict specifications:</w:t>
      </w:r>
    </w:p>
    <w:p>
      <w:pPr>
        <w:pStyle w:val="ListBullet"/>
      </w:pPr>
      <w:r>
        <w:rPr>
          <w:sz w:val="22"/>
        </w:rPr>
        <w:t>Must follow a standard college essay format.</w:t>
      </w:r>
    </w:p>
    <w:p>
      <w:pPr>
        <w:pStyle w:val="ListBullet"/>
      </w:pPr>
      <w:r>
        <w:rPr>
          <w:sz w:val="22"/>
        </w:rPr>
        <w:t>Must include a formal cover page bearing the paper title.</w:t>
      </w:r>
    </w:p>
    <w:p>
      <w:pPr>
        <w:pStyle w:val="ListBullet"/>
      </w:pPr>
      <w:r>
        <w:rPr>
          <w:sz w:val="22"/>
        </w:rPr>
        <w:t>Must be single-spaced.</w:t>
      </w:r>
    </w:p>
    <w:p>
      <w:pPr>
        <w:pStyle w:val="ListBullet"/>
      </w:pPr>
      <w:r>
        <w:rPr>
          <w:sz w:val="22"/>
        </w:rPr>
        <w:t>Length requirement: one full page front and back if handwritten or printed double-sided, OR two full typed pages if prepared in a Word document.</w:t>
      </w:r>
    </w:p>
    <w:p>
      <w:pPr>
        <w:pStyle w:val="ListBullet"/>
      </w:pPr>
      <w:r>
        <w:rPr>
          <w:sz w:val="22"/>
        </w:rPr>
        <w:t>The final submission must be complete, neat, readable, and turned in by the assigned deadline.</w:t>
      </w:r>
    </w:p>
    <w:p>
      <w:pPr>
        <w:pStyle w:val="ListBullet"/>
      </w:pPr>
      <w:r>
        <w:rPr>
          <w:sz w:val="22"/>
        </w:rPr>
        <w:t>The content should deeply reflect personal conviction, Christian maturity, an understanding of Templar virtues, and readiness for Knightly responsibility.</w:t>
      </w:r>
    </w:p>
    <w:p>
      <w:pPr>
        <w:spacing w:before="320" w:after="120"/>
      </w:pPr>
      <w:r>
        <w:rPr>
          <w:b/>
          <w:color w:val="8F1D1D"/>
          <w:sz w:val="28"/>
        </w:rPr>
        <w:t>12. Required Reading and Study List</w:t>
      </w:r>
    </w:p>
    <w:p>
      <w:pPr>
        <w:spacing w:before="120"/>
      </w:pPr>
      <w:r>
        <w:rPr>
          <w:b/>
        </w:rPr>
        <w:t xml:space="preserve">Week 1: </w:t>
      </w:r>
      <w:r>
        <w:rPr>
          <w:i/>
        </w:rPr>
        <w:t>The Knight Aspirant Calling. Focus: understand the purpose of the Knight Aspirant rank and the seriousness of preparation for knighthood.</w:t>
      </w:r>
    </w:p>
    <w:p>
      <w:pPr>
        <w:pStyle w:val="ListBullet"/>
      </w:pPr>
      <w:r>
        <w:rPr>
          <w:sz w:val="22"/>
        </w:rPr>
        <w:t>Promotion Manual &amp; By-Laws (https://www.genspark.ai/api/files/s/rJ4ZJBEe)</w:t>
      </w:r>
    </w:p>
    <w:p>
      <w:pPr>
        <w:pStyle w:val="ListBullet"/>
      </w:pPr>
      <w:r>
        <w:rPr>
          <w:sz w:val="22"/>
        </w:rPr>
        <w:t>KTKC Rules and Statutes (https://www.genspark.ai/api/files/s/xHK8Sw25)</w:t>
      </w:r>
    </w:p>
    <w:p>
      <w:pPr>
        <w:pStyle w:val="ListBullet"/>
      </w:pPr>
      <w:r>
        <w:rPr>
          <w:sz w:val="22"/>
        </w:rPr>
        <w:t>Britannica — Templars (https://www.britannica.com/topic/Templars)</w:t>
      </w:r>
    </w:p>
    <w:p>
      <w:pPr>
        <w:spacing w:before="120"/>
      </w:pPr>
      <w:r>
        <w:rPr>
          <w:b/>
        </w:rPr>
        <w:t xml:space="preserve">Week 2: </w:t>
      </w:r>
      <w:r>
        <w:rPr>
          <w:i/>
        </w:rPr>
        <w:t>Monk Before Warrior. Focus: prayer, humility, obedience, and inward rule before outward strength or rank.</w:t>
      </w:r>
    </w:p>
    <w:p>
      <w:pPr>
        <w:pStyle w:val="ListBullet"/>
      </w:pPr>
      <w:r>
        <w:rPr>
          <w:sz w:val="22"/>
        </w:rPr>
        <w:t>Micah 6:8 (https://www.biblegateway.com/passage/?search=Micah%206%3A8&amp;version=ESV)</w:t>
      </w:r>
    </w:p>
    <w:p>
      <w:pPr>
        <w:pStyle w:val="ListBullet"/>
      </w:pPr>
      <w:r>
        <w:rPr>
          <w:sz w:val="22"/>
        </w:rPr>
        <w:t>Matthew 5:9 (https://www.biblegateway.com/passage/?search=Matthew%205%3A9&amp;version=ESV)</w:t>
      </w:r>
    </w:p>
    <w:p>
      <w:pPr>
        <w:pStyle w:val="ListBullet"/>
      </w:pPr>
      <w:r>
        <w:rPr>
          <w:sz w:val="22"/>
        </w:rPr>
        <w:t>Ephesians 6:10–18 (https://www.biblegateway.com/passage/?search=Ephesians%206%3A10-18&amp;version=ESV)</w:t>
      </w:r>
    </w:p>
    <w:p>
      <w:pPr>
        <w:spacing w:before="120"/>
      </w:pPr>
      <w:r>
        <w:rPr>
          <w:b/>
        </w:rPr>
        <w:t xml:space="preserve">Week 3: </w:t>
      </w:r>
      <w:r>
        <w:rPr>
          <w:i/>
        </w:rPr>
        <w:t>Virtue, Discipline, and Self-Mastery.</w:t>
      </w:r>
    </w:p>
    <w:p>
      <w:pPr>
        <w:pStyle w:val="ListBullet"/>
      </w:pPr>
      <w:r>
        <w:rPr>
          <w:sz w:val="22"/>
        </w:rPr>
        <w:t>Proverbs 15:1 (https://www.biblegateway.com/passage/?search=Proverbs%2015%3A1&amp;version=ESV)</w:t>
      </w:r>
    </w:p>
    <w:p>
      <w:pPr>
        <w:pStyle w:val="ListBullet"/>
      </w:pPr>
      <w:r>
        <w:rPr>
          <w:sz w:val="22"/>
        </w:rPr>
        <w:t>Proverbs 20:3 (https://www.biblegateway.com/passage/?search=Proverbs%2020%3A3&amp;version=ESV)</w:t>
      </w:r>
    </w:p>
    <w:p>
      <w:pPr>
        <w:pStyle w:val="ListBullet"/>
      </w:pPr>
      <w:r>
        <w:rPr>
          <w:sz w:val="22"/>
        </w:rPr>
        <w:t>2 Timothy 2:23–24 (https://www.biblegateway.com/passage/?search=2%20Timothy%202%3A23-24&amp;version=ESV)</w:t>
      </w:r>
    </w:p>
    <w:p>
      <w:pPr>
        <w:spacing w:before="120"/>
      </w:pPr>
      <w:r>
        <w:rPr>
          <w:b/>
        </w:rPr>
        <w:t xml:space="preserve">Week 4: </w:t>
      </w:r>
      <w:r>
        <w:rPr>
          <w:i/>
        </w:rPr>
        <w:t>Knightly Witness in the Modern World.</w:t>
      </w:r>
    </w:p>
    <w:p>
      <w:pPr>
        <w:pStyle w:val="ListBullet"/>
      </w:pPr>
      <w:r>
        <w:rPr>
          <w:sz w:val="22"/>
        </w:rPr>
        <w:t>Romans 12:18 (https://www.biblegateway.com/passage/?search=Romans%2012%3A18&amp;version=ESV)</w:t>
      </w:r>
    </w:p>
    <w:p>
      <w:pPr>
        <w:pStyle w:val="ListBullet"/>
      </w:pPr>
      <w:r>
        <w:rPr>
          <w:sz w:val="22"/>
        </w:rPr>
        <w:t>Ecclesiastes 3:8 (https://www.biblegateway.com/passage/?search=Ecclesiastes%203%3A8&amp;version=ESV)</w:t>
      </w:r>
    </w:p>
    <w:p>
      <w:pPr>
        <w:pStyle w:val="ListBullet"/>
      </w:pPr>
      <w:r>
        <w:rPr>
          <w:sz w:val="22"/>
        </w:rPr>
        <w:t>Promotion Manual &amp; By-Laws (https://www.genspark.ai/api/files/s/rJ4ZJBEe)</w:t>
      </w:r>
    </w:p>
    <w:p>
      <w:pPr>
        <w:spacing w:before="120"/>
      </w:pPr>
      <w:r>
        <w:rPr>
          <w:b/>
        </w:rPr>
        <w:t xml:space="preserve">Week 5: </w:t>
      </w:r>
      <w:r>
        <w:rPr>
          <w:i/>
        </w:rPr>
        <w:t>Essay Phase I: Meaning of a Templar Knight.</w:t>
      </w:r>
    </w:p>
    <w:p>
      <w:pPr>
        <w:pStyle w:val="ListBullet"/>
      </w:pPr>
      <w:r>
        <w:rPr>
          <w:sz w:val="22"/>
        </w:rPr>
        <w:t>Promotion Manual &amp; By-Laws (https://www.genspark.ai/api/files/s/rJ4ZJBEe)</w:t>
      </w:r>
    </w:p>
    <w:p>
      <w:pPr>
        <w:pStyle w:val="ListBullet"/>
      </w:pPr>
      <w:r>
        <w:rPr>
          <w:sz w:val="22"/>
        </w:rPr>
        <w:t>KTKC Rules and Statutes (https://www.genspark.ai/api/files/s/xHK8Sw25)</w:t>
      </w:r>
    </w:p>
    <w:p>
      <w:pPr>
        <w:pStyle w:val="ListBullet"/>
      </w:pPr>
      <w:r>
        <w:rPr>
          <w:sz w:val="22"/>
        </w:rPr>
        <w:t>Britannica — Templars (https://www.britannica.com/topic/Templars)</w:t>
      </w:r>
    </w:p>
    <w:p>
      <w:pPr>
        <w:spacing w:before="120"/>
      </w:pPr>
      <w:r>
        <w:rPr>
          <w:b/>
        </w:rPr>
        <w:t xml:space="preserve">Week 6: </w:t>
      </w:r>
      <w:r>
        <w:rPr>
          <w:i/>
        </w:rPr>
        <w:t>Essay Phase II: Monk First, Warrior Second.</w:t>
      </w:r>
    </w:p>
    <w:p>
      <w:pPr>
        <w:pStyle w:val="ListBullet"/>
      </w:pPr>
      <w:r>
        <w:rPr>
          <w:sz w:val="22"/>
        </w:rPr>
        <w:t>Micah 6:8 (https://www.biblegateway.com/passage/?search=Micah%206%3A8&amp;version=ESV)</w:t>
      </w:r>
    </w:p>
    <w:p>
      <w:pPr>
        <w:pStyle w:val="ListBullet"/>
      </w:pPr>
      <w:r>
        <w:rPr>
          <w:sz w:val="22"/>
        </w:rPr>
        <w:t>Matthew 5:9 (https://www.biblegateway.com/passage/?search=Matthew%205%3A9&amp;version=ESV)</w:t>
      </w:r>
    </w:p>
    <w:p>
      <w:pPr>
        <w:pStyle w:val="ListBullet"/>
      </w:pPr>
      <w:r>
        <w:rPr>
          <w:sz w:val="22"/>
        </w:rPr>
        <w:t>Ephesians 6:10–18 (https://www.biblegateway.com/passage/?search=Ephesians%206%3A10-18&amp;version=ESV)</w:t>
      </w:r>
    </w:p>
    <w:p>
      <w:pPr>
        <w:spacing w:before="120"/>
      </w:pPr>
      <w:r>
        <w:rPr>
          <w:b/>
        </w:rPr>
        <w:t xml:space="preserve">Week 7: </w:t>
      </w:r>
      <w:r>
        <w:rPr>
          <w:i/>
        </w:rPr>
        <w:t>Essay Phase III: Virtues in Daily Life.</w:t>
      </w:r>
    </w:p>
    <w:p>
      <w:pPr>
        <w:pStyle w:val="ListBullet"/>
      </w:pPr>
      <w:r>
        <w:rPr>
          <w:sz w:val="22"/>
        </w:rPr>
        <w:t>Romans 12:18 (https://www.biblegateway.com/passage/?search=Romans%2012%3A18&amp;version=ESV)</w:t>
      </w:r>
    </w:p>
    <w:p>
      <w:pPr>
        <w:pStyle w:val="ListBullet"/>
      </w:pPr>
      <w:r>
        <w:rPr>
          <w:sz w:val="22"/>
        </w:rPr>
        <w:t>Proverbs 15:1 (https://www.biblegateway.com/passage/?search=Proverbs%2015%3A1&amp;version=ESV)</w:t>
      </w:r>
    </w:p>
    <w:p>
      <w:pPr>
        <w:pStyle w:val="ListBullet"/>
      </w:pPr>
      <w:r>
        <w:rPr>
          <w:sz w:val="22"/>
        </w:rPr>
        <w:t>2 Timothy 2:23–24 (https://www.biblegateway.com/passage/?search=2%20Timothy%202%3A23-24&amp;version=ESV)</w:t>
      </w:r>
    </w:p>
    <w:p>
      <w:pPr>
        <w:spacing w:before="120"/>
      </w:pPr>
      <w:r>
        <w:rPr>
          <w:b/>
        </w:rPr>
        <w:t xml:space="preserve">Week 8: </w:t>
      </w:r>
      <w:r>
        <w:rPr>
          <w:i/>
        </w:rPr>
        <w:t>Essay Phase IV: Final Review and Submission. The supplemental reading is optional and will not be tested.</w:t>
      </w:r>
    </w:p>
    <w:p>
      <w:pPr>
        <w:pStyle w:val="ListBullet"/>
      </w:pPr>
      <w:r>
        <w:rPr>
          <w:sz w:val="22"/>
        </w:rPr>
        <w:t>Promotion Manual &amp; By-Laws (https://www.genspark.ai/api/files/s/rJ4ZJBEe)</w:t>
      </w:r>
    </w:p>
    <w:p>
      <w:pPr>
        <w:pStyle w:val="ListBullet"/>
      </w:pPr>
      <w:r>
        <w:rPr>
          <w:sz w:val="22"/>
        </w:rPr>
        <w:t>KTKC Rules and Statutes (https://www.genspark.ai/api/files/s/xHK8Sw25)</w:t>
      </w:r>
    </w:p>
    <w:p>
      <w:pPr>
        <w:pStyle w:val="ListBullet"/>
      </w:pPr>
      <w:r>
        <w:rPr>
          <w:sz w:val="22"/>
        </w:rPr>
        <w:t>Supplemental Reading — Women of the Knights Templar (https://historiamag.com/women-of-the-knights-templar/)</w:t>
      </w:r>
    </w:p>
    <w:p>
      <w:pPr>
        <w:spacing w:before="320" w:after="120"/>
      </w:pPr>
      <w:r>
        <w:rPr>
          <w:b/>
          <w:color w:val="8F1D1D"/>
          <w:sz w:val="28"/>
        </w:rPr>
        <w:t>13. Schoolmaster Guidance</w:t>
      </w:r>
    </w:p>
    <w:p>
      <w:r>
        <w:rPr>
          <w:b w:val="0"/>
          <w:i w:val="0"/>
          <w:sz w:val="22"/>
        </w:rPr>
        <w:t>Schoolmasters bear the burden of ensuring that candidates for the Knight Aspirant program meet the rigorous demands of formation. Candidates must complete the 8-week course in its entirety, remain current with assigned classwork and readings, maintain regular attendance at meetings, Bible studies, and Round Tables, and demonstrate active fellowship and participation in the daily life of the Order.</w:t>
      </w:r>
    </w:p>
    <w:p>
      <w:r>
        <w:rPr>
          <w:b w:val="0"/>
          <w:i w:val="0"/>
          <w:sz w:val="22"/>
        </w:rPr>
        <w:t>Advancement must be based on demonstrated faithfulness, discipline, participation, and completion of all requirements — including the submission of the required essay. Deficiencies in conduct or coursework may delay promotion, subject to Board review. Schoolmasters must emphasize factual history, active charitable works, disciplined character, and visible humility above all else.</w:t>
      </w:r>
    </w:p>
    <w:p>
      <w:pPr>
        <w:spacing w:before="320" w:after="120"/>
      </w:pPr>
      <w:r>
        <w:rPr>
          <w:b/>
          <w:color w:val="8F1D1D"/>
          <w:sz w:val="28"/>
        </w:rPr>
        <w:t>14. Promotion Readiness Statement</w:t>
      </w:r>
    </w:p>
    <w:p>
      <w:r>
        <w:rPr>
          <w:b w:val="0"/>
          <w:i w:val="0"/>
          <w:sz w:val="22"/>
        </w:rPr>
        <w:t>Completion of the 8-week Knight Aspirant curriculum and submission of the required essay are required but do not guarantee automatic promotion to the rank of Knight. The Board of Promotion Review will conduct a holistic evaluation of the candidate. This evaluation considers coursework completion, the quality and integrity of the submitted essay, logged attendance, active participation, committed service, disciplined conduct, and overall conduct becoming of a member.</w:t>
      </w:r>
    </w:p>
    <w:p>
      <w:r>
        <w:rPr>
          <w:b w:val="0"/>
          <w:i w:val="0"/>
          <w:sz w:val="22"/>
        </w:rPr>
        <w:t>Advancement to the rank of Knight is never automatic. It depends entirely on the candidate’s demonstrated Christian conduct, consistent attendance, active fellowship, visible discipline, and overall spiritual readiness as determined by leadership.</w:t>
      </w:r>
    </w:p>
    <w:p/>
    <w:p>
      <w:pPr>
        <w:spacing w:before="360"/>
        <w:jc w:val="center"/>
      </w:pPr>
      <w:r>
        <w:rPr>
          <w:b w:val="0"/>
          <w:i/>
          <w:color w:val="B08A3C"/>
          <w:sz w:val="22"/>
        </w:rPr>
        <w:t>— End of Handbook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eastAsia="Georgia"/>
      <w:color w:val="1F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 Aspirant Program Handbook</dc:title>
  <dc:subject/>
  <dc:creator>Templar Forge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