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line="247" w:lineRule="auto" w:before="64"/>
      </w:pPr>
      <w:r>
        <w:rPr/>
        <w:t>KNIGHTS</w:t>
      </w:r>
      <w:r>
        <w:rPr>
          <w:spacing w:val="-23"/>
        </w:rPr>
        <w:t> </w:t>
      </w:r>
      <w:r>
        <w:rPr/>
        <w:t>TEMPLAR</w:t>
      </w:r>
      <w:r>
        <w:rPr>
          <w:spacing w:val="-10"/>
        </w:rPr>
        <w:t> </w:t>
      </w:r>
      <w:r>
        <w:rPr/>
        <w:t>OF</w:t>
      </w:r>
      <w:r>
        <w:rPr>
          <w:spacing w:val="-30"/>
        </w:rPr>
        <w:t> </w:t>
      </w:r>
      <w:r>
        <w:rPr/>
        <w:t>THE</w:t>
      </w:r>
      <w:r>
        <w:rPr>
          <w:spacing w:val="-10"/>
        </w:rPr>
        <w:t> </w:t>
      </w:r>
      <w:r>
        <w:rPr/>
        <w:t>KINGDOM OF CHRIST</w:t>
      </w:r>
    </w:p>
    <w:p>
      <w:pPr>
        <w:spacing w:before="18"/>
        <w:ind w:left="9" w:right="3" w:firstLine="0"/>
        <w:jc w:val="center"/>
        <w:rPr>
          <w:b/>
          <w:sz w:val="48"/>
        </w:rPr>
      </w:pPr>
      <w:r>
        <w:rPr>
          <w:b/>
          <w:sz w:val="48"/>
        </w:rPr>
        <w:t>TEMPLAR FORGE</w:t>
      </w:r>
      <w:r>
        <w:rPr>
          <w:b/>
          <w:spacing w:val="-27"/>
          <w:sz w:val="48"/>
        </w:rPr>
        <w:t> </w:t>
      </w:r>
      <w:r>
        <w:rPr>
          <w:b/>
          <w:spacing w:val="-2"/>
          <w:sz w:val="48"/>
        </w:rPr>
        <w:t>ACADEMY</w:t>
      </w:r>
    </w:p>
    <w:p>
      <w:pPr>
        <w:pStyle w:val="BodyText"/>
        <w:spacing w:before="4"/>
        <w:rPr>
          <w:b/>
          <w:sz w:val="12"/>
        </w:rPr>
      </w:pPr>
      <w:r>
        <w:rPr>
          <w:b/>
          <w:sz w:val="12"/>
        </w:rPr>
        <mc:AlternateContent>
          <mc:Choice Requires="wps">
            <w:drawing>
              <wp:anchor distT="0" distB="0" distL="0" distR="0" allowOverlap="1" layoutInCell="1" locked="0" behindDoc="1" simplePos="0" relativeHeight="487587840">
                <wp:simplePos x="0" y="0"/>
                <wp:positionH relativeFrom="page">
                  <wp:posOffset>761999</wp:posOffset>
                </wp:positionH>
                <wp:positionV relativeFrom="paragraph">
                  <wp:posOffset>105678</wp:posOffset>
                </wp:positionV>
                <wp:extent cx="6048375" cy="190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048375" cy="19050"/>
                        </a:xfrm>
                        <a:custGeom>
                          <a:avLst/>
                          <a:gdLst/>
                          <a:ahLst/>
                          <a:cxnLst/>
                          <a:rect l="l" t="t" r="r" b="b"/>
                          <a:pathLst>
                            <a:path w="6048375" h="19050">
                              <a:moveTo>
                                <a:pt x="6048374" y="19049"/>
                              </a:moveTo>
                              <a:lnTo>
                                <a:pt x="0" y="19049"/>
                              </a:lnTo>
                              <a:lnTo>
                                <a:pt x="0" y="0"/>
                              </a:lnTo>
                              <a:lnTo>
                                <a:pt x="6048374" y="0"/>
                              </a:lnTo>
                              <a:lnTo>
                                <a:pt x="6048374" y="1904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999996pt;margin-top:8.321161pt;width:476.249962pt;height:1.5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Heading2"/>
        <w:rPr>
          <w:i/>
        </w:rPr>
      </w:pPr>
      <w:r>
        <w:rPr>
          <w:i/>
        </w:rPr>
        <w:t>Knight Captain </w:t>
      </w:r>
      <w:r>
        <w:rPr>
          <w:i/>
          <w:spacing w:val="-2"/>
        </w:rPr>
        <w:t>Handbook</w:t>
      </w:r>
    </w:p>
    <w:p>
      <w:pPr>
        <w:pStyle w:val="BodyText"/>
        <w:spacing w:before="0"/>
        <w:rPr>
          <w:b/>
          <w:i/>
          <w:sz w:val="28"/>
        </w:rPr>
      </w:pPr>
    </w:p>
    <w:p>
      <w:pPr>
        <w:pStyle w:val="BodyText"/>
        <w:spacing w:before="66"/>
        <w:rPr>
          <w:b/>
          <w:i/>
          <w:sz w:val="28"/>
        </w:rPr>
      </w:pPr>
    </w:p>
    <w:p>
      <w:pPr>
        <w:pStyle w:val="Heading3"/>
        <w:numPr>
          <w:ilvl w:val="0"/>
          <w:numId w:val="1"/>
        </w:numPr>
        <w:tabs>
          <w:tab w:pos="243" w:val="left" w:leader="none"/>
        </w:tabs>
        <w:spacing w:line="240" w:lineRule="auto" w:before="0" w:after="0"/>
        <w:ind w:left="243" w:right="0" w:hanging="177"/>
        <w:jc w:val="left"/>
        <w:rPr>
          <w:u w:val="none"/>
        </w:rPr>
      </w:pPr>
      <w:r>
        <w:rPr>
          <w:spacing w:val="-15"/>
          <w:u w:val="single"/>
        </w:rPr>
        <w:t> </w:t>
      </w:r>
      <w:r>
        <w:rPr>
          <w:u w:val="single"/>
        </w:rPr>
        <w:t>Purpose</w:t>
      </w:r>
      <w:r>
        <w:rPr>
          <w:spacing w:val="-9"/>
          <w:u w:val="single"/>
        </w:rPr>
        <w:t> </w:t>
      </w:r>
      <w:r>
        <w:rPr>
          <w:u w:val="single"/>
        </w:rPr>
        <w:t>of</w:t>
      </w:r>
      <w:r>
        <w:rPr>
          <w:spacing w:val="-10"/>
          <w:u w:val="single"/>
        </w:rPr>
        <w:t> </w:t>
      </w:r>
      <w:r>
        <w:rPr>
          <w:u w:val="single"/>
        </w:rPr>
        <w:t>the</w:t>
      </w:r>
      <w:r>
        <w:rPr>
          <w:spacing w:val="-17"/>
          <w:u w:val="single"/>
        </w:rPr>
        <w:t> </w:t>
      </w:r>
      <w:r>
        <w:rPr>
          <w:u w:val="single"/>
        </w:rPr>
        <w:t>Academy</w:t>
      </w:r>
      <w:r>
        <w:rPr>
          <w:spacing w:val="28"/>
          <w:u w:val="single"/>
        </w:rPr>
        <w:t> </w:t>
      </w:r>
      <w:r>
        <w:rPr>
          <w:u w:val="single"/>
        </w:rPr>
        <w:t>and</w:t>
      </w:r>
      <w:r>
        <w:rPr>
          <w:spacing w:val="-10"/>
          <w:u w:val="single"/>
        </w:rPr>
        <w:t> </w:t>
      </w:r>
      <w:r>
        <w:rPr>
          <w:u w:val="single"/>
        </w:rPr>
        <w:t>Kni</w:t>
      </w:r>
      <w:r>
        <w:rPr>
          <w:u w:val="none"/>
        </w:rPr>
        <w:t>g</w:t>
      </w:r>
      <w:r>
        <w:rPr>
          <w:u w:val="single"/>
        </w:rPr>
        <w:t>ht</w:t>
      </w:r>
      <w:r>
        <w:rPr>
          <w:spacing w:val="-9"/>
          <w:u w:val="single"/>
        </w:rPr>
        <w:t> </w:t>
      </w:r>
      <w:r>
        <w:rPr>
          <w:u w:val="single"/>
        </w:rPr>
        <w:t>Captain</w:t>
      </w:r>
      <w:r>
        <w:rPr>
          <w:spacing w:val="-9"/>
          <w:u w:val="single"/>
        </w:rPr>
        <w:t> </w:t>
      </w:r>
      <w:r>
        <w:rPr>
          <w:spacing w:val="-2"/>
          <w:u w:val="single"/>
        </w:rPr>
        <w:t>Handbook</w:t>
      </w:r>
    </w:p>
    <w:p>
      <w:pPr>
        <w:pStyle w:val="BodyText"/>
        <w:spacing w:before="54"/>
        <w:rPr>
          <w:b/>
          <w:sz w:val="28"/>
        </w:rPr>
      </w:pPr>
    </w:p>
    <w:p>
      <w:pPr>
        <w:pStyle w:val="BodyText"/>
        <w:spacing w:line="312" w:lineRule="auto" w:before="0"/>
        <w:ind w:left="66" w:right="58" w:firstLine="720"/>
        <w:jc w:val="both"/>
      </w:pPr>
      <w:r>
        <w:rPr/>
        <w:t>This handbook establishes the operational guidelines, curriculum standards, and leadership expectations for the Knight Captain rank within the Knights Templar of the Kingdom of Christ </w:t>
      </w:r>
      <w:r>
        <w:rPr/>
        <w:t>- Templar Forge</w:t>
      </w:r>
      <w:r>
        <w:rPr>
          <w:spacing w:val="-4"/>
        </w:rPr>
        <w:t> </w:t>
      </w:r>
      <w:r>
        <w:rPr/>
        <w:t>Academy. The</w:t>
      </w:r>
      <w:r>
        <w:rPr>
          <w:spacing w:val="-4"/>
        </w:rPr>
        <w:t> </w:t>
      </w:r>
      <w:r>
        <w:rPr/>
        <w:t>Academy is strictly educational, charitable, historical, and moral in purpose. The Knight Captain program is not merely an academic exercise, but a rigorous preparatory phase for those stepping into significant chapter-level leadership and stewardship.</w:t>
      </w:r>
    </w:p>
    <w:p>
      <w:pPr>
        <w:pStyle w:val="BodyText"/>
        <w:spacing w:line="312" w:lineRule="auto" w:before="246"/>
        <w:ind w:left="66" w:right="58" w:firstLine="720"/>
        <w:jc w:val="both"/>
      </w:pPr>
      <w:r>
        <w:rPr/>
        <w:t>It must be explicitly stated that the Order and its</w:t>
      </w:r>
      <w:r>
        <w:rPr>
          <w:spacing w:val="-4"/>
        </w:rPr>
        <w:t> </w:t>
      </w:r>
      <w:r>
        <w:rPr/>
        <w:t>Academy are not military or paramilitary in nature.</w:t>
      </w:r>
      <w:r>
        <w:rPr>
          <w:spacing w:val="-6"/>
        </w:rPr>
        <w:t> </w:t>
      </w:r>
      <w:r>
        <w:rPr/>
        <w:t>All internal ranks, including that of Knight Captain, are organizational and </w:t>
      </w:r>
      <w:r>
        <w:rPr/>
        <w:t>instructional only. The program exists to forge individuals of strong moral character dedicated to charitable works, orderly administration, and rigorous spiritual formation, completely devoid of martial posturing or unofficial military style.</w:t>
      </w:r>
    </w:p>
    <w:p>
      <w:pPr>
        <w:pStyle w:val="BodyText"/>
        <w:spacing w:before="142"/>
        <w:rPr>
          <w:sz w:val="28"/>
        </w:rPr>
      </w:pPr>
    </w:p>
    <w:p>
      <w:pPr>
        <w:pStyle w:val="Heading3"/>
        <w:numPr>
          <w:ilvl w:val="0"/>
          <w:numId w:val="1"/>
        </w:numPr>
        <w:tabs>
          <w:tab w:pos="351" w:val="left" w:leader="none"/>
        </w:tabs>
        <w:spacing w:line="240" w:lineRule="auto" w:before="0" w:after="0"/>
        <w:ind w:left="351" w:right="0" w:hanging="285"/>
        <w:jc w:val="left"/>
        <w:rPr>
          <w:u w:val="none"/>
        </w:rPr>
      </w:pPr>
      <w:r>
        <w:rPr>
          <w:spacing w:val="-6"/>
          <w:u w:val="single"/>
        </w:rPr>
        <w:t> </w:t>
      </w:r>
      <w:r>
        <w:rPr>
          <w:u w:val="single"/>
        </w:rPr>
        <w:t>Mission</w:t>
      </w:r>
      <w:r>
        <w:rPr>
          <w:spacing w:val="-5"/>
          <w:u w:val="single"/>
        </w:rPr>
        <w:t> </w:t>
      </w:r>
      <w:r>
        <w:rPr>
          <w:u w:val="single"/>
        </w:rPr>
        <w:t>and</w:t>
      </w:r>
      <w:r>
        <w:rPr>
          <w:spacing w:val="-5"/>
          <w:u w:val="single"/>
        </w:rPr>
        <w:t> </w:t>
      </w:r>
      <w:r>
        <w:rPr>
          <w:u w:val="single"/>
        </w:rPr>
        <w:t>Historical</w:t>
      </w:r>
      <w:r>
        <w:rPr>
          <w:spacing w:val="-5"/>
          <w:u w:val="single"/>
        </w:rPr>
        <w:t> </w:t>
      </w:r>
      <w:r>
        <w:rPr>
          <w:spacing w:val="-2"/>
          <w:u w:val="single"/>
        </w:rPr>
        <w:t>Foundation</w:t>
      </w:r>
    </w:p>
    <w:p>
      <w:pPr>
        <w:pStyle w:val="BodyText"/>
        <w:spacing w:before="38"/>
        <w:rPr>
          <w:b/>
          <w:sz w:val="28"/>
        </w:rPr>
      </w:pPr>
    </w:p>
    <w:p>
      <w:pPr>
        <w:pStyle w:val="BodyText"/>
        <w:spacing w:line="312" w:lineRule="auto" w:before="0"/>
        <w:ind w:left="66" w:right="58" w:firstLine="720"/>
        <w:jc w:val="both"/>
      </w:pPr>
      <w:r>
        <w:rPr/>
        <w:t>The</w:t>
      </w:r>
      <w:r>
        <w:rPr>
          <w:spacing w:val="-2"/>
        </w:rPr>
        <w:t> </w:t>
      </w:r>
      <w:r>
        <w:rPr/>
        <w:t>primary</w:t>
      </w:r>
      <w:r>
        <w:rPr>
          <w:spacing w:val="-2"/>
        </w:rPr>
        <w:t> </w:t>
      </w:r>
      <w:r>
        <w:rPr/>
        <w:t>mission</w:t>
      </w:r>
      <w:r>
        <w:rPr>
          <w:spacing w:val="-2"/>
        </w:rPr>
        <w:t> </w:t>
      </w:r>
      <w:r>
        <w:rPr/>
        <w:t>of</w:t>
      </w:r>
      <w:r>
        <w:rPr>
          <w:spacing w:val="-2"/>
        </w:rPr>
        <w:t> </w:t>
      </w:r>
      <w:r>
        <w:rPr/>
        <w:t>the</w:t>
      </w:r>
      <w:r>
        <w:rPr>
          <w:spacing w:val="-6"/>
        </w:rPr>
        <w:t> </w:t>
      </w:r>
      <w:r>
        <w:rPr/>
        <w:t>Templar</w:t>
      </w:r>
      <w:r>
        <w:rPr>
          <w:spacing w:val="-2"/>
        </w:rPr>
        <w:t> </w:t>
      </w:r>
      <w:r>
        <w:rPr/>
        <w:t>Forge</w:t>
      </w:r>
      <w:r>
        <w:rPr>
          <w:spacing w:val="-15"/>
        </w:rPr>
        <w:t> </w:t>
      </w:r>
      <w:r>
        <w:rPr/>
        <w:t>Academy</w:t>
      </w:r>
      <w:r>
        <w:rPr>
          <w:spacing w:val="-2"/>
        </w:rPr>
        <w:t> </w:t>
      </w:r>
      <w:r>
        <w:rPr/>
        <w:t>is</w:t>
      </w:r>
      <w:r>
        <w:rPr>
          <w:spacing w:val="-2"/>
        </w:rPr>
        <w:t> </w:t>
      </w:r>
      <w:r>
        <w:rPr/>
        <w:t>to</w:t>
      </w:r>
      <w:r>
        <w:rPr>
          <w:spacing w:val="-2"/>
        </w:rPr>
        <w:t> </w:t>
      </w:r>
      <w:r>
        <w:rPr/>
        <w:t>cultivate</w:t>
      </w:r>
      <w:r>
        <w:rPr>
          <w:spacing w:val="-2"/>
        </w:rPr>
        <w:t> </w:t>
      </w:r>
      <w:r>
        <w:rPr/>
        <w:t>a</w:t>
      </w:r>
      <w:r>
        <w:rPr>
          <w:spacing w:val="-2"/>
        </w:rPr>
        <w:t> </w:t>
      </w:r>
      <w:r>
        <w:rPr/>
        <w:t>truthful</w:t>
      </w:r>
      <w:r>
        <w:rPr>
          <w:spacing w:val="-2"/>
        </w:rPr>
        <w:t> </w:t>
      </w:r>
      <w:r>
        <w:rPr/>
        <w:t>understanding of the medieval Knights Templar, rejecting conjecture and myth in favor of genuine historical appreciation and spiritual emulation. The Order is forever consecrated to Jesus Christ, and this dedication shapes our modern mission to provide a truthful, nonviolent witness to His gospel through sacrificial service, mentorship, and brotherhood.</w:t>
      </w:r>
    </w:p>
    <w:p>
      <w:pPr>
        <w:pStyle w:val="BodyText"/>
        <w:spacing w:line="312" w:lineRule="auto" w:before="246"/>
        <w:ind w:left="66" w:right="58" w:firstLine="720"/>
        <w:jc w:val="both"/>
      </w:pPr>
      <w:r>
        <w:rPr/>
        <w:t>The historical foundation of the Knight Captain formation draws upon the </w:t>
      </w:r>
      <w:r>
        <w:rPr/>
        <w:t>immense administrative and leadership burdens carried by regional Preceptors and Commanders in the original Templar Order. It examines how true leadership requires bearing the weight of internal conflict, maintaining standards under pressure, and directing logistical efforts toward a singular, holy purpose.</w:t>
      </w:r>
    </w:p>
    <w:p>
      <w:pPr>
        <w:pStyle w:val="BodyText"/>
        <w:spacing w:before="142"/>
        <w:rPr>
          <w:sz w:val="28"/>
        </w:rPr>
      </w:pPr>
    </w:p>
    <w:p>
      <w:pPr>
        <w:pStyle w:val="Heading3"/>
        <w:numPr>
          <w:ilvl w:val="0"/>
          <w:numId w:val="1"/>
        </w:numPr>
        <w:tabs>
          <w:tab w:pos="459" w:val="left" w:leader="none"/>
        </w:tabs>
        <w:spacing w:line="240" w:lineRule="auto" w:before="0" w:after="0"/>
        <w:ind w:left="459" w:right="0" w:hanging="393"/>
        <w:jc w:val="left"/>
        <w:rPr>
          <w:u w:val="none"/>
        </w:rPr>
      </w:pPr>
      <w:r>
        <w:rPr>
          <w:spacing w:val="-5"/>
          <w:u w:val="single"/>
        </w:rPr>
        <w:t> </w:t>
      </w:r>
      <w:r>
        <w:rPr>
          <w:u w:val="single"/>
        </w:rPr>
        <w:t>Core</w:t>
      </w:r>
      <w:r>
        <w:rPr>
          <w:spacing w:val="-5"/>
          <w:u w:val="single"/>
        </w:rPr>
        <w:t> </w:t>
      </w:r>
      <w:r>
        <w:rPr>
          <w:spacing w:val="-2"/>
          <w:u w:val="single"/>
        </w:rPr>
        <w:t>Principles</w:t>
      </w:r>
    </w:p>
    <w:p>
      <w:pPr>
        <w:pStyle w:val="BodyText"/>
        <w:spacing w:before="53"/>
        <w:rPr>
          <w:b/>
          <w:sz w:val="28"/>
        </w:rPr>
      </w:pPr>
    </w:p>
    <w:p>
      <w:pPr>
        <w:pStyle w:val="BodyText"/>
        <w:spacing w:line="312" w:lineRule="auto" w:before="1"/>
        <w:ind w:left="66" w:right="4" w:firstLine="720"/>
      </w:pPr>
      <w:r>
        <w:rPr/>
        <w:t>The Knight Captain program requires strict adherence to the core principles that govern </w:t>
      </w:r>
      <w:r>
        <w:rPr/>
        <w:t>the conduct, administration, and daily lives of our leaders. Candidates are trained to embody:</w:t>
      </w:r>
    </w:p>
    <w:p>
      <w:pPr>
        <w:pStyle w:val="ListParagraph"/>
        <w:numPr>
          <w:ilvl w:val="1"/>
          <w:numId w:val="1"/>
        </w:numPr>
        <w:tabs>
          <w:tab w:pos="1386" w:val="left" w:leader="none"/>
        </w:tabs>
        <w:spacing w:line="312" w:lineRule="auto" w:before="242" w:after="0"/>
        <w:ind w:left="1386" w:right="260" w:hanging="240"/>
        <w:jc w:val="left"/>
        <w:rPr>
          <w:sz w:val="24"/>
        </w:rPr>
      </w:pPr>
      <w:r>
        <w:rPr>
          <w:b/>
          <w:sz w:val="24"/>
        </w:rPr>
        <w:t>Truth</w:t>
      </w:r>
      <w:r>
        <w:rPr>
          <w:b/>
          <w:spacing w:val="-7"/>
          <w:sz w:val="24"/>
        </w:rPr>
        <w:t> </w:t>
      </w:r>
      <w:r>
        <w:rPr>
          <w:b/>
          <w:sz w:val="24"/>
        </w:rPr>
        <w:t>before</w:t>
      </w:r>
      <w:r>
        <w:rPr>
          <w:b/>
          <w:spacing w:val="-7"/>
          <w:sz w:val="24"/>
        </w:rPr>
        <w:t> </w:t>
      </w:r>
      <w:r>
        <w:rPr>
          <w:b/>
          <w:sz w:val="24"/>
        </w:rPr>
        <w:t>legend:</w:t>
      </w:r>
      <w:r>
        <w:rPr>
          <w:b/>
          <w:spacing w:val="-7"/>
          <w:sz w:val="24"/>
        </w:rPr>
        <w:t> </w:t>
      </w:r>
      <w:r>
        <w:rPr>
          <w:sz w:val="24"/>
        </w:rPr>
        <w:t>Committing</w:t>
      </w:r>
      <w:r>
        <w:rPr>
          <w:spacing w:val="-7"/>
          <w:sz w:val="24"/>
        </w:rPr>
        <w:t> </w:t>
      </w:r>
      <w:r>
        <w:rPr>
          <w:sz w:val="24"/>
        </w:rPr>
        <w:t>to</w:t>
      </w:r>
      <w:r>
        <w:rPr>
          <w:spacing w:val="-7"/>
          <w:sz w:val="24"/>
        </w:rPr>
        <w:t> </w:t>
      </w:r>
      <w:r>
        <w:rPr>
          <w:sz w:val="24"/>
        </w:rPr>
        <w:t>rigorous,</w:t>
      </w:r>
      <w:r>
        <w:rPr>
          <w:spacing w:val="-7"/>
          <w:sz w:val="24"/>
        </w:rPr>
        <w:t> </w:t>
      </w:r>
      <w:r>
        <w:rPr>
          <w:sz w:val="24"/>
        </w:rPr>
        <w:t>source-based</w:t>
      </w:r>
      <w:r>
        <w:rPr>
          <w:spacing w:val="-7"/>
          <w:sz w:val="24"/>
        </w:rPr>
        <w:t> </w:t>
      </w:r>
      <w:r>
        <w:rPr>
          <w:sz w:val="24"/>
        </w:rPr>
        <w:t>historical</w:t>
      </w:r>
      <w:r>
        <w:rPr>
          <w:spacing w:val="-7"/>
          <w:sz w:val="24"/>
        </w:rPr>
        <w:t> </w:t>
      </w:r>
      <w:r>
        <w:rPr>
          <w:sz w:val="24"/>
        </w:rPr>
        <w:t>analysis</w:t>
      </w:r>
      <w:r>
        <w:rPr>
          <w:spacing w:val="-7"/>
          <w:sz w:val="24"/>
        </w:rPr>
        <w:t> </w:t>
      </w:r>
      <w:r>
        <w:rPr>
          <w:sz w:val="24"/>
        </w:rPr>
        <w:t>and preserving factual history over popular, romanticized fabrications.</w:t>
      </w:r>
    </w:p>
    <w:p>
      <w:pPr>
        <w:pStyle w:val="ListParagraph"/>
        <w:spacing w:after="0" w:line="312" w:lineRule="auto"/>
        <w:jc w:val="left"/>
        <w:rPr>
          <w:sz w:val="24"/>
        </w:rPr>
        <w:sectPr>
          <w:type w:val="continuous"/>
          <w:pgSz w:w="11920" w:h="16860"/>
          <w:pgMar w:top="700" w:bottom="0" w:left="1133" w:right="1133"/>
        </w:sectPr>
      </w:pPr>
    </w:p>
    <w:p>
      <w:pPr>
        <w:pStyle w:val="ListParagraph"/>
        <w:numPr>
          <w:ilvl w:val="1"/>
          <w:numId w:val="1"/>
        </w:numPr>
        <w:tabs>
          <w:tab w:pos="1386" w:val="left" w:leader="none"/>
        </w:tabs>
        <w:spacing w:line="312" w:lineRule="auto" w:before="13" w:after="0"/>
        <w:ind w:left="1386" w:right="83" w:hanging="240"/>
        <w:jc w:val="left"/>
        <w:rPr>
          <w:sz w:val="24"/>
        </w:rPr>
      </w:pPr>
      <w:r>
        <w:rPr>
          <w:b/>
          <w:sz w:val="24"/>
        </w:rPr>
        <w:t>Service before status: </w:t>
      </w:r>
      <w:r>
        <w:rPr>
          <w:sz w:val="24"/>
        </w:rPr>
        <w:t>Embracing the principle of service before self, viewing leadership</w:t>
      </w:r>
      <w:r>
        <w:rPr>
          <w:spacing w:val="-3"/>
          <w:sz w:val="24"/>
        </w:rPr>
        <w:t> </w:t>
      </w:r>
      <w:r>
        <w:rPr>
          <w:sz w:val="24"/>
        </w:rPr>
        <w:t>as</w:t>
      </w:r>
      <w:r>
        <w:rPr>
          <w:spacing w:val="-3"/>
          <w:sz w:val="24"/>
        </w:rPr>
        <w:t> </w:t>
      </w:r>
      <w:r>
        <w:rPr>
          <w:sz w:val="24"/>
        </w:rPr>
        <w:t>an</w:t>
      </w:r>
      <w:r>
        <w:rPr>
          <w:spacing w:val="-3"/>
          <w:sz w:val="24"/>
        </w:rPr>
        <w:t> </w:t>
      </w:r>
      <w:r>
        <w:rPr>
          <w:sz w:val="24"/>
        </w:rPr>
        <w:t>expansion</w:t>
      </w:r>
      <w:r>
        <w:rPr>
          <w:spacing w:val="-3"/>
          <w:sz w:val="24"/>
        </w:rPr>
        <w:t> </w:t>
      </w:r>
      <w:r>
        <w:rPr>
          <w:sz w:val="24"/>
        </w:rPr>
        <w:t>of</w:t>
      </w:r>
      <w:r>
        <w:rPr>
          <w:spacing w:val="-3"/>
          <w:sz w:val="24"/>
        </w:rPr>
        <w:t> </w:t>
      </w:r>
      <w:r>
        <w:rPr>
          <w:sz w:val="24"/>
        </w:rPr>
        <w:t>one's</w:t>
      </w:r>
      <w:r>
        <w:rPr>
          <w:spacing w:val="-3"/>
          <w:sz w:val="24"/>
        </w:rPr>
        <w:t> </w:t>
      </w:r>
      <w:r>
        <w:rPr>
          <w:sz w:val="24"/>
        </w:rPr>
        <w:t>capacity</w:t>
      </w:r>
      <w:r>
        <w:rPr>
          <w:spacing w:val="-3"/>
          <w:sz w:val="24"/>
        </w:rPr>
        <w:t> </w:t>
      </w:r>
      <w:r>
        <w:rPr>
          <w:sz w:val="24"/>
        </w:rPr>
        <w:t>to</w:t>
      </w:r>
      <w:r>
        <w:rPr>
          <w:spacing w:val="-3"/>
          <w:sz w:val="24"/>
        </w:rPr>
        <w:t> </w:t>
      </w:r>
      <w:r>
        <w:rPr>
          <w:sz w:val="24"/>
        </w:rPr>
        <w:t>bear</w:t>
      </w:r>
      <w:r>
        <w:rPr>
          <w:spacing w:val="-3"/>
          <w:sz w:val="24"/>
        </w:rPr>
        <w:t> </w:t>
      </w:r>
      <w:r>
        <w:rPr>
          <w:sz w:val="24"/>
        </w:rPr>
        <w:t>burdens</w:t>
      </w:r>
      <w:r>
        <w:rPr>
          <w:spacing w:val="-3"/>
          <w:sz w:val="24"/>
        </w:rPr>
        <w:t> </w:t>
      </w:r>
      <w:r>
        <w:rPr>
          <w:sz w:val="24"/>
        </w:rPr>
        <w:t>rather</w:t>
      </w:r>
      <w:r>
        <w:rPr>
          <w:spacing w:val="-3"/>
          <w:sz w:val="24"/>
        </w:rPr>
        <w:t> </w:t>
      </w:r>
      <w:r>
        <w:rPr>
          <w:sz w:val="24"/>
        </w:rPr>
        <w:t>than</w:t>
      </w:r>
      <w:r>
        <w:rPr>
          <w:spacing w:val="-3"/>
          <w:sz w:val="24"/>
        </w:rPr>
        <w:t> </w:t>
      </w:r>
      <w:r>
        <w:rPr>
          <w:sz w:val="24"/>
        </w:rPr>
        <w:t>a</w:t>
      </w:r>
      <w:r>
        <w:rPr>
          <w:spacing w:val="-3"/>
          <w:sz w:val="24"/>
        </w:rPr>
        <w:t> </w:t>
      </w:r>
      <w:r>
        <w:rPr>
          <w:sz w:val="24"/>
        </w:rPr>
        <w:t>mechanism for greater privilege.</w:t>
      </w:r>
    </w:p>
    <w:p>
      <w:pPr>
        <w:pStyle w:val="ListParagraph"/>
        <w:numPr>
          <w:ilvl w:val="1"/>
          <w:numId w:val="1"/>
        </w:numPr>
        <w:tabs>
          <w:tab w:pos="1386" w:val="left" w:leader="none"/>
        </w:tabs>
        <w:spacing w:line="312" w:lineRule="auto" w:before="79" w:after="0"/>
        <w:ind w:left="1386" w:right="1097" w:hanging="240"/>
        <w:jc w:val="left"/>
        <w:rPr>
          <w:sz w:val="24"/>
        </w:rPr>
      </w:pPr>
      <w:r>
        <w:rPr>
          <w:b/>
          <w:sz w:val="24"/>
        </w:rPr>
        <w:t>Discipline</w:t>
      </w:r>
      <w:r>
        <w:rPr>
          <w:b/>
          <w:spacing w:val="-8"/>
          <w:sz w:val="24"/>
        </w:rPr>
        <w:t> </w:t>
      </w:r>
      <w:r>
        <w:rPr>
          <w:b/>
          <w:sz w:val="24"/>
        </w:rPr>
        <w:t>before</w:t>
      </w:r>
      <w:r>
        <w:rPr>
          <w:b/>
          <w:spacing w:val="-8"/>
          <w:sz w:val="24"/>
        </w:rPr>
        <w:t> </w:t>
      </w:r>
      <w:r>
        <w:rPr>
          <w:b/>
          <w:sz w:val="24"/>
        </w:rPr>
        <w:t>display:</w:t>
      </w:r>
      <w:r>
        <w:rPr>
          <w:b/>
          <w:spacing w:val="-8"/>
          <w:sz w:val="24"/>
        </w:rPr>
        <w:t> </w:t>
      </w:r>
      <w:r>
        <w:rPr>
          <w:sz w:val="24"/>
        </w:rPr>
        <w:t>Emphasizing</w:t>
      </w:r>
      <w:r>
        <w:rPr>
          <w:spacing w:val="-8"/>
          <w:sz w:val="24"/>
        </w:rPr>
        <w:t> </w:t>
      </w:r>
      <w:r>
        <w:rPr>
          <w:sz w:val="24"/>
        </w:rPr>
        <w:t>internal</w:t>
      </w:r>
      <w:r>
        <w:rPr>
          <w:spacing w:val="-8"/>
          <w:sz w:val="24"/>
        </w:rPr>
        <w:t> </w:t>
      </w:r>
      <w:r>
        <w:rPr>
          <w:sz w:val="24"/>
        </w:rPr>
        <w:t>spiritual</w:t>
      </w:r>
      <w:r>
        <w:rPr>
          <w:spacing w:val="-8"/>
          <w:sz w:val="24"/>
        </w:rPr>
        <w:t> </w:t>
      </w:r>
      <w:r>
        <w:rPr>
          <w:sz w:val="24"/>
        </w:rPr>
        <w:t>mastery,</w:t>
      </w:r>
      <w:r>
        <w:rPr>
          <w:spacing w:val="-8"/>
          <w:sz w:val="24"/>
        </w:rPr>
        <w:t> </w:t>
      </w:r>
      <w:r>
        <w:rPr>
          <w:sz w:val="24"/>
        </w:rPr>
        <w:t>orderly administration, and obedience over outward organizational pageantry.</w:t>
      </w:r>
    </w:p>
    <w:p>
      <w:pPr>
        <w:pStyle w:val="ListParagraph"/>
        <w:numPr>
          <w:ilvl w:val="1"/>
          <w:numId w:val="1"/>
        </w:numPr>
        <w:tabs>
          <w:tab w:pos="1386" w:val="left" w:leader="none"/>
        </w:tabs>
        <w:spacing w:line="312" w:lineRule="auto" w:before="77" w:after="0"/>
        <w:ind w:left="1386" w:right="281" w:hanging="240"/>
        <w:jc w:val="left"/>
        <w:rPr>
          <w:sz w:val="24"/>
        </w:rPr>
      </w:pPr>
      <w:r>
        <w:rPr>
          <w:b/>
          <w:sz w:val="24"/>
        </w:rPr>
        <w:t>Charity</w:t>
      </w:r>
      <w:r>
        <w:rPr>
          <w:b/>
          <w:spacing w:val="-4"/>
          <w:sz w:val="24"/>
        </w:rPr>
        <w:t> </w:t>
      </w:r>
      <w:r>
        <w:rPr>
          <w:b/>
          <w:sz w:val="24"/>
        </w:rPr>
        <w:t>before</w:t>
      </w:r>
      <w:r>
        <w:rPr>
          <w:b/>
          <w:spacing w:val="-4"/>
          <w:sz w:val="24"/>
        </w:rPr>
        <w:t> </w:t>
      </w:r>
      <w:r>
        <w:rPr>
          <w:b/>
          <w:sz w:val="24"/>
        </w:rPr>
        <w:t>privilege:</w:t>
      </w:r>
      <w:r>
        <w:rPr>
          <w:b/>
          <w:spacing w:val="-4"/>
          <w:sz w:val="24"/>
        </w:rPr>
        <w:t> </w:t>
      </w:r>
      <w:r>
        <w:rPr>
          <w:sz w:val="24"/>
        </w:rPr>
        <w:t>Ensuring</w:t>
      </w:r>
      <w:r>
        <w:rPr>
          <w:spacing w:val="-4"/>
          <w:sz w:val="24"/>
        </w:rPr>
        <w:t> </w:t>
      </w:r>
      <w:r>
        <w:rPr>
          <w:sz w:val="24"/>
        </w:rPr>
        <w:t>that</w:t>
      </w:r>
      <w:r>
        <w:rPr>
          <w:spacing w:val="-4"/>
          <w:sz w:val="24"/>
        </w:rPr>
        <w:t> </w:t>
      </w:r>
      <w:r>
        <w:rPr>
          <w:sz w:val="24"/>
        </w:rPr>
        <w:t>the</w:t>
      </w:r>
      <w:r>
        <w:rPr>
          <w:spacing w:val="-4"/>
          <w:sz w:val="24"/>
        </w:rPr>
        <w:t> </w:t>
      </w:r>
      <w:r>
        <w:rPr>
          <w:sz w:val="24"/>
        </w:rPr>
        <w:t>resources,</w:t>
      </w:r>
      <w:r>
        <w:rPr>
          <w:spacing w:val="-4"/>
          <w:sz w:val="24"/>
        </w:rPr>
        <w:t> </w:t>
      </w:r>
      <w:r>
        <w:rPr>
          <w:sz w:val="24"/>
        </w:rPr>
        <w:t>influence,</w:t>
      </w:r>
      <w:r>
        <w:rPr>
          <w:spacing w:val="-4"/>
          <w:sz w:val="24"/>
        </w:rPr>
        <w:t> </w:t>
      </w:r>
      <w:r>
        <w:rPr>
          <w:sz w:val="24"/>
        </w:rPr>
        <w:t>and</w:t>
      </w:r>
      <w:r>
        <w:rPr>
          <w:spacing w:val="-4"/>
          <w:sz w:val="24"/>
        </w:rPr>
        <w:t> </w:t>
      </w:r>
      <w:r>
        <w:rPr>
          <w:sz w:val="24"/>
        </w:rPr>
        <w:t>efforts</w:t>
      </w:r>
      <w:r>
        <w:rPr>
          <w:spacing w:val="-4"/>
          <w:sz w:val="24"/>
        </w:rPr>
        <w:t> </w:t>
      </w:r>
      <w:r>
        <w:rPr>
          <w:sz w:val="24"/>
        </w:rPr>
        <w:t>of</w:t>
      </w:r>
      <w:r>
        <w:rPr>
          <w:spacing w:val="-4"/>
          <w:sz w:val="24"/>
        </w:rPr>
        <w:t> </w:t>
      </w:r>
      <w:r>
        <w:rPr>
          <w:sz w:val="24"/>
        </w:rPr>
        <w:t>the Order are efficiently directed toward those in genuine need.</w:t>
      </w:r>
    </w:p>
    <w:p>
      <w:pPr>
        <w:pStyle w:val="ListParagraph"/>
        <w:numPr>
          <w:ilvl w:val="1"/>
          <w:numId w:val="1"/>
        </w:numPr>
        <w:tabs>
          <w:tab w:pos="1386" w:val="left" w:leader="none"/>
        </w:tabs>
        <w:spacing w:line="312" w:lineRule="auto" w:before="78" w:after="0"/>
        <w:ind w:left="1386" w:right="206" w:hanging="240"/>
        <w:jc w:val="left"/>
        <w:rPr>
          <w:sz w:val="24"/>
        </w:rPr>
      </w:pPr>
      <w:r>
        <w:rPr>
          <w:b/>
          <w:sz w:val="24"/>
        </w:rPr>
        <w:t>Leadership through accountability: </w:t>
      </w:r>
      <w:r>
        <w:rPr>
          <w:sz w:val="24"/>
        </w:rPr>
        <w:t>Recognizing that no member is above reproach,</w:t>
      </w:r>
      <w:r>
        <w:rPr>
          <w:spacing w:val="-4"/>
          <w:sz w:val="24"/>
        </w:rPr>
        <w:t> </w:t>
      </w:r>
      <w:r>
        <w:rPr>
          <w:sz w:val="24"/>
        </w:rPr>
        <w:t>and</w:t>
      </w:r>
      <w:r>
        <w:rPr>
          <w:spacing w:val="-4"/>
          <w:sz w:val="24"/>
        </w:rPr>
        <w:t> </w:t>
      </w:r>
      <w:r>
        <w:rPr>
          <w:sz w:val="24"/>
        </w:rPr>
        <w:t>all</w:t>
      </w:r>
      <w:r>
        <w:rPr>
          <w:spacing w:val="-4"/>
          <w:sz w:val="24"/>
        </w:rPr>
        <w:t> </w:t>
      </w:r>
      <w:r>
        <w:rPr>
          <w:sz w:val="24"/>
        </w:rPr>
        <w:t>are</w:t>
      </w:r>
      <w:r>
        <w:rPr>
          <w:spacing w:val="-4"/>
          <w:sz w:val="24"/>
        </w:rPr>
        <w:t> </w:t>
      </w:r>
      <w:r>
        <w:rPr>
          <w:sz w:val="24"/>
        </w:rPr>
        <w:t>accountable</w:t>
      </w:r>
      <w:r>
        <w:rPr>
          <w:spacing w:val="-4"/>
          <w:sz w:val="24"/>
        </w:rPr>
        <w:t> </w:t>
      </w:r>
      <w:r>
        <w:rPr>
          <w:sz w:val="24"/>
        </w:rPr>
        <w:t>to</w:t>
      </w:r>
      <w:r>
        <w:rPr>
          <w:spacing w:val="-4"/>
          <w:sz w:val="24"/>
        </w:rPr>
        <w:t> </w:t>
      </w:r>
      <w:r>
        <w:rPr>
          <w:sz w:val="24"/>
        </w:rPr>
        <w:t>God,</w:t>
      </w:r>
      <w:r>
        <w:rPr>
          <w:spacing w:val="-4"/>
          <w:sz w:val="24"/>
        </w:rPr>
        <w:t> </w:t>
      </w:r>
      <w:r>
        <w:rPr>
          <w:sz w:val="24"/>
        </w:rPr>
        <w:t>Scripture,</w:t>
      </w:r>
      <w:r>
        <w:rPr>
          <w:spacing w:val="-4"/>
          <w:sz w:val="24"/>
        </w:rPr>
        <w:t> </w:t>
      </w:r>
      <w:r>
        <w:rPr>
          <w:sz w:val="24"/>
        </w:rPr>
        <w:t>and</w:t>
      </w:r>
      <w:r>
        <w:rPr>
          <w:spacing w:val="-4"/>
          <w:sz w:val="24"/>
        </w:rPr>
        <w:t> </w:t>
      </w:r>
      <w:r>
        <w:rPr>
          <w:sz w:val="24"/>
        </w:rPr>
        <w:t>the</w:t>
      </w:r>
      <w:r>
        <w:rPr>
          <w:spacing w:val="-4"/>
          <w:sz w:val="24"/>
        </w:rPr>
        <w:t> </w:t>
      </w:r>
      <w:r>
        <w:rPr>
          <w:sz w:val="24"/>
        </w:rPr>
        <w:t>fellowship</w:t>
      </w:r>
      <w:r>
        <w:rPr>
          <w:spacing w:val="-4"/>
          <w:sz w:val="24"/>
        </w:rPr>
        <w:t> </w:t>
      </w:r>
      <w:r>
        <w:rPr>
          <w:sz w:val="24"/>
        </w:rPr>
        <w:t>of</w:t>
      </w:r>
      <w:r>
        <w:rPr>
          <w:spacing w:val="-4"/>
          <w:sz w:val="24"/>
        </w:rPr>
        <w:t> </w:t>
      </w:r>
      <w:r>
        <w:rPr>
          <w:sz w:val="24"/>
        </w:rPr>
        <w:t>the</w:t>
      </w:r>
      <w:r>
        <w:rPr>
          <w:spacing w:val="-4"/>
          <w:sz w:val="24"/>
        </w:rPr>
        <w:t> </w:t>
      </w:r>
      <w:r>
        <w:rPr>
          <w:sz w:val="24"/>
        </w:rPr>
        <w:t>Order. Leaders are held to a higher standard of visible virtue and humility.</w:t>
      </w:r>
    </w:p>
    <w:p>
      <w:pPr>
        <w:pStyle w:val="BodyText"/>
        <w:spacing w:before="139"/>
        <w:rPr>
          <w:sz w:val="28"/>
        </w:rPr>
      </w:pPr>
    </w:p>
    <w:p>
      <w:pPr>
        <w:pStyle w:val="Heading3"/>
        <w:numPr>
          <w:ilvl w:val="0"/>
          <w:numId w:val="1"/>
        </w:numPr>
        <w:tabs>
          <w:tab w:pos="409" w:val="left" w:leader="none"/>
        </w:tabs>
        <w:spacing w:line="240" w:lineRule="auto" w:before="0" w:after="0"/>
        <w:ind w:left="409" w:right="0" w:hanging="343"/>
        <w:jc w:val="left"/>
        <w:rPr>
          <w:u w:val="none"/>
        </w:rPr>
      </w:pPr>
      <w:r>
        <w:rPr>
          <w:spacing w:val="-11"/>
          <w:u w:val="single"/>
        </w:rPr>
        <w:t> </w:t>
      </w:r>
      <w:r>
        <w:rPr>
          <w:u w:val="single"/>
        </w:rPr>
        <w:t>Pro</w:t>
      </w:r>
      <w:r>
        <w:rPr>
          <w:u w:val="none"/>
        </w:rPr>
        <w:t>g</w:t>
      </w:r>
      <w:r>
        <w:rPr>
          <w:u w:val="single"/>
        </w:rPr>
        <w:t>ram</w:t>
      </w:r>
      <w:r>
        <w:rPr>
          <w:spacing w:val="-18"/>
          <w:u w:val="single"/>
        </w:rPr>
        <w:t> </w:t>
      </w:r>
      <w:r>
        <w:rPr>
          <w:u w:val="single"/>
        </w:rPr>
        <w:t>Audience</w:t>
      </w:r>
      <w:r>
        <w:rPr>
          <w:spacing w:val="-6"/>
          <w:u w:val="single"/>
        </w:rPr>
        <w:t> </w:t>
      </w:r>
      <w:r>
        <w:rPr>
          <w:u w:val="single"/>
        </w:rPr>
        <w:t>and</w:t>
      </w:r>
      <w:r>
        <w:rPr>
          <w:spacing w:val="-6"/>
          <w:u w:val="single"/>
        </w:rPr>
        <w:t> </w:t>
      </w:r>
      <w:r>
        <w:rPr>
          <w:spacing w:val="-2"/>
          <w:u w:val="single"/>
        </w:rPr>
        <w:t>Scope</w:t>
      </w:r>
    </w:p>
    <w:p>
      <w:pPr>
        <w:pStyle w:val="BodyText"/>
        <w:spacing w:before="53"/>
        <w:rPr>
          <w:b/>
          <w:sz w:val="28"/>
        </w:rPr>
      </w:pPr>
    </w:p>
    <w:p>
      <w:pPr>
        <w:pStyle w:val="BodyText"/>
        <w:spacing w:line="312" w:lineRule="auto" w:before="0"/>
        <w:ind w:left="66" w:right="58" w:firstLine="720"/>
        <w:jc w:val="both"/>
      </w:pPr>
      <w:r>
        <w:rPr/>
        <w:t>The Knight Captain handbook functions as an advanced adult leadership guide </w:t>
      </w:r>
      <w:r>
        <w:rPr/>
        <w:t>specifically designed for members who have successfully navigated prior formation stages and are now entrusted</w:t>
      </w:r>
      <w:r>
        <w:rPr>
          <w:spacing w:val="-3"/>
        </w:rPr>
        <w:t> </w:t>
      </w:r>
      <w:r>
        <w:rPr/>
        <w:t>with</w:t>
      </w:r>
      <w:r>
        <w:rPr>
          <w:spacing w:val="-3"/>
        </w:rPr>
        <w:t> </w:t>
      </w:r>
      <w:r>
        <w:rPr/>
        <w:t>chapter-level</w:t>
      </w:r>
      <w:r>
        <w:rPr>
          <w:spacing w:val="-3"/>
        </w:rPr>
        <w:t> </w:t>
      </w:r>
      <w:r>
        <w:rPr/>
        <w:t>leadership.</w:t>
      </w:r>
      <w:r>
        <w:rPr>
          <w:spacing w:val="-7"/>
        </w:rPr>
        <w:t> </w:t>
      </w:r>
      <w:r>
        <w:rPr/>
        <w:t>The</w:t>
      </w:r>
      <w:r>
        <w:rPr>
          <w:spacing w:val="-3"/>
        </w:rPr>
        <w:t> </w:t>
      </w:r>
      <w:r>
        <w:rPr/>
        <w:t>scope</w:t>
      </w:r>
      <w:r>
        <w:rPr>
          <w:spacing w:val="-3"/>
        </w:rPr>
        <w:t> </w:t>
      </w:r>
      <w:r>
        <w:rPr/>
        <w:t>of</w:t>
      </w:r>
      <w:r>
        <w:rPr>
          <w:spacing w:val="-3"/>
        </w:rPr>
        <w:t> </w:t>
      </w:r>
      <w:r>
        <w:rPr/>
        <w:t>this</w:t>
      </w:r>
      <w:r>
        <w:rPr>
          <w:spacing w:val="-3"/>
        </w:rPr>
        <w:t> </w:t>
      </w:r>
      <w:r>
        <w:rPr/>
        <w:t>role</w:t>
      </w:r>
      <w:r>
        <w:rPr>
          <w:spacing w:val="-3"/>
        </w:rPr>
        <w:t> </w:t>
      </w:r>
      <w:r>
        <w:rPr/>
        <w:t>encompasses</w:t>
      </w:r>
      <w:r>
        <w:rPr>
          <w:spacing w:val="-3"/>
        </w:rPr>
        <w:t> </w:t>
      </w:r>
      <w:r>
        <w:rPr/>
        <w:t>course-cycle</w:t>
      </w:r>
      <w:r>
        <w:rPr>
          <w:spacing w:val="-3"/>
        </w:rPr>
        <w:t> </w:t>
      </w:r>
      <w:r>
        <w:rPr/>
        <w:t>oversight, deep mentoring responsibility, instructional administration, and the organized coordination of service projects.</w:t>
      </w:r>
    </w:p>
    <w:p>
      <w:pPr>
        <w:pStyle w:val="BodyText"/>
        <w:spacing w:before="142"/>
        <w:rPr>
          <w:sz w:val="28"/>
        </w:rPr>
      </w:pPr>
    </w:p>
    <w:p>
      <w:pPr>
        <w:pStyle w:val="Heading3"/>
        <w:numPr>
          <w:ilvl w:val="0"/>
          <w:numId w:val="1"/>
        </w:numPr>
        <w:tabs>
          <w:tab w:pos="301" w:val="left" w:leader="none"/>
        </w:tabs>
        <w:spacing w:line="240" w:lineRule="auto" w:before="0" w:after="0"/>
        <w:ind w:left="301" w:right="0" w:hanging="235"/>
        <w:jc w:val="left"/>
        <w:rPr>
          <w:u w:val="none"/>
        </w:rPr>
      </w:pPr>
      <w:r>
        <w:rPr>
          <w:spacing w:val="-16"/>
          <w:u w:val="single"/>
        </w:rPr>
        <w:t> </w:t>
      </w:r>
      <w:r>
        <w:rPr>
          <w:u w:val="single"/>
        </w:rPr>
        <w:t>Pro</w:t>
      </w:r>
      <w:r>
        <w:rPr>
          <w:u w:val="none"/>
        </w:rPr>
        <w:t>g</w:t>
      </w:r>
      <w:r>
        <w:rPr>
          <w:u w:val="single"/>
        </w:rPr>
        <w:t>ram</w:t>
      </w:r>
      <w:r>
        <w:rPr>
          <w:spacing w:val="-13"/>
          <w:u w:val="single"/>
        </w:rPr>
        <w:t> </w:t>
      </w:r>
      <w:r>
        <w:rPr>
          <w:u w:val="single"/>
        </w:rPr>
        <w:t>Standards</w:t>
      </w:r>
      <w:r>
        <w:rPr>
          <w:spacing w:val="-14"/>
          <w:u w:val="single"/>
        </w:rPr>
        <w:t> </w:t>
      </w:r>
      <w:r>
        <w:rPr>
          <w:u w:val="single"/>
        </w:rPr>
        <w:t>and</w:t>
      </w:r>
      <w:r>
        <w:rPr>
          <w:spacing w:val="-13"/>
          <w:u w:val="single"/>
        </w:rPr>
        <w:t> </w:t>
      </w:r>
      <w:r>
        <w:rPr>
          <w:u w:val="single"/>
        </w:rPr>
        <w:t>Le</w:t>
      </w:r>
      <w:r>
        <w:rPr>
          <w:u w:val="none"/>
        </w:rPr>
        <w:t>g</w:t>
      </w:r>
      <w:r>
        <w:rPr>
          <w:u w:val="single"/>
        </w:rPr>
        <w:t>itimacy</w:t>
      </w:r>
      <w:r>
        <w:rPr>
          <w:spacing w:val="19"/>
          <w:u w:val="single"/>
        </w:rPr>
        <w:t> </w:t>
      </w:r>
      <w:r>
        <w:rPr>
          <w:spacing w:val="-2"/>
          <w:u w:val="single"/>
        </w:rPr>
        <w:t>Measures</w:t>
      </w:r>
    </w:p>
    <w:p>
      <w:pPr>
        <w:pStyle w:val="BodyText"/>
        <w:spacing w:before="38"/>
        <w:rPr>
          <w:b/>
          <w:sz w:val="28"/>
        </w:rPr>
      </w:pPr>
    </w:p>
    <w:p>
      <w:pPr>
        <w:pStyle w:val="BodyText"/>
        <w:spacing w:line="312" w:lineRule="auto" w:before="1"/>
        <w:ind w:left="66" w:right="58" w:firstLine="720"/>
        <w:jc w:val="both"/>
      </w:pPr>
      <w:r>
        <w:rPr/>
        <w:t>Institutional integrity is guarded through strict adherence to established program standards. The Academy utilizes signed enrollment records, direct Schoolmaster oversight, written course standards, formal rank boards, and an annual curriculum review to maintain the highest quality </w:t>
      </w:r>
      <w:r>
        <w:rPr/>
        <w:t>of formation. Reading requirements and mandatory service work are integrated directly into the leadership curriculum.</w:t>
      </w:r>
    </w:p>
    <w:p>
      <w:pPr>
        <w:pStyle w:val="BodyText"/>
        <w:spacing w:line="312" w:lineRule="auto" w:before="246"/>
        <w:ind w:left="66" w:right="58" w:firstLine="720"/>
        <w:jc w:val="both"/>
      </w:pPr>
      <w:r>
        <w:rPr/>
        <w:t>The Templar Forge Academy enforces a clear and absolute rejection of false lineage</w:t>
      </w:r>
      <w:r>
        <w:rPr>
          <w:spacing w:val="40"/>
        </w:rPr>
        <w:t> </w:t>
      </w:r>
      <w:r>
        <w:rPr/>
        <w:t>claims, invented authority, theatrical succession claims, and any unofficial military style. We </w:t>
      </w:r>
      <w:r>
        <w:rPr/>
        <w:t>are educational, charitable, historical, and moral in purpose.</w:t>
      </w:r>
      <w:r>
        <w:rPr>
          <w:spacing w:val="-12"/>
        </w:rPr>
        <w:t> </w:t>
      </w:r>
      <w:r>
        <w:rPr/>
        <w:t>Any attempt to militarize the Order or use ranks for anything other than organizational and instructional purposes is strictly prohibited.</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mc:AlternateContent>
          <mc:Choice Requires="wps">
            <w:drawing>
              <wp:anchor distT="0" distB="0" distL="0" distR="0" allowOverlap="1" layoutInCell="1" locked="0" behindDoc="1" simplePos="0" relativeHeight="487379968">
                <wp:simplePos x="0" y="0"/>
                <wp:positionH relativeFrom="page">
                  <wp:posOffset>1862564</wp:posOffset>
                </wp:positionH>
                <wp:positionV relativeFrom="paragraph">
                  <wp:posOffset>175972</wp:posOffset>
                </wp:positionV>
                <wp:extent cx="290195" cy="952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290195" cy="9525"/>
                        </a:xfrm>
                        <a:custGeom>
                          <a:avLst/>
                          <a:gdLst/>
                          <a:ahLst/>
                          <a:cxnLst/>
                          <a:rect l="l" t="t" r="r" b="b"/>
                          <a:pathLst>
                            <a:path w="290195" h="9525">
                              <a:moveTo>
                                <a:pt x="289988" y="9524"/>
                              </a:moveTo>
                              <a:lnTo>
                                <a:pt x="0" y="9524"/>
                              </a:lnTo>
                              <a:lnTo>
                                <a:pt x="0" y="0"/>
                              </a:lnTo>
                              <a:lnTo>
                                <a:pt x="289988" y="0"/>
                              </a:lnTo>
                              <a:lnTo>
                                <a:pt x="289988"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58630pt;margin-top:13.856085pt;width:22.833719pt;height:.75pt;mso-position-horizontal-relative:page;mso-position-vertical-relative:paragraph;z-index:-15936512" id="docshape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380480">
                <wp:simplePos x="0" y="0"/>
                <wp:positionH relativeFrom="page">
                  <wp:posOffset>2213193</wp:posOffset>
                </wp:positionH>
                <wp:positionV relativeFrom="paragraph">
                  <wp:posOffset>175972</wp:posOffset>
                </wp:positionV>
                <wp:extent cx="263652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2636520" cy="9525"/>
                        </a:xfrm>
                        <a:custGeom>
                          <a:avLst/>
                          <a:gdLst/>
                          <a:ahLst/>
                          <a:cxnLst/>
                          <a:rect l="l" t="t" r="r" b="b"/>
                          <a:pathLst>
                            <a:path w="2636520" h="9525">
                              <a:moveTo>
                                <a:pt x="2636221" y="9524"/>
                              </a:moveTo>
                              <a:lnTo>
                                <a:pt x="0" y="9524"/>
                              </a:lnTo>
                              <a:lnTo>
                                <a:pt x="0" y="0"/>
                              </a:lnTo>
                              <a:lnTo>
                                <a:pt x="2636221" y="0"/>
                              </a:lnTo>
                              <a:lnTo>
                                <a:pt x="2636221" y="952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4.267242pt;margin-top:13.856085pt;width:207.576474pt;height:.75pt;mso-position-horizontal-relative:page;mso-position-vertical-relative:paragraph;z-index:-15936000" id="docshape3" filled="true" fillcolor="#000000" stroked="false">
                <v:fill type="solid"/>
                <w10:wrap type="none"/>
              </v:rect>
            </w:pict>
          </mc:Fallback>
        </mc:AlternateContent>
      </w:r>
      <w:r>
        <w:rPr>
          <w:spacing w:val="-9"/>
          <w:u w:val="single"/>
        </w:rPr>
        <w:t> </w:t>
      </w:r>
      <w:r>
        <w:rPr>
          <w:u w:val="single"/>
        </w:rPr>
        <w:t>Leadership</w:t>
      </w:r>
      <w:r>
        <w:rPr>
          <w:spacing w:val="-7"/>
          <w:u w:val="none"/>
        </w:rPr>
        <w:t> </w:t>
      </w:r>
      <w:r>
        <w:rPr>
          <w:u w:val="none"/>
        </w:rPr>
        <w:t>Expectations</w:t>
      </w:r>
      <w:r>
        <w:rPr>
          <w:spacing w:val="-6"/>
          <w:u w:val="none"/>
        </w:rPr>
        <w:t> </w:t>
      </w:r>
      <w:r>
        <w:rPr>
          <w:u w:val="none"/>
        </w:rPr>
        <w:t>and</w:t>
      </w:r>
      <w:r>
        <w:rPr>
          <w:spacing w:val="-7"/>
          <w:u w:val="none"/>
        </w:rPr>
        <w:t> </w:t>
      </w:r>
      <w:r>
        <w:rPr>
          <w:u w:val="none"/>
        </w:rPr>
        <w:t>Records</w:t>
      </w:r>
      <w:r>
        <w:rPr>
          <w:spacing w:val="-6"/>
          <w:u w:val="none"/>
        </w:rPr>
        <w:t> </w:t>
      </w:r>
      <w:r>
        <w:rPr>
          <w:spacing w:val="-2"/>
          <w:u w:val="none"/>
        </w:rPr>
        <w:t>Maintained</w:t>
      </w:r>
    </w:p>
    <w:p>
      <w:pPr>
        <w:pStyle w:val="BodyText"/>
        <w:spacing w:before="54"/>
        <w:rPr>
          <w:b/>
          <w:sz w:val="28"/>
        </w:rPr>
      </w:pPr>
    </w:p>
    <w:p>
      <w:pPr>
        <w:pStyle w:val="BodyText"/>
        <w:spacing w:line="312" w:lineRule="auto" w:before="0"/>
        <w:ind w:left="66" w:right="58" w:firstLine="720"/>
        <w:jc w:val="both"/>
      </w:pPr>
      <w:r>
        <w:rPr/>
        <w:t>Knight Captains are the administrators of formation and service. They are expected </w:t>
      </w:r>
      <w:r>
        <w:rPr/>
        <w:t>to maintain the highest standards of participation, rigorous oversight, and selfless mentorship. To ensure these standards are met, the</w:t>
      </w:r>
      <w:r>
        <w:rPr>
          <w:spacing w:val="-12"/>
        </w:rPr>
        <w:t> </w:t>
      </w:r>
      <w:r>
        <w:rPr/>
        <w:t>Academy requires the meticulous maintenance of the following records by its Captains:</w:t>
      </w:r>
    </w:p>
    <w:p>
      <w:pPr>
        <w:pStyle w:val="ListParagraph"/>
        <w:numPr>
          <w:ilvl w:val="1"/>
          <w:numId w:val="1"/>
        </w:numPr>
        <w:tabs>
          <w:tab w:pos="1386" w:val="left" w:leader="none"/>
        </w:tabs>
        <w:spacing w:line="240" w:lineRule="auto" w:before="245" w:after="0"/>
        <w:ind w:left="1386" w:right="0" w:hanging="240"/>
        <w:jc w:val="left"/>
        <w:rPr>
          <w:sz w:val="24"/>
        </w:rPr>
      </w:pPr>
      <w:r>
        <w:rPr>
          <w:sz w:val="24"/>
        </w:rPr>
        <w:t>Attendance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Reading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Service </w:t>
      </w:r>
      <w:r>
        <w:rPr>
          <w:spacing w:val="-4"/>
          <w:sz w:val="24"/>
        </w:rPr>
        <w:t>logs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Assessment </w:t>
      </w:r>
      <w:r>
        <w:rPr>
          <w:spacing w:val="-2"/>
          <w:sz w:val="24"/>
        </w:rPr>
        <w:t>sheets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Oral-board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Advancement </w:t>
      </w:r>
      <w:r>
        <w:rPr>
          <w:spacing w:val="-2"/>
          <w:sz w:val="24"/>
        </w:rPr>
        <w:t>recommendations</w:t>
      </w:r>
    </w:p>
    <w:p>
      <w:pPr>
        <w:pStyle w:val="ListParagraph"/>
        <w:spacing w:after="0" w:line="240" w:lineRule="auto"/>
        <w:jc w:val="left"/>
        <w:rPr>
          <w:sz w:val="24"/>
        </w:rPr>
        <w:sectPr>
          <w:pgSz w:w="11920" w:h="16860"/>
          <w:pgMar w:top="0" w:bottom="0" w:left="1133" w:right="1133"/>
        </w:sectPr>
      </w:pPr>
    </w:p>
    <w:p>
      <w:pPr>
        <w:pStyle w:val="ListParagraph"/>
        <w:numPr>
          <w:ilvl w:val="1"/>
          <w:numId w:val="1"/>
        </w:numPr>
        <w:tabs>
          <w:tab w:pos="1386" w:val="left" w:leader="none"/>
        </w:tabs>
        <w:spacing w:line="240" w:lineRule="auto" w:before="13" w:after="0"/>
        <w:ind w:left="1386" w:right="0" w:hanging="240"/>
        <w:jc w:val="left"/>
        <w:rPr>
          <w:sz w:val="24"/>
        </w:rPr>
      </w:pPr>
      <w:r>
        <w:rPr>
          <w:sz w:val="24"/>
        </w:rPr>
        <w:t>Chapter </w:t>
      </w:r>
      <w:r>
        <w:rPr>
          <w:spacing w:val="-2"/>
          <w:sz w:val="24"/>
        </w:rPr>
        <w:t>reports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Instructional </w:t>
      </w:r>
      <w:r>
        <w:rPr>
          <w:spacing w:val="-2"/>
          <w:sz w:val="24"/>
        </w:rPr>
        <w:t>notes</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Mentorship </w:t>
      </w:r>
      <w:r>
        <w:rPr>
          <w:spacing w:val="-2"/>
          <w:sz w:val="24"/>
        </w:rPr>
        <w:t>records</w:t>
      </w:r>
    </w:p>
    <w:p>
      <w:pPr>
        <w:pStyle w:val="BodyText"/>
        <w:spacing w:before="220"/>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18"/>
          <w:u w:val="single"/>
        </w:rPr>
        <w:t> </w:t>
      </w:r>
      <w:r>
        <w:rPr>
          <w:u w:val="single"/>
        </w:rPr>
        <w:t>Assessment</w:t>
      </w:r>
      <w:r>
        <w:rPr>
          <w:spacing w:val="-8"/>
          <w:u w:val="single"/>
        </w:rPr>
        <w:t> </w:t>
      </w:r>
      <w:r>
        <w:rPr>
          <w:spacing w:val="-4"/>
          <w:u w:val="single"/>
        </w:rPr>
        <w:t>Model</w:t>
      </w:r>
    </w:p>
    <w:p>
      <w:pPr>
        <w:pStyle w:val="BodyText"/>
        <w:spacing w:before="53"/>
        <w:rPr>
          <w:b/>
          <w:sz w:val="28"/>
        </w:rPr>
      </w:pPr>
    </w:p>
    <w:p>
      <w:pPr>
        <w:pStyle w:val="BodyText"/>
        <w:spacing w:line="312" w:lineRule="auto" w:before="0"/>
        <w:ind w:left="66" w:right="4" w:firstLine="720"/>
      </w:pPr>
      <w:r>
        <w:rPr/>
        <w:t>Candidates for Knight Captain are continually evaluated based on five foundational </w:t>
      </w:r>
      <w:r>
        <w:rPr/>
        <w:t>pillars of assessment:</w:t>
      </w:r>
    </w:p>
    <w:p>
      <w:pPr>
        <w:pStyle w:val="ListParagraph"/>
        <w:numPr>
          <w:ilvl w:val="0"/>
          <w:numId w:val="2"/>
        </w:numPr>
        <w:tabs>
          <w:tab w:pos="1386" w:val="left" w:leader="none"/>
        </w:tabs>
        <w:spacing w:line="312" w:lineRule="auto" w:before="243" w:after="0"/>
        <w:ind w:left="1386" w:right="298" w:hanging="240"/>
        <w:jc w:val="left"/>
        <w:rPr>
          <w:sz w:val="24"/>
        </w:rPr>
      </w:pPr>
      <w:r>
        <w:rPr>
          <w:b/>
          <w:sz w:val="24"/>
        </w:rPr>
        <w:t>Knowledge:</w:t>
      </w:r>
      <w:r>
        <w:rPr>
          <w:b/>
          <w:spacing w:val="-15"/>
          <w:sz w:val="24"/>
        </w:rPr>
        <w:t> </w:t>
      </w:r>
      <w:r>
        <w:rPr>
          <w:sz w:val="24"/>
        </w:rPr>
        <w:t>Absolute</w:t>
      </w:r>
      <w:r>
        <w:rPr>
          <w:spacing w:val="-8"/>
          <w:sz w:val="24"/>
        </w:rPr>
        <w:t> </w:t>
      </w:r>
      <w:r>
        <w:rPr>
          <w:sz w:val="24"/>
        </w:rPr>
        <w:t>mastery</w:t>
      </w:r>
      <w:r>
        <w:rPr>
          <w:spacing w:val="-6"/>
          <w:sz w:val="24"/>
        </w:rPr>
        <w:t> </w:t>
      </w:r>
      <w:r>
        <w:rPr>
          <w:sz w:val="24"/>
        </w:rPr>
        <w:t>of</w:t>
      </w:r>
      <w:r>
        <w:rPr>
          <w:spacing w:val="-6"/>
          <w:sz w:val="24"/>
        </w:rPr>
        <w:t> </w:t>
      </w:r>
      <w:r>
        <w:rPr>
          <w:sz w:val="24"/>
        </w:rPr>
        <w:t>curriculum</w:t>
      </w:r>
      <w:r>
        <w:rPr>
          <w:spacing w:val="-6"/>
          <w:sz w:val="24"/>
        </w:rPr>
        <w:t> </w:t>
      </w:r>
      <w:r>
        <w:rPr>
          <w:sz w:val="24"/>
        </w:rPr>
        <w:t>standards,</w:t>
      </w:r>
      <w:r>
        <w:rPr>
          <w:spacing w:val="-6"/>
          <w:sz w:val="24"/>
        </w:rPr>
        <w:t> </w:t>
      </w:r>
      <w:r>
        <w:rPr>
          <w:sz w:val="24"/>
        </w:rPr>
        <w:t>administrative</w:t>
      </w:r>
      <w:r>
        <w:rPr>
          <w:spacing w:val="-6"/>
          <w:sz w:val="24"/>
        </w:rPr>
        <w:t> </w:t>
      </w:r>
      <w:r>
        <w:rPr>
          <w:sz w:val="24"/>
        </w:rPr>
        <w:t>procedures, and the authentic history of the Order.</w:t>
      </w:r>
    </w:p>
    <w:p>
      <w:pPr>
        <w:pStyle w:val="ListParagraph"/>
        <w:numPr>
          <w:ilvl w:val="0"/>
          <w:numId w:val="2"/>
        </w:numPr>
        <w:tabs>
          <w:tab w:pos="1386" w:val="left" w:leader="none"/>
        </w:tabs>
        <w:spacing w:line="312" w:lineRule="auto" w:before="77" w:after="0"/>
        <w:ind w:left="1386" w:right="669" w:hanging="240"/>
        <w:jc w:val="left"/>
        <w:rPr>
          <w:sz w:val="24"/>
        </w:rPr>
      </w:pPr>
      <w:r>
        <w:rPr>
          <w:b/>
          <w:sz w:val="24"/>
        </w:rPr>
        <w:t>Judgment:</w:t>
      </w:r>
      <w:r>
        <w:rPr>
          <w:b/>
          <w:spacing w:val="-9"/>
          <w:sz w:val="24"/>
        </w:rPr>
        <w:t> </w:t>
      </w:r>
      <w:r>
        <w:rPr>
          <w:sz w:val="24"/>
        </w:rPr>
        <w:t>The</w:t>
      </w:r>
      <w:r>
        <w:rPr>
          <w:spacing w:val="-4"/>
          <w:sz w:val="24"/>
        </w:rPr>
        <w:t> </w:t>
      </w:r>
      <w:r>
        <w:rPr>
          <w:sz w:val="24"/>
        </w:rPr>
        <w:t>exercise</w:t>
      </w:r>
      <w:r>
        <w:rPr>
          <w:spacing w:val="-4"/>
          <w:sz w:val="24"/>
        </w:rPr>
        <w:t> </w:t>
      </w:r>
      <w:r>
        <w:rPr>
          <w:sz w:val="24"/>
        </w:rPr>
        <w:t>of</w:t>
      </w:r>
      <w:r>
        <w:rPr>
          <w:spacing w:val="-4"/>
          <w:sz w:val="24"/>
        </w:rPr>
        <w:t> </w:t>
      </w:r>
      <w:r>
        <w:rPr>
          <w:sz w:val="24"/>
        </w:rPr>
        <w:t>mature</w:t>
      </w:r>
      <w:r>
        <w:rPr>
          <w:spacing w:val="-4"/>
          <w:sz w:val="24"/>
        </w:rPr>
        <w:t> </w:t>
      </w:r>
      <w:r>
        <w:rPr>
          <w:sz w:val="24"/>
        </w:rPr>
        <w:t>Christian</w:t>
      </w:r>
      <w:r>
        <w:rPr>
          <w:spacing w:val="-4"/>
          <w:sz w:val="24"/>
        </w:rPr>
        <w:t> </w:t>
      </w:r>
      <w:r>
        <w:rPr>
          <w:sz w:val="24"/>
        </w:rPr>
        <w:t>discernment</w:t>
      </w:r>
      <w:r>
        <w:rPr>
          <w:spacing w:val="-4"/>
          <w:sz w:val="24"/>
        </w:rPr>
        <w:t> </w:t>
      </w:r>
      <w:r>
        <w:rPr>
          <w:sz w:val="24"/>
        </w:rPr>
        <w:t>in</w:t>
      </w:r>
      <w:r>
        <w:rPr>
          <w:spacing w:val="-4"/>
          <w:sz w:val="24"/>
        </w:rPr>
        <w:t> </w:t>
      </w:r>
      <w:r>
        <w:rPr>
          <w:sz w:val="24"/>
        </w:rPr>
        <w:t>resolving</w:t>
      </w:r>
      <w:r>
        <w:rPr>
          <w:spacing w:val="-4"/>
          <w:sz w:val="24"/>
        </w:rPr>
        <w:t> </w:t>
      </w:r>
      <w:r>
        <w:rPr>
          <w:sz w:val="24"/>
        </w:rPr>
        <w:t>conflict, enforcing discipline, and maintaining fairness.</w:t>
      </w:r>
    </w:p>
    <w:p>
      <w:pPr>
        <w:pStyle w:val="ListParagraph"/>
        <w:numPr>
          <w:ilvl w:val="0"/>
          <w:numId w:val="2"/>
        </w:numPr>
        <w:tabs>
          <w:tab w:pos="1386" w:val="left" w:leader="none"/>
        </w:tabs>
        <w:spacing w:line="312" w:lineRule="auto" w:before="78" w:after="0"/>
        <w:ind w:left="1386" w:right="475" w:hanging="240"/>
        <w:jc w:val="left"/>
        <w:rPr>
          <w:sz w:val="24"/>
        </w:rPr>
      </w:pPr>
      <w:r>
        <w:rPr>
          <w:b/>
          <w:sz w:val="24"/>
        </w:rPr>
        <w:t>Service:</w:t>
      </w:r>
      <w:r>
        <w:rPr>
          <w:b/>
          <w:spacing w:val="-6"/>
          <w:sz w:val="24"/>
        </w:rPr>
        <w:t> </w:t>
      </w:r>
      <w:r>
        <w:rPr>
          <w:sz w:val="24"/>
        </w:rPr>
        <w:t>Proven</w:t>
      </w:r>
      <w:r>
        <w:rPr>
          <w:spacing w:val="-6"/>
          <w:sz w:val="24"/>
        </w:rPr>
        <w:t> </w:t>
      </w:r>
      <w:r>
        <w:rPr>
          <w:sz w:val="24"/>
        </w:rPr>
        <w:t>capability</w:t>
      </w:r>
      <w:r>
        <w:rPr>
          <w:spacing w:val="-6"/>
          <w:sz w:val="24"/>
        </w:rPr>
        <w:t> </w:t>
      </w:r>
      <w:r>
        <w:rPr>
          <w:sz w:val="24"/>
        </w:rPr>
        <w:t>in</w:t>
      </w:r>
      <w:r>
        <w:rPr>
          <w:spacing w:val="-6"/>
          <w:sz w:val="24"/>
        </w:rPr>
        <w:t> </w:t>
      </w:r>
      <w:r>
        <w:rPr>
          <w:sz w:val="24"/>
        </w:rPr>
        <w:t>organizing,</w:t>
      </w:r>
      <w:r>
        <w:rPr>
          <w:spacing w:val="-6"/>
          <w:sz w:val="24"/>
        </w:rPr>
        <w:t> </w:t>
      </w:r>
      <w:r>
        <w:rPr>
          <w:sz w:val="24"/>
        </w:rPr>
        <w:t>coordinating,</w:t>
      </w:r>
      <w:r>
        <w:rPr>
          <w:spacing w:val="-6"/>
          <w:sz w:val="24"/>
        </w:rPr>
        <w:t> </w:t>
      </w:r>
      <w:r>
        <w:rPr>
          <w:sz w:val="24"/>
        </w:rPr>
        <w:t>and</w:t>
      </w:r>
      <w:r>
        <w:rPr>
          <w:spacing w:val="-6"/>
          <w:sz w:val="24"/>
        </w:rPr>
        <w:t> </w:t>
      </w:r>
      <w:r>
        <w:rPr>
          <w:sz w:val="24"/>
        </w:rPr>
        <w:t>executing</w:t>
      </w:r>
      <w:r>
        <w:rPr>
          <w:spacing w:val="-6"/>
          <w:sz w:val="24"/>
        </w:rPr>
        <w:t> </w:t>
      </w:r>
      <w:r>
        <w:rPr>
          <w:sz w:val="24"/>
        </w:rPr>
        <w:t>large-</w:t>
      </w:r>
      <w:r>
        <w:rPr>
          <w:sz w:val="24"/>
        </w:rPr>
        <w:t>scale charitable efforts and chapter operations.</w:t>
      </w:r>
    </w:p>
    <w:p>
      <w:pPr>
        <w:pStyle w:val="ListParagraph"/>
        <w:numPr>
          <w:ilvl w:val="0"/>
          <w:numId w:val="2"/>
        </w:numPr>
        <w:tabs>
          <w:tab w:pos="1386" w:val="left" w:leader="none"/>
        </w:tabs>
        <w:spacing w:line="312" w:lineRule="auto" w:before="77" w:after="0"/>
        <w:ind w:left="1386" w:right="114" w:hanging="240"/>
        <w:jc w:val="left"/>
        <w:rPr>
          <w:sz w:val="24"/>
        </w:rPr>
      </w:pPr>
      <w:r>
        <w:rPr>
          <w:b/>
          <w:sz w:val="24"/>
        </w:rPr>
        <w:t>Character:</w:t>
      </w:r>
      <w:r>
        <w:rPr>
          <w:b/>
          <w:spacing w:val="-7"/>
          <w:sz w:val="24"/>
        </w:rPr>
        <w:t> </w:t>
      </w:r>
      <w:r>
        <w:rPr>
          <w:sz w:val="24"/>
        </w:rPr>
        <w:t>Unwavering</w:t>
      </w:r>
      <w:r>
        <w:rPr>
          <w:spacing w:val="-7"/>
          <w:sz w:val="24"/>
        </w:rPr>
        <w:t> </w:t>
      </w:r>
      <w:r>
        <w:rPr>
          <w:sz w:val="24"/>
        </w:rPr>
        <w:t>demonstration</w:t>
      </w:r>
      <w:r>
        <w:rPr>
          <w:spacing w:val="-7"/>
          <w:sz w:val="24"/>
        </w:rPr>
        <w:t> </w:t>
      </w:r>
      <w:r>
        <w:rPr>
          <w:sz w:val="24"/>
        </w:rPr>
        <w:t>of</w:t>
      </w:r>
      <w:r>
        <w:rPr>
          <w:spacing w:val="-7"/>
          <w:sz w:val="24"/>
        </w:rPr>
        <w:t> </w:t>
      </w:r>
      <w:r>
        <w:rPr>
          <w:sz w:val="24"/>
        </w:rPr>
        <w:t>visible</w:t>
      </w:r>
      <w:r>
        <w:rPr>
          <w:spacing w:val="-7"/>
          <w:sz w:val="24"/>
        </w:rPr>
        <w:t> </w:t>
      </w:r>
      <w:r>
        <w:rPr>
          <w:sz w:val="24"/>
        </w:rPr>
        <w:t>humility,</w:t>
      </w:r>
      <w:r>
        <w:rPr>
          <w:spacing w:val="-7"/>
          <w:sz w:val="24"/>
        </w:rPr>
        <w:t> </w:t>
      </w:r>
      <w:r>
        <w:rPr>
          <w:sz w:val="24"/>
        </w:rPr>
        <w:t>emotional</w:t>
      </w:r>
      <w:r>
        <w:rPr>
          <w:spacing w:val="-7"/>
          <w:sz w:val="24"/>
        </w:rPr>
        <w:t> </w:t>
      </w:r>
      <w:r>
        <w:rPr>
          <w:sz w:val="24"/>
        </w:rPr>
        <w:t>stability</w:t>
      </w:r>
      <w:r>
        <w:rPr>
          <w:spacing w:val="-7"/>
          <w:sz w:val="24"/>
        </w:rPr>
        <w:t> </w:t>
      </w:r>
      <w:r>
        <w:rPr>
          <w:sz w:val="24"/>
        </w:rPr>
        <w:t>under pressure, and moral integrity.</w:t>
      </w:r>
    </w:p>
    <w:p>
      <w:pPr>
        <w:pStyle w:val="ListParagraph"/>
        <w:numPr>
          <w:ilvl w:val="0"/>
          <w:numId w:val="2"/>
        </w:numPr>
        <w:tabs>
          <w:tab w:pos="1386" w:val="left" w:leader="none"/>
        </w:tabs>
        <w:spacing w:line="312" w:lineRule="auto" w:before="77" w:after="0"/>
        <w:ind w:left="1386" w:right="443" w:hanging="240"/>
        <w:jc w:val="left"/>
        <w:rPr>
          <w:sz w:val="24"/>
        </w:rPr>
      </w:pPr>
      <w:r>
        <w:rPr>
          <w:b/>
          <w:sz w:val="24"/>
        </w:rPr>
        <w:t>Communication:</w:t>
      </w:r>
      <w:r>
        <w:rPr>
          <w:b/>
          <w:spacing w:val="-11"/>
          <w:sz w:val="24"/>
        </w:rPr>
        <w:t> </w:t>
      </w:r>
      <w:r>
        <w:rPr>
          <w:sz w:val="24"/>
        </w:rPr>
        <w:t>The</w:t>
      </w:r>
      <w:r>
        <w:rPr>
          <w:spacing w:val="-7"/>
          <w:sz w:val="24"/>
        </w:rPr>
        <w:t> </w:t>
      </w:r>
      <w:r>
        <w:rPr>
          <w:sz w:val="24"/>
        </w:rPr>
        <w:t>ability</w:t>
      </w:r>
      <w:r>
        <w:rPr>
          <w:spacing w:val="-7"/>
          <w:sz w:val="24"/>
        </w:rPr>
        <w:t> </w:t>
      </w:r>
      <w:r>
        <w:rPr>
          <w:sz w:val="24"/>
        </w:rPr>
        <w:t>to</w:t>
      </w:r>
      <w:r>
        <w:rPr>
          <w:spacing w:val="-7"/>
          <w:sz w:val="24"/>
        </w:rPr>
        <w:t> </w:t>
      </w:r>
      <w:r>
        <w:rPr>
          <w:sz w:val="24"/>
        </w:rPr>
        <w:t>mentor</w:t>
      </w:r>
      <w:r>
        <w:rPr>
          <w:spacing w:val="-7"/>
          <w:sz w:val="24"/>
        </w:rPr>
        <w:t> </w:t>
      </w:r>
      <w:r>
        <w:rPr>
          <w:sz w:val="24"/>
        </w:rPr>
        <w:t>effectively,</w:t>
      </w:r>
      <w:r>
        <w:rPr>
          <w:spacing w:val="-7"/>
          <w:sz w:val="24"/>
        </w:rPr>
        <w:t> </w:t>
      </w:r>
      <w:r>
        <w:rPr>
          <w:sz w:val="24"/>
        </w:rPr>
        <w:t>provide</w:t>
      </w:r>
      <w:r>
        <w:rPr>
          <w:spacing w:val="-7"/>
          <w:sz w:val="24"/>
        </w:rPr>
        <w:t> </w:t>
      </w:r>
      <w:r>
        <w:rPr>
          <w:sz w:val="24"/>
        </w:rPr>
        <w:t>clear</w:t>
      </w:r>
      <w:r>
        <w:rPr>
          <w:spacing w:val="-7"/>
          <w:sz w:val="24"/>
        </w:rPr>
        <w:t> </w:t>
      </w:r>
      <w:r>
        <w:rPr>
          <w:sz w:val="24"/>
        </w:rPr>
        <w:t>instruction,</w:t>
      </w:r>
      <w:r>
        <w:rPr>
          <w:spacing w:val="-7"/>
          <w:sz w:val="24"/>
        </w:rPr>
        <w:t> </w:t>
      </w:r>
      <w:r>
        <w:rPr>
          <w:sz w:val="24"/>
        </w:rPr>
        <w:t>and represent the Order truthfully and honorably to the public.</w:t>
      </w:r>
    </w:p>
    <w:p>
      <w:pPr>
        <w:pStyle w:val="BodyText"/>
        <w:spacing w:before="17"/>
        <w:rPr>
          <w:sz w:val="20"/>
        </w:rPr>
      </w:pPr>
      <w:r>
        <w:rPr>
          <w:sz w:val="20"/>
        </w:rPr>
        <mc:AlternateContent>
          <mc:Choice Requires="wps">
            <w:drawing>
              <wp:anchor distT="0" distB="0" distL="0" distR="0" allowOverlap="1" layoutInCell="1" locked="0" behindDoc="1" simplePos="0" relativeHeight="487589376">
                <wp:simplePos x="0" y="0"/>
                <wp:positionH relativeFrom="page">
                  <wp:posOffset>766762</wp:posOffset>
                </wp:positionH>
                <wp:positionV relativeFrom="paragraph">
                  <wp:posOffset>177683</wp:posOffset>
                </wp:positionV>
                <wp:extent cx="6038850" cy="136207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038850" cy="1362075"/>
                        </a:xfrm>
                        <a:prstGeom prst="rect">
                          <a:avLst/>
                        </a:prstGeom>
                        <a:solidFill>
                          <a:srgbClr val="FAFAFA"/>
                        </a:solidFill>
                        <a:ln w="9524">
                          <a:solidFill>
                            <a:srgbClr val="000000"/>
                          </a:solidFill>
                          <a:prstDash val="solid"/>
                        </a:ln>
                      </wps:spPr>
                      <wps:txbx>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The Knight Captain Office. </w:t>
                            </w:r>
                            <w:r>
                              <w:rPr>
                                <w:color w:val="000000"/>
                              </w:rPr>
                              <w:t>The Knight Captain role is a </w:t>
                            </w:r>
                            <w:r>
                              <w:rPr>
                                <w:color w:val="000000"/>
                              </w:rPr>
                              <w:t>profound leadership and stewardship office within Templar Forge Academy. It is focused entirely on guiding instruction, preserving written standards, coordinating charitable service, actively mentoring subordinates, and modeling visible humility to the broader chapter.</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0.374996pt;margin-top:13.990805pt;width:475.5pt;height:107.25pt;mso-position-horizontal-relative:page;mso-position-vertical-relative:paragraph;z-index:-15727104;mso-wrap-distance-left:0;mso-wrap-distance-right:0" type="#_x0000_t202" id="docshape4" filled="true" fillcolor="#fafafa" stroked="true" strokeweight=".75pt" strokecolor="#000000">
                <v:textbox inset="0,0,0,0">
                  <w:txbxContent>
                    <w:p>
                      <w:pPr>
                        <w:pStyle w:val="BodyText"/>
                        <w:spacing w:before="219"/>
                        <w:rPr>
                          <w:color w:val="000000"/>
                        </w:rPr>
                      </w:pPr>
                    </w:p>
                    <w:p>
                      <w:pPr>
                        <w:pStyle w:val="BodyText"/>
                        <w:spacing w:line="312" w:lineRule="auto" w:before="1"/>
                        <w:ind w:left="225" w:right="224"/>
                        <w:jc w:val="both"/>
                        <w:rPr>
                          <w:color w:val="000000"/>
                        </w:rPr>
                      </w:pPr>
                      <w:r>
                        <w:rPr>
                          <w:b/>
                          <w:color w:val="000000"/>
                        </w:rPr>
                        <w:t>Program Overview: The Knight Captain Office. </w:t>
                      </w:r>
                      <w:r>
                        <w:rPr>
                          <w:color w:val="000000"/>
                        </w:rPr>
                        <w:t>The Knight Captain role is a </w:t>
                      </w:r>
                      <w:r>
                        <w:rPr>
                          <w:color w:val="000000"/>
                        </w:rPr>
                        <w:t>profound leadership and stewardship office within Templar Forge Academy. It is focused entirely on guiding instruction, preserving written standards, coordinating charitable service, actively mentoring subordinates, and modeling visible humility to the broader chapter.</w:t>
                      </w:r>
                    </w:p>
                  </w:txbxContent>
                </v:textbox>
                <v:fill type="solid"/>
                <v:stroke dashstyle="solid"/>
                <w10:wrap type="topAndBottom"/>
              </v:shape>
            </w:pict>
          </mc:Fallback>
        </mc:AlternateContent>
      </w:r>
    </w:p>
    <w:p>
      <w:pPr>
        <w:pStyle w:val="BodyText"/>
        <w:spacing w:before="174"/>
        <w:rPr>
          <w:sz w:val="28"/>
        </w:rPr>
      </w:pPr>
    </w:p>
    <w:p>
      <w:pPr>
        <w:pStyle w:val="Heading3"/>
        <w:numPr>
          <w:ilvl w:val="0"/>
          <w:numId w:val="1"/>
        </w:numPr>
        <w:tabs>
          <w:tab w:pos="661" w:val="left" w:leader="none"/>
        </w:tabs>
        <w:spacing w:line="240" w:lineRule="auto" w:before="0" w:after="0"/>
        <w:ind w:left="661" w:right="0" w:hanging="595"/>
        <w:jc w:val="left"/>
        <w:rPr>
          <w:u w:val="none"/>
        </w:rPr>
      </w:pPr>
      <w:r>
        <w:rPr>
          <w:spacing w:val="-8"/>
          <w:u w:val="single"/>
        </w:rPr>
        <w:t> </w:t>
      </w:r>
      <w:r>
        <w:rPr>
          <w:u w:val="single"/>
        </w:rPr>
        <w:t>Full</w:t>
      </w:r>
      <w:r>
        <w:rPr>
          <w:spacing w:val="-8"/>
          <w:u w:val="single"/>
        </w:rPr>
        <w:t> </w:t>
      </w:r>
      <w:r>
        <w:rPr>
          <w:u w:val="single"/>
        </w:rPr>
        <w:t>8-Week</w:t>
      </w:r>
      <w:r>
        <w:rPr>
          <w:spacing w:val="-8"/>
          <w:u w:val="single"/>
        </w:rPr>
        <w:t> </w:t>
      </w:r>
      <w:r>
        <w:rPr>
          <w:u w:val="single"/>
        </w:rPr>
        <w:t>Kni</w:t>
      </w:r>
      <w:r>
        <w:rPr>
          <w:u w:val="none"/>
        </w:rPr>
        <w:t>g</w:t>
      </w:r>
      <w:r>
        <w:rPr>
          <w:u w:val="single"/>
        </w:rPr>
        <w:t>ht</w:t>
      </w:r>
      <w:r>
        <w:rPr>
          <w:spacing w:val="-8"/>
          <w:u w:val="single"/>
        </w:rPr>
        <w:t> </w:t>
      </w:r>
      <w:r>
        <w:rPr>
          <w:u w:val="single"/>
        </w:rPr>
        <w:t>Captain</w:t>
      </w:r>
      <w:r>
        <w:rPr>
          <w:spacing w:val="-7"/>
          <w:u w:val="single"/>
        </w:rPr>
        <w:t> </w:t>
      </w:r>
      <w:r>
        <w:rPr>
          <w:spacing w:val="-2"/>
          <w:u w:val="single"/>
        </w:rPr>
        <w:t>Curriculum</w:t>
      </w:r>
    </w:p>
    <w:p>
      <w:pPr>
        <w:pStyle w:val="BodyText"/>
        <w:spacing w:before="99"/>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6"/>
                <w:sz w:val="22"/>
              </w:rPr>
              <w:t> </w:t>
            </w:r>
            <w:r>
              <w:rPr>
                <w:b/>
                <w:sz w:val="22"/>
              </w:rPr>
              <w:t>1:</w:t>
            </w:r>
            <w:r>
              <w:rPr>
                <w:b/>
                <w:spacing w:val="-6"/>
                <w:sz w:val="22"/>
              </w:rPr>
              <w:t> </w:t>
            </w:r>
            <w:r>
              <w:rPr>
                <w:b/>
                <w:sz w:val="22"/>
              </w:rPr>
              <w:t>Office</w:t>
            </w:r>
            <w:r>
              <w:rPr>
                <w:b/>
                <w:spacing w:val="-6"/>
                <w:sz w:val="22"/>
              </w:rPr>
              <w:t> </w:t>
            </w:r>
            <w:r>
              <w:rPr>
                <w:b/>
                <w:sz w:val="22"/>
              </w:rPr>
              <w:t>of</w:t>
            </w:r>
            <w:r>
              <w:rPr>
                <w:b/>
                <w:spacing w:val="-6"/>
                <w:sz w:val="22"/>
              </w:rPr>
              <w:t> </w:t>
            </w:r>
            <w:r>
              <w:rPr>
                <w:b/>
                <w:sz w:val="22"/>
              </w:rPr>
              <w:t>the</w:t>
            </w:r>
            <w:r>
              <w:rPr>
                <w:b/>
                <w:spacing w:val="-6"/>
                <w:sz w:val="22"/>
              </w:rPr>
              <w:t> </w:t>
            </w:r>
            <w:r>
              <w:rPr>
                <w:b/>
                <w:sz w:val="22"/>
              </w:rPr>
              <w:t>Knight</w:t>
            </w:r>
            <w:r>
              <w:rPr>
                <w:b/>
                <w:spacing w:val="-5"/>
                <w:sz w:val="22"/>
              </w:rPr>
              <w:t> </w:t>
            </w:r>
            <w:r>
              <w:rPr>
                <w:b/>
                <w:spacing w:val="-2"/>
                <w:sz w:val="22"/>
              </w:rPr>
              <w:t>Captain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Role</w:t>
            </w:r>
            <w:r>
              <w:rPr>
                <w:spacing w:val="-7"/>
                <w:sz w:val="22"/>
              </w:rPr>
              <w:t> </w:t>
            </w:r>
            <w:r>
              <w:rPr>
                <w:sz w:val="22"/>
              </w:rPr>
              <w:t>definition,</w:t>
            </w:r>
            <w:r>
              <w:rPr>
                <w:spacing w:val="-7"/>
                <w:sz w:val="22"/>
              </w:rPr>
              <w:t> </w:t>
            </w:r>
            <w:r>
              <w:rPr>
                <w:sz w:val="22"/>
              </w:rPr>
              <w:t>stewardship</w:t>
            </w:r>
            <w:r>
              <w:rPr>
                <w:spacing w:val="-7"/>
                <w:sz w:val="22"/>
              </w:rPr>
              <w:t> </w:t>
            </w:r>
            <w:r>
              <w:rPr>
                <w:sz w:val="22"/>
              </w:rPr>
              <w:t>of</w:t>
            </w:r>
            <w:r>
              <w:rPr>
                <w:spacing w:val="-7"/>
                <w:sz w:val="22"/>
              </w:rPr>
              <w:t> </w:t>
            </w:r>
            <w:r>
              <w:rPr>
                <w:sz w:val="22"/>
              </w:rPr>
              <w:t>authority,</w:t>
            </w:r>
            <w:r>
              <w:rPr>
                <w:spacing w:val="-7"/>
                <w:sz w:val="22"/>
              </w:rPr>
              <w:t> </w:t>
            </w:r>
            <w:r>
              <w:rPr>
                <w:sz w:val="22"/>
              </w:rPr>
              <w:t>boundaries</w:t>
            </w:r>
            <w:r>
              <w:rPr>
                <w:spacing w:val="-7"/>
                <w:sz w:val="22"/>
              </w:rPr>
              <w:t> </w:t>
            </w:r>
            <w:r>
              <w:rPr>
                <w:sz w:val="22"/>
              </w:rPr>
              <w:t>of</w:t>
            </w:r>
            <w:r>
              <w:rPr>
                <w:spacing w:val="-7"/>
                <w:sz w:val="22"/>
              </w:rPr>
              <w:t> </w:t>
            </w:r>
            <w:r>
              <w:rPr>
                <w:sz w:val="22"/>
              </w:rPr>
              <w:t>leadership,</w:t>
            </w:r>
            <w:r>
              <w:rPr>
                <w:spacing w:val="-7"/>
                <w:sz w:val="22"/>
              </w:rPr>
              <w:t> </w:t>
            </w:r>
            <w:r>
              <w:rPr>
                <w:sz w:val="22"/>
              </w:rPr>
              <w:t>and educational responsibility.</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50"/>
              <w:rPr>
                <w:sz w:val="22"/>
              </w:rPr>
            </w:pPr>
            <w:r>
              <w:rPr>
                <w:sz w:val="22"/>
              </w:rPr>
              <w:t>Understanding</w:t>
            </w:r>
            <w:r>
              <w:rPr>
                <w:spacing w:val="-6"/>
                <w:sz w:val="22"/>
              </w:rPr>
              <w:t> </w:t>
            </w:r>
            <w:r>
              <w:rPr>
                <w:sz w:val="22"/>
              </w:rPr>
              <w:t>the</w:t>
            </w:r>
            <w:r>
              <w:rPr>
                <w:spacing w:val="-6"/>
                <w:sz w:val="22"/>
              </w:rPr>
              <w:t> </w:t>
            </w:r>
            <w:r>
              <w:rPr>
                <w:sz w:val="22"/>
              </w:rPr>
              <w:t>specific</w:t>
            </w:r>
            <w:r>
              <w:rPr>
                <w:spacing w:val="-6"/>
                <w:sz w:val="22"/>
              </w:rPr>
              <w:t> </w:t>
            </w:r>
            <w:r>
              <w:rPr>
                <w:sz w:val="22"/>
              </w:rPr>
              <w:t>mandate</w:t>
            </w:r>
            <w:r>
              <w:rPr>
                <w:spacing w:val="-6"/>
                <w:sz w:val="22"/>
              </w:rPr>
              <w:t> </w:t>
            </w:r>
            <w:r>
              <w:rPr>
                <w:sz w:val="22"/>
              </w:rPr>
              <w:t>of</w:t>
            </w:r>
            <w:r>
              <w:rPr>
                <w:spacing w:val="-6"/>
                <w:sz w:val="22"/>
              </w:rPr>
              <w:t> </w:t>
            </w:r>
            <w:r>
              <w:rPr>
                <w:sz w:val="22"/>
              </w:rPr>
              <w:t>the</w:t>
            </w:r>
            <w:r>
              <w:rPr>
                <w:spacing w:val="-6"/>
                <w:sz w:val="22"/>
              </w:rPr>
              <w:t> </w:t>
            </w:r>
            <w:r>
              <w:rPr>
                <w:sz w:val="22"/>
              </w:rPr>
              <w:t>Captaincy;</w:t>
            </w:r>
            <w:r>
              <w:rPr>
                <w:spacing w:val="-6"/>
                <w:sz w:val="22"/>
              </w:rPr>
              <w:t> </w:t>
            </w:r>
            <w:r>
              <w:rPr>
                <w:sz w:val="22"/>
              </w:rPr>
              <w:t>avoiding</w:t>
            </w:r>
            <w:r>
              <w:rPr>
                <w:spacing w:val="-6"/>
                <w:sz w:val="22"/>
              </w:rPr>
              <w:t> </w:t>
            </w:r>
            <w:r>
              <w:rPr>
                <w:sz w:val="22"/>
              </w:rPr>
              <w:t>overreach; the sacred trust of educational and spiritual formation.</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Pr>
                <w:sz w:val="22"/>
              </w:rPr>
            </w:pPr>
            <w:r>
              <w:rPr>
                <w:sz w:val="22"/>
              </w:rPr>
              <w:t>Internalizing</w:t>
            </w:r>
            <w:r>
              <w:rPr>
                <w:spacing w:val="-6"/>
                <w:sz w:val="22"/>
              </w:rPr>
              <w:t> </w:t>
            </w:r>
            <w:r>
              <w:rPr>
                <w:sz w:val="22"/>
              </w:rPr>
              <w:t>the</w:t>
            </w:r>
            <w:r>
              <w:rPr>
                <w:spacing w:val="-6"/>
                <w:sz w:val="22"/>
              </w:rPr>
              <w:t> </w:t>
            </w:r>
            <w:r>
              <w:rPr>
                <w:sz w:val="22"/>
              </w:rPr>
              <w:t>concept</w:t>
            </w:r>
            <w:r>
              <w:rPr>
                <w:spacing w:val="-6"/>
                <w:sz w:val="22"/>
              </w:rPr>
              <w:t> </w:t>
            </w:r>
            <w:r>
              <w:rPr>
                <w:sz w:val="22"/>
              </w:rPr>
              <w:t>of</w:t>
            </w:r>
            <w:r>
              <w:rPr>
                <w:spacing w:val="-6"/>
                <w:sz w:val="22"/>
              </w:rPr>
              <w:t> </w:t>
            </w:r>
            <w:r>
              <w:rPr>
                <w:sz w:val="22"/>
              </w:rPr>
              <w:t>stewardship</w:t>
            </w:r>
            <w:r>
              <w:rPr>
                <w:spacing w:val="-6"/>
                <w:sz w:val="22"/>
              </w:rPr>
              <w:t> </w:t>
            </w:r>
            <w:r>
              <w:rPr>
                <w:sz w:val="22"/>
              </w:rPr>
              <w:t>over</w:t>
            </w:r>
            <w:r>
              <w:rPr>
                <w:spacing w:val="-6"/>
                <w:sz w:val="22"/>
              </w:rPr>
              <w:t> </w:t>
            </w:r>
            <w:r>
              <w:rPr>
                <w:sz w:val="22"/>
              </w:rPr>
              <w:t>personal</w:t>
            </w:r>
            <w:r>
              <w:rPr>
                <w:spacing w:val="-6"/>
                <w:sz w:val="22"/>
              </w:rPr>
              <w:t> </w:t>
            </w:r>
            <w:r>
              <w:rPr>
                <w:sz w:val="22"/>
              </w:rPr>
              <w:t>ambition;</w:t>
            </w:r>
            <w:r>
              <w:rPr>
                <w:spacing w:val="-6"/>
                <w:sz w:val="22"/>
              </w:rPr>
              <w:t> </w:t>
            </w:r>
            <w:r>
              <w:rPr>
                <w:sz w:val="22"/>
              </w:rPr>
              <w:t>recognizing authority as a tool for service.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Clearly</w:t>
            </w:r>
            <w:r>
              <w:rPr>
                <w:spacing w:val="-5"/>
                <w:sz w:val="22"/>
              </w:rPr>
              <w:t> </w:t>
            </w:r>
            <w:r>
              <w:rPr>
                <w:sz w:val="22"/>
              </w:rPr>
              <w:t>articulate</w:t>
            </w:r>
            <w:r>
              <w:rPr>
                <w:spacing w:val="-5"/>
                <w:sz w:val="22"/>
              </w:rPr>
              <w:t> </w:t>
            </w:r>
            <w:r>
              <w:rPr>
                <w:sz w:val="22"/>
              </w:rPr>
              <w:t>the</w:t>
            </w:r>
            <w:r>
              <w:rPr>
                <w:spacing w:val="-5"/>
                <w:sz w:val="22"/>
              </w:rPr>
              <w:t> </w:t>
            </w:r>
            <w:r>
              <w:rPr>
                <w:sz w:val="22"/>
              </w:rPr>
              <w:t>boundaries,</w:t>
            </w:r>
            <w:r>
              <w:rPr>
                <w:spacing w:val="-5"/>
                <w:sz w:val="22"/>
              </w:rPr>
              <w:t> </w:t>
            </w:r>
            <w:r>
              <w:rPr>
                <w:sz w:val="22"/>
              </w:rPr>
              <w:t>duties,</w:t>
            </w:r>
            <w:r>
              <w:rPr>
                <w:spacing w:val="-5"/>
                <w:sz w:val="22"/>
              </w:rPr>
              <w:t> </w:t>
            </w:r>
            <w:r>
              <w:rPr>
                <w:sz w:val="22"/>
              </w:rPr>
              <w:t>and</w:t>
            </w:r>
            <w:r>
              <w:rPr>
                <w:spacing w:val="-5"/>
                <w:sz w:val="22"/>
              </w:rPr>
              <w:t> </w:t>
            </w:r>
            <w:r>
              <w:rPr>
                <w:sz w:val="22"/>
              </w:rPr>
              <w:t>heavy</w:t>
            </w:r>
            <w:r>
              <w:rPr>
                <w:spacing w:val="-5"/>
                <w:sz w:val="22"/>
              </w:rPr>
              <w:t> </w:t>
            </w:r>
            <w:r>
              <w:rPr>
                <w:sz w:val="22"/>
              </w:rPr>
              <w:t>stewardship</w:t>
            </w:r>
            <w:r>
              <w:rPr>
                <w:spacing w:val="-5"/>
                <w:sz w:val="22"/>
              </w:rPr>
              <w:t> </w:t>
            </w:r>
            <w:r>
              <w:rPr>
                <w:sz w:val="22"/>
              </w:rPr>
              <w:t>required</w:t>
            </w:r>
            <w:r>
              <w:rPr>
                <w:spacing w:val="-5"/>
                <w:sz w:val="22"/>
              </w:rPr>
              <w:t> </w:t>
            </w:r>
            <w:r>
              <w:rPr>
                <w:sz w:val="22"/>
              </w:rPr>
              <w:t>of the Knight Captain office.</w:t>
            </w:r>
          </w:p>
        </w:tc>
      </w:tr>
    </w:tbl>
    <w:p>
      <w:pPr>
        <w:pStyle w:val="BodyText"/>
        <w:spacing w:before="5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766762</wp:posOffset>
                </wp:positionH>
                <wp:positionV relativeFrom="paragraph">
                  <wp:posOffset>198107</wp:posOffset>
                </wp:positionV>
                <wp:extent cx="6038850" cy="409575"/>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038850" cy="409575"/>
                        </a:xfrm>
                        <a:prstGeom prst="rect">
                          <a:avLst/>
                        </a:prstGeom>
                        <a:solidFill>
                          <a:srgbClr val="F1F1F1"/>
                        </a:solidFill>
                        <a:ln w="9524">
                          <a:solidFill>
                            <a:srgbClr val="000000"/>
                          </a:solidFill>
                          <a:prstDash val="solid"/>
                        </a:ln>
                      </wps:spPr>
                      <wps:txbx>
                        <w:txbxContent>
                          <w:p>
                            <w:pPr>
                              <w:spacing w:before="184"/>
                              <w:ind w:left="150" w:right="0" w:firstLine="0"/>
                              <w:jc w:val="left"/>
                              <w:rPr>
                                <w:b/>
                                <w:color w:val="000000"/>
                                <w:sz w:val="22"/>
                              </w:rPr>
                            </w:pPr>
                            <w:r>
                              <w:rPr>
                                <w:b/>
                                <w:color w:val="000000"/>
                                <w:sz w:val="22"/>
                              </w:rPr>
                              <w:t>Week</w:t>
                            </w:r>
                            <w:r>
                              <w:rPr>
                                <w:b/>
                                <w:color w:val="000000"/>
                                <w:spacing w:val="-16"/>
                                <w:sz w:val="22"/>
                              </w:rPr>
                              <w:t> </w:t>
                            </w:r>
                            <w:r>
                              <w:rPr>
                                <w:b/>
                                <w:color w:val="000000"/>
                                <w:sz w:val="22"/>
                              </w:rPr>
                              <w:t>2:</w:t>
                            </w:r>
                            <w:r>
                              <w:rPr>
                                <w:b/>
                                <w:color w:val="000000"/>
                                <w:spacing w:val="-9"/>
                                <w:sz w:val="22"/>
                              </w:rPr>
                              <w:t> </w:t>
                            </w:r>
                            <w:r>
                              <w:rPr>
                                <w:b/>
                                <w:color w:val="000000"/>
                                <w:sz w:val="22"/>
                              </w:rPr>
                              <w:t>Course-Cycle</w:t>
                            </w:r>
                            <w:r>
                              <w:rPr>
                                <w:b/>
                                <w:color w:val="000000"/>
                                <w:spacing w:val="-9"/>
                                <w:sz w:val="22"/>
                              </w:rPr>
                              <w:t> </w:t>
                            </w:r>
                            <w:r>
                              <w:rPr>
                                <w:b/>
                                <w:color w:val="000000"/>
                                <w:sz w:val="22"/>
                              </w:rPr>
                              <w:t>Leadership</w:t>
                            </w:r>
                            <w:r>
                              <w:rPr>
                                <w:b/>
                                <w:color w:val="000000"/>
                                <w:spacing w:val="-8"/>
                                <w:sz w:val="22"/>
                              </w:rPr>
                              <w:t> </w:t>
                            </w:r>
                            <w:r>
                              <w:rPr>
                                <w:b/>
                                <w:color w:val="000000"/>
                                <w:sz w:val="22"/>
                              </w:rPr>
                              <w:t>and</w:t>
                            </w:r>
                            <w:r>
                              <w:rPr>
                                <w:b/>
                                <w:color w:val="000000"/>
                                <w:spacing w:val="-14"/>
                                <w:sz w:val="22"/>
                              </w:rPr>
                              <w:t> </w:t>
                            </w:r>
                            <w:r>
                              <w:rPr>
                                <w:b/>
                                <w:color w:val="000000"/>
                                <w:sz w:val="22"/>
                              </w:rPr>
                              <w:t>Academy</w:t>
                            </w:r>
                            <w:r>
                              <w:rPr>
                                <w:b/>
                                <w:color w:val="000000"/>
                                <w:spacing w:val="-8"/>
                                <w:sz w:val="22"/>
                              </w:rPr>
                              <w:t> </w:t>
                            </w:r>
                            <w:r>
                              <w:rPr>
                                <w:b/>
                                <w:color w:val="000000"/>
                                <w:spacing w:val="-2"/>
                                <w:sz w:val="22"/>
                              </w:rPr>
                              <w:t>Standards</w:t>
                            </w:r>
                          </w:p>
                        </w:txbxContent>
                      </wps:txbx>
                      <wps:bodyPr wrap="square" lIns="0" tIns="0" rIns="0" bIns="0" rtlCol="0">
                        <a:noAutofit/>
                      </wps:bodyPr>
                    </wps:wsp>
                  </a:graphicData>
                </a:graphic>
              </wp:anchor>
            </w:drawing>
          </mc:Choice>
          <mc:Fallback>
            <w:pict>
              <v:shape style="position:absolute;margin-left:60.374996pt;margin-top:15.599024pt;width:475.5pt;height:32.25pt;mso-position-horizontal-relative:page;mso-position-vertical-relative:paragraph;z-index:-15726592;mso-wrap-distance-left:0;mso-wrap-distance-right:0" type="#_x0000_t202" id="docshape5" filled="true" fillcolor="#f1f1f1" stroked="true" strokeweight=".75pt" strokecolor="#000000">
                <v:textbox inset="0,0,0,0">
                  <w:txbxContent>
                    <w:p>
                      <w:pPr>
                        <w:spacing w:before="184"/>
                        <w:ind w:left="150" w:right="0" w:firstLine="0"/>
                        <w:jc w:val="left"/>
                        <w:rPr>
                          <w:b/>
                          <w:color w:val="000000"/>
                          <w:sz w:val="22"/>
                        </w:rPr>
                      </w:pPr>
                      <w:r>
                        <w:rPr>
                          <w:b/>
                          <w:color w:val="000000"/>
                          <w:sz w:val="22"/>
                        </w:rPr>
                        <w:t>Week</w:t>
                      </w:r>
                      <w:r>
                        <w:rPr>
                          <w:b/>
                          <w:color w:val="000000"/>
                          <w:spacing w:val="-16"/>
                          <w:sz w:val="22"/>
                        </w:rPr>
                        <w:t> </w:t>
                      </w:r>
                      <w:r>
                        <w:rPr>
                          <w:b/>
                          <w:color w:val="000000"/>
                          <w:sz w:val="22"/>
                        </w:rPr>
                        <w:t>2:</w:t>
                      </w:r>
                      <w:r>
                        <w:rPr>
                          <w:b/>
                          <w:color w:val="000000"/>
                          <w:spacing w:val="-9"/>
                          <w:sz w:val="22"/>
                        </w:rPr>
                        <w:t> </w:t>
                      </w:r>
                      <w:r>
                        <w:rPr>
                          <w:b/>
                          <w:color w:val="000000"/>
                          <w:sz w:val="22"/>
                        </w:rPr>
                        <w:t>Course-Cycle</w:t>
                      </w:r>
                      <w:r>
                        <w:rPr>
                          <w:b/>
                          <w:color w:val="000000"/>
                          <w:spacing w:val="-9"/>
                          <w:sz w:val="22"/>
                        </w:rPr>
                        <w:t> </w:t>
                      </w:r>
                      <w:r>
                        <w:rPr>
                          <w:b/>
                          <w:color w:val="000000"/>
                          <w:sz w:val="22"/>
                        </w:rPr>
                        <w:t>Leadership</w:t>
                      </w:r>
                      <w:r>
                        <w:rPr>
                          <w:b/>
                          <w:color w:val="000000"/>
                          <w:spacing w:val="-8"/>
                          <w:sz w:val="22"/>
                        </w:rPr>
                        <w:t> </w:t>
                      </w:r>
                      <w:r>
                        <w:rPr>
                          <w:b/>
                          <w:color w:val="000000"/>
                          <w:sz w:val="22"/>
                        </w:rPr>
                        <w:t>and</w:t>
                      </w:r>
                      <w:r>
                        <w:rPr>
                          <w:b/>
                          <w:color w:val="000000"/>
                          <w:spacing w:val="-14"/>
                          <w:sz w:val="22"/>
                        </w:rPr>
                        <w:t> </w:t>
                      </w:r>
                      <w:r>
                        <w:rPr>
                          <w:b/>
                          <w:color w:val="000000"/>
                          <w:sz w:val="22"/>
                        </w:rPr>
                        <w:t>Academy</w:t>
                      </w:r>
                      <w:r>
                        <w:rPr>
                          <w:b/>
                          <w:color w:val="000000"/>
                          <w:spacing w:val="-8"/>
                          <w:sz w:val="22"/>
                        </w:rPr>
                        <w:t> </w:t>
                      </w:r>
                      <w:r>
                        <w:rPr>
                          <w:b/>
                          <w:color w:val="000000"/>
                          <w:spacing w:val="-2"/>
                          <w:sz w:val="22"/>
                        </w:rPr>
                        <w:t>Standards</w:t>
                      </w:r>
                    </w:p>
                  </w:txbxContent>
                </v:textbox>
                <v:fill type="solid"/>
                <v:stroke dashstyle="solid"/>
                <w10:wrap type="topAndBottom"/>
              </v:shape>
            </w:pict>
          </mc:Fallback>
        </mc:AlternateContent>
      </w:r>
    </w:p>
    <w:p>
      <w:pPr>
        <w:pStyle w:val="BodyText"/>
        <w:spacing w:after="0"/>
        <w:rPr>
          <w:b/>
          <w:sz w:val="20"/>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before="167"/>
              <w:ind w:left="149"/>
              <w:rPr>
                <w:sz w:val="22"/>
              </w:rPr>
            </w:pPr>
            <w:r>
              <w:rPr>
                <w:sz w:val="22"/>
              </w:rPr>
              <w:t>Planning</w:t>
            </w:r>
            <w:r>
              <w:rPr>
                <w:spacing w:val="-8"/>
                <w:sz w:val="22"/>
              </w:rPr>
              <w:t> </w:t>
            </w:r>
            <w:r>
              <w:rPr>
                <w:sz w:val="22"/>
              </w:rPr>
              <w:t>class</w:t>
            </w:r>
            <w:r>
              <w:rPr>
                <w:spacing w:val="-8"/>
                <w:sz w:val="22"/>
              </w:rPr>
              <w:t> </w:t>
            </w:r>
            <w:r>
              <w:rPr>
                <w:sz w:val="22"/>
              </w:rPr>
              <w:t>cycles,</w:t>
            </w:r>
            <w:r>
              <w:rPr>
                <w:spacing w:val="-8"/>
                <w:sz w:val="22"/>
              </w:rPr>
              <w:t> </w:t>
            </w:r>
            <w:r>
              <w:rPr>
                <w:sz w:val="22"/>
              </w:rPr>
              <w:t>preserving</w:t>
            </w:r>
            <w:r>
              <w:rPr>
                <w:spacing w:val="-8"/>
                <w:sz w:val="22"/>
              </w:rPr>
              <w:t> </w:t>
            </w:r>
            <w:r>
              <w:rPr>
                <w:sz w:val="22"/>
              </w:rPr>
              <w:t>written</w:t>
            </w:r>
            <w:r>
              <w:rPr>
                <w:spacing w:val="-8"/>
                <w:sz w:val="22"/>
              </w:rPr>
              <w:t> </w:t>
            </w:r>
            <w:r>
              <w:rPr>
                <w:sz w:val="22"/>
              </w:rPr>
              <w:t>standards,</w:t>
            </w:r>
            <w:r>
              <w:rPr>
                <w:spacing w:val="-8"/>
                <w:sz w:val="22"/>
              </w:rPr>
              <w:t> </w:t>
            </w:r>
            <w:r>
              <w:rPr>
                <w:sz w:val="22"/>
              </w:rPr>
              <w:t>assessment</w:t>
            </w:r>
            <w:r>
              <w:rPr>
                <w:spacing w:val="-8"/>
                <w:sz w:val="22"/>
              </w:rPr>
              <w:t> </w:t>
            </w:r>
            <w:r>
              <w:rPr>
                <w:sz w:val="22"/>
              </w:rPr>
              <w:t>integrity,</w:t>
            </w:r>
            <w:r>
              <w:rPr>
                <w:spacing w:val="-8"/>
                <w:sz w:val="22"/>
              </w:rPr>
              <w:t> </w:t>
            </w:r>
            <w:r>
              <w:rPr>
                <w:sz w:val="22"/>
              </w:rPr>
              <w:t>and curriculum consistency.</w:t>
            </w:r>
          </w:p>
        </w:tc>
      </w:tr>
      <w:tr>
        <w:trPr>
          <w:trHeight w:val="959" w:hRule="atLeast"/>
        </w:trPr>
        <w:tc>
          <w:tcPr>
            <w:tcW w:w="2385" w:type="dxa"/>
          </w:tcPr>
          <w:p>
            <w:pPr>
              <w:pStyle w:val="TableParagraph"/>
              <w:spacing w:line="312" w:lineRule="auto" w:before="167"/>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before="167"/>
              <w:ind w:left="149" w:right="250"/>
              <w:rPr>
                <w:sz w:val="22"/>
              </w:rPr>
            </w:pPr>
            <w:r>
              <w:rPr>
                <w:sz w:val="22"/>
              </w:rPr>
              <w:t>Logistical</w:t>
            </w:r>
            <w:r>
              <w:rPr>
                <w:spacing w:val="-5"/>
                <w:sz w:val="22"/>
              </w:rPr>
              <w:t> </w:t>
            </w:r>
            <w:r>
              <w:rPr>
                <w:sz w:val="22"/>
              </w:rPr>
              <w:t>planning</w:t>
            </w:r>
            <w:r>
              <w:rPr>
                <w:spacing w:val="-5"/>
                <w:sz w:val="22"/>
              </w:rPr>
              <w:t> </w:t>
            </w:r>
            <w:r>
              <w:rPr>
                <w:sz w:val="22"/>
              </w:rPr>
              <w:t>of</w:t>
            </w:r>
            <w:r>
              <w:rPr>
                <w:spacing w:val="-5"/>
                <w:sz w:val="22"/>
              </w:rPr>
              <w:t> </w:t>
            </w:r>
            <w:r>
              <w:rPr>
                <w:sz w:val="22"/>
              </w:rPr>
              <w:t>8-week</w:t>
            </w:r>
            <w:r>
              <w:rPr>
                <w:spacing w:val="-5"/>
                <w:sz w:val="22"/>
              </w:rPr>
              <w:t> </w:t>
            </w:r>
            <w:r>
              <w:rPr>
                <w:sz w:val="22"/>
              </w:rPr>
              <w:t>cycles;</w:t>
            </w:r>
            <w:r>
              <w:rPr>
                <w:spacing w:val="-5"/>
                <w:sz w:val="22"/>
              </w:rPr>
              <w:t> </w:t>
            </w:r>
            <w:r>
              <w:rPr>
                <w:sz w:val="22"/>
              </w:rPr>
              <w:t>ensuring</w:t>
            </w:r>
            <w:r>
              <w:rPr>
                <w:spacing w:val="-5"/>
                <w:sz w:val="22"/>
              </w:rPr>
              <w:t> </w:t>
            </w:r>
            <w:r>
              <w:rPr>
                <w:sz w:val="22"/>
              </w:rPr>
              <w:t>strict</w:t>
            </w:r>
            <w:r>
              <w:rPr>
                <w:spacing w:val="-5"/>
                <w:sz w:val="22"/>
              </w:rPr>
              <w:t> </w:t>
            </w:r>
            <w:r>
              <w:rPr>
                <w:sz w:val="22"/>
              </w:rPr>
              <w:t>adherence</w:t>
            </w:r>
            <w:r>
              <w:rPr>
                <w:spacing w:val="-5"/>
                <w:sz w:val="22"/>
              </w:rPr>
              <w:t> </w:t>
            </w:r>
            <w:r>
              <w:rPr>
                <w:sz w:val="22"/>
              </w:rPr>
              <w:t>to</w:t>
            </w:r>
            <w:r>
              <w:rPr>
                <w:spacing w:val="-5"/>
                <w:sz w:val="22"/>
              </w:rPr>
              <w:t> </w:t>
            </w:r>
            <w:r>
              <w:rPr>
                <w:sz w:val="22"/>
              </w:rPr>
              <w:t>approved Academy texts; standardizing grading and oral boards.</w:t>
            </w:r>
          </w:p>
        </w:tc>
      </w:tr>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250"/>
              <w:rPr>
                <w:sz w:val="22"/>
              </w:rPr>
            </w:pPr>
            <w:r>
              <w:rPr>
                <w:sz w:val="22"/>
              </w:rPr>
              <w:t>Submission</w:t>
            </w:r>
            <w:r>
              <w:rPr>
                <w:spacing w:val="-5"/>
                <w:sz w:val="22"/>
              </w:rPr>
              <w:t> </w:t>
            </w:r>
            <w:r>
              <w:rPr>
                <w:sz w:val="22"/>
              </w:rPr>
              <w:t>to</w:t>
            </w:r>
            <w:r>
              <w:rPr>
                <w:spacing w:val="-5"/>
                <w:sz w:val="22"/>
              </w:rPr>
              <w:t> </w:t>
            </w:r>
            <w:r>
              <w:rPr>
                <w:sz w:val="22"/>
              </w:rPr>
              <w:t>established</w:t>
            </w:r>
            <w:r>
              <w:rPr>
                <w:spacing w:val="-5"/>
                <w:sz w:val="22"/>
              </w:rPr>
              <w:t> </w:t>
            </w:r>
            <w:r>
              <w:rPr>
                <w:sz w:val="22"/>
              </w:rPr>
              <w:t>standards;</w:t>
            </w:r>
            <w:r>
              <w:rPr>
                <w:spacing w:val="-5"/>
                <w:sz w:val="22"/>
              </w:rPr>
              <w:t> </w:t>
            </w:r>
            <w:r>
              <w:rPr>
                <w:sz w:val="22"/>
              </w:rPr>
              <w:t>resisting</w:t>
            </w:r>
            <w:r>
              <w:rPr>
                <w:spacing w:val="-5"/>
                <w:sz w:val="22"/>
              </w:rPr>
              <w:t> </w:t>
            </w:r>
            <w:r>
              <w:rPr>
                <w:sz w:val="22"/>
              </w:rPr>
              <w:t>the</w:t>
            </w:r>
            <w:r>
              <w:rPr>
                <w:spacing w:val="-5"/>
                <w:sz w:val="22"/>
              </w:rPr>
              <w:t> </w:t>
            </w:r>
            <w:r>
              <w:rPr>
                <w:sz w:val="22"/>
              </w:rPr>
              <w:t>temptation</w:t>
            </w:r>
            <w:r>
              <w:rPr>
                <w:spacing w:val="-5"/>
                <w:sz w:val="22"/>
              </w:rPr>
              <w:t> </w:t>
            </w:r>
            <w:r>
              <w:rPr>
                <w:sz w:val="22"/>
              </w:rPr>
              <w:t>to</w:t>
            </w:r>
            <w:r>
              <w:rPr>
                <w:spacing w:val="-5"/>
                <w:sz w:val="22"/>
              </w:rPr>
              <w:t> </w:t>
            </w:r>
            <w:r>
              <w:rPr>
                <w:sz w:val="22"/>
              </w:rPr>
              <w:t>invent</w:t>
            </w:r>
            <w:r>
              <w:rPr>
                <w:spacing w:val="-5"/>
                <w:sz w:val="22"/>
              </w:rPr>
              <w:t> </w:t>
            </w:r>
            <w:r>
              <w:rPr>
                <w:sz w:val="22"/>
              </w:rPr>
              <w:t>or alter curriculum independently.</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50"/>
              <w:rPr>
                <w:sz w:val="22"/>
              </w:rPr>
            </w:pPr>
            <w:r>
              <w:rPr>
                <w:sz w:val="22"/>
              </w:rPr>
              <w:t>Successfully</w:t>
            </w:r>
            <w:r>
              <w:rPr>
                <w:spacing w:val="-5"/>
                <w:sz w:val="22"/>
              </w:rPr>
              <w:t> </w:t>
            </w:r>
            <w:r>
              <w:rPr>
                <w:sz w:val="22"/>
              </w:rPr>
              <w:t>outline</w:t>
            </w:r>
            <w:r>
              <w:rPr>
                <w:spacing w:val="-5"/>
                <w:sz w:val="22"/>
              </w:rPr>
              <w:t> </w:t>
            </w:r>
            <w:r>
              <w:rPr>
                <w:sz w:val="22"/>
              </w:rPr>
              <w:t>and</w:t>
            </w:r>
            <w:r>
              <w:rPr>
                <w:spacing w:val="-5"/>
                <w:sz w:val="22"/>
              </w:rPr>
              <w:t> </w:t>
            </w:r>
            <w:r>
              <w:rPr>
                <w:sz w:val="22"/>
              </w:rPr>
              <w:t>plan</w:t>
            </w:r>
            <w:r>
              <w:rPr>
                <w:spacing w:val="-5"/>
                <w:sz w:val="22"/>
              </w:rPr>
              <w:t> </w:t>
            </w:r>
            <w:r>
              <w:rPr>
                <w:sz w:val="22"/>
              </w:rPr>
              <w:t>a</w:t>
            </w:r>
            <w:r>
              <w:rPr>
                <w:spacing w:val="-5"/>
                <w:sz w:val="22"/>
              </w:rPr>
              <w:t> </w:t>
            </w:r>
            <w:r>
              <w:rPr>
                <w:sz w:val="22"/>
              </w:rPr>
              <w:t>complete</w:t>
            </w:r>
            <w:r>
              <w:rPr>
                <w:spacing w:val="-5"/>
                <w:sz w:val="22"/>
              </w:rPr>
              <w:t> </w:t>
            </w:r>
            <w:r>
              <w:rPr>
                <w:sz w:val="22"/>
              </w:rPr>
              <w:t>upcoming</w:t>
            </w:r>
            <w:r>
              <w:rPr>
                <w:spacing w:val="-5"/>
                <w:sz w:val="22"/>
              </w:rPr>
              <w:t> </w:t>
            </w:r>
            <w:r>
              <w:rPr>
                <w:sz w:val="22"/>
              </w:rPr>
              <w:t>class</w:t>
            </w:r>
            <w:r>
              <w:rPr>
                <w:spacing w:val="-5"/>
                <w:sz w:val="22"/>
              </w:rPr>
              <w:t> </w:t>
            </w:r>
            <w:r>
              <w:rPr>
                <w:sz w:val="22"/>
              </w:rPr>
              <w:t>cycle</w:t>
            </w:r>
            <w:r>
              <w:rPr>
                <w:spacing w:val="-5"/>
                <w:sz w:val="22"/>
              </w:rPr>
              <w:t> </w:t>
            </w:r>
            <w:r>
              <w:rPr>
                <w:sz w:val="22"/>
              </w:rPr>
              <w:t>adhering strictly to Academy standards.</w:t>
            </w:r>
          </w:p>
        </w:tc>
      </w:tr>
    </w:tbl>
    <w:p>
      <w:pPr>
        <w:pStyle w:val="BodyText"/>
        <w:spacing w:before="56"/>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1"/>
                <w:sz w:val="22"/>
              </w:rPr>
              <w:t> </w:t>
            </w:r>
            <w:r>
              <w:rPr>
                <w:b/>
                <w:sz w:val="22"/>
              </w:rPr>
              <w:t>3:</w:t>
            </w:r>
            <w:r>
              <w:rPr>
                <w:b/>
                <w:spacing w:val="-8"/>
                <w:sz w:val="22"/>
              </w:rPr>
              <w:t> </w:t>
            </w:r>
            <w:r>
              <w:rPr>
                <w:b/>
                <w:sz w:val="22"/>
              </w:rPr>
              <w:t>Mentorship,</w:t>
            </w:r>
            <w:r>
              <w:rPr>
                <w:b/>
                <w:spacing w:val="-9"/>
                <w:sz w:val="22"/>
              </w:rPr>
              <w:t> </w:t>
            </w:r>
            <w:r>
              <w:rPr>
                <w:b/>
                <w:sz w:val="22"/>
              </w:rPr>
              <w:t>Delegation,</w:t>
            </w:r>
            <w:r>
              <w:rPr>
                <w:b/>
                <w:spacing w:val="-8"/>
                <w:sz w:val="22"/>
              </w:rPr>
              <w:t> </w:t>
            </w:r>
            <w:r>
              <w:rPr>
                <w:b/>
                <w:sz w:val="22"/>
              </w:rPr>
              <w:t>and</w:t>
            </w:r>
            <w:r>
              <w:rPr>
                <w:b/>
                <w:spacing w:val="-9"/>
                <w:sz w:val="22"/>
              </w:rPr>
              <w:t> </w:t>
            </w:r>
            <w:r>
              <w:rPr>
                <w:b/>
                <w:sz w:val="22"/>
              </w:rPr>
              <w:t>Officer</w:t>
            </w:r>
            <w:r>
              <w:rPr>
                <w:b/>
                <w:spacing w:val="-11"/>
                <w:sz w:val="22"/>
              </w:rPr>
              <w:t> </w:t>
            </w:r>
            <w:r>
              <w:rPr>
                <w:b/>
                <w:spacing w:val="-2"/>
                <w:sz w:val="22"/>
              </w:rPr>
              <w:t>Development</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Mentoring</w:t>
            </w:r>
            <w:r>
              <w:rPr>
                <w:spacing w:val="-9"/>
                <w:sz w:val="22"/>
              </w:rPr>
              <w:t> </w:t>
            </w:r>
            <w:r>
              <w:rPr>
                <w:sz w:val="22"/>
              </w:rPr>
              <w:t>junior</w:t>
            </w:r>
            <w:r>
              <w:rPr>
                <w:spacing w:val="-9"/>
                <w:sz w:val="22"/>
              </w:rPr>
              <w:t> </w:t>
            </w:r>
            <w:r>
              <w:rPr>
                <w:sz w:val="22"/>
              </w:rPr>
              <w:t>officers,</w:t>
            </w:r>
            <w:r>
              <w:rPr>
                <w:spacing w:val="-9"/>
                <w:sz w:val="22"/>
              </w:rPr>
              <w:t> </w:t>
            </w:r>
            <w:r>
              <w:rPr>
                <w:sz w:val="22"/>
              </w:rPr>
              <w:t>developing</w:t>
            </w:r>
            <w:r>
              <w:rPr>
                <w:spacing w:val="-9"/>
                <w:sz w:val="22"/>
              </w:rPr>
              <w:t> </w:t>
            </w:r>
            <w:r>
              <w:rPr>
                <w:sz w:val="22"/>
              </w:rPr>
              <w:t>reliability,</w:t>
            </w:r>
            <w:r>
              <w:rPr>
                <w:spacing w:val="-9"/>
                <w:sz w:val="22"/>
              </w:rPr>
              <w:t> </w:t>
            </w:r>
            <w:r>
              <w:rPr>
                <w:sz w:val="22"/>
              </w:rPr>
              <w:t>delegation</w:t>
            </w:r>
            <w:r>
              <w:rPr>
                <w:spacing w:val="-9"/>
                <w:sz w:val="22"/>
              </w:rPr>
              <w:t> </w:t>
            </w:r>
            <w:r>
              <w:rPr>
                <w:sz w:val="22"/>
              </w:rPr>
              <w:t>without</w:t>
            </w:r>
            <w:r>
              <w:rPr>
                <w:spacing w:val="-9"/>
                <w:sz w:val="22"/>
              </w:rPr>
              <w:t> </w:t>
            </w:r>
            <w:r>
              <w:rPr>
                <w:sz w:val="22"/>
              </w:rPr>
              <w:t>neglect, and leadership multiplication.</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50"/>
              <w:rPr>
                <w:sz w:val="22"/>
              </w:rPr>
            </w:pPr>
            <w:r>
              <w:rPr>
                <w:sz w:val="22"/>
              </w:rPr>
              <w:t>Identifying</w:t>
            </w:r>
            <w:r>
              <w:rPr>
                <w:spacing w:val="-6"/>
                <w:sz w:val="22"/>
              </w:rPr>
              <w:t> </w:t>
            </w:r>
            <w:r>
              <w:rPr>
                <w:sz w:val="22"/>
              </w:rPr>
              <w:t>potential</w:t>
            </w:r>
            <w:r>
              <w:rPr>
                <w:spacing w:val="-6"/>
                <w:sz w:val="22"/>
              </w:rPr>
              <w:t> </w:t>
            </w:r>
            <w:r>
              <w:rPr>
                <w:sz w:val="22"/>
              </w:rPr>
              <w:t>in</w:t>
            </w:r>
            <w:r>
              <w:rPr>
                <w:spacing w:val="-6"/>
                <w:sz w:val="22"/>
              </w:rPr>
              <w:t> </w:t>
            </w:r>
            <w:r>
              <w:rPr>
                <w:sz w:val="22"/>
              </w:rPr>
              <w:t>subordinates;</w:t>
            </w:r>
            <w:r>
              <w:rPr>
                <w:spacing w:val="-6"/>
                <w:sz w:val="22"/>
              </w:rPr>
              <w:t> </w:t>
            </w:r>
            <w:r>
              <w:rPr>
                <w:sz w:val="22"/>
              </w:rPr>
              <w:t>teaching</w:t>
            </w:r>
            <w:r>
              <w:rPr>
                <w:spacing w:val="-6"/>
                <w:sz w:val="22"/>
              </w:rPr>
              <w:t> </w:t>
            </w:r>
            <w:r>
              <w:rPr>
                <w:sz w:val="22"/>
              </w:rPr>
              <w:t>through</w:t>
            </w:r>
            <w:r>
              <w:rPr>
                <w:spacing w:val="-6"/>
                <w:sz w:val="22"/>
              </w:rPr>
              <w:t> </w:t>
            </w:r>
            <w:r>
              <w:rPr>
                <w:sz w:val="22"/>
              </w:rPr>
              <w:t>modeling;</w:t>
            </w:r>
            <w:r>
              <w:rPr>
                <w:spacing w:val="-6"/>
                <w:sz w:val="22"/>
              </w:rPr>
              <w:t> </w:t>
            </w:r>
            <w:r>
              <w:rPr>
                <w:sz w:val="22"/>
              </w:rPr>
              <w:t>assigning tasks while maintaining ultimate accountability.</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Strengthening</w:t>
            </w:r>
            <w:r>
              <w:rPr>
                <w:spacing w:val="-6"/>
                <w:sz w:val="22"/>
              </w:rPr>
              <w:t> </w:t>
            </w:r>
            <w:r>
              <w:rPr>
                <w:sz w:val="22"/>
              </w:rPr>
              <w:t>others</w:t>
            </w:r>
            <w:r>
              <w:rPr>
                <w:spacing w:val="-6"/>
                <w:sz w:val="22"/>
              </w:rPr>
              <w:t> </w:t>
            </w:r>
            <w:r>
              <w:rPr>
                <w:sz w:val="22"/>
              </w:rPr>
              <w:t>without</w:t>
            </w:r>
            <w:r>
              <w:rPr>
                <w:spacing w:val="-6"/>
                <w:sz w:val="22"/>
              </w:rPr>
              <w:t> </w:t>
            </w:r>
            <w:r>
              <w:rPr>
                <w:sz w:val="22"/>
              </w:rPr>
              <w:t>self-exaltation;</w:t>
            </w:r>
            <w:r>
              <w:rPr>
                <w:spacing w:val="-6"/>
                <w:sz w:val="22"/>
              </w:rPr>
              <w:t> </w:t>
            </w:r>
            <w:r>
              <w:rPr>
                <w:sz w:val="22"/>
              </w:rPr>
              <w:t>rejoicing</w:t>
            </w:r>
            <w:r>
              <w:rPr>
                <w:spacing w:val="-6"/>
                <w:sz w:val="22"/>
              </w:rPr>
              <w:t> </w:t>
            </w:r>
            <w:r>
              <w:rPr>
                <w:sz w:val="22"/>
              </w:rPr>
              <w:t>in</w:t>
            </w:r>
            <w:r>
              <w:rPr>
                <w:spacing w:val="-6"/>
                <w:sz w:val="22"/>
              </w:rPr>
              <w:t> </w:t>
            </w:r>
            <w:r>
              <w:rPr>
                <w:sz w:val="22"/>
              </w:rPr>
              <w:t>the</w:t>
            </w:r>
            <w:r>
              <w:rPr>
                <w:spacing w:val="-6"/>
                <w:sz w:val="22"/>
              </w:rPr>
              <w:t> </w:t>
            </w:r>
            <w:r>
              <w:rPr>
                <w:sz w:val="22"/>
              </w:rPr>
              <w:t>success</w:t>
            </w:r>
            <w:r>
              <w:rPr>
                <w:spacing w:val="-6"/>
                <w:sz w:val="22"/>
              </w:rPr>
              <w:t> </w:t>
            </w:r>
            <w:r>
              <w:rPr>
                <w:sz w:val="22"/>
              </w:rPr>
              <w:t>and growth of junior officers.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Develop</w:t>
            </w:r>
            <w:r>
              <w:rPr>
                <w:spacing w:val="-5"/>
                <w:sz w:val="22"/>
              </w:rPr>
              <w:t> </w:t>
            </w:r>
            <w:r>
              <w:rPr>
                <w:sz w:val="22"/>
              </w:rPr>
              <w:t>a</w:t>
            </w:r>
            <w:r>
              <w:rPr>
                <w:spacing w:val="-5"/>
                <w:sz w:val="22"/>
              </w:rPr>
              <w:t> </w:t>
            </w:r>
            <w:r>
              <w:rPr>
                <w:sz w:val="22"/>
              </w:rPr>
              <w:t>concrete</w:t>
            </w:r>
            <w:r>
              <w:rPr>
                <w:spacing w:val="-5"/>
                <w:sz w:val="22"/>
              </w:rPr>
              <w:t> </w:t>
            </w:r>
            <w:r>
              <w:rPr>
                <w:sz w:val="22"/>
              </w:rPr>
              <w:t>mentorship</w:t>
            </w:r>
            <w:r>
              <w:rPr>
                <w:spacing w:val="-5"/>
                <w:sz w:val="22"/>
              </w:rPr>
              <w:t> </w:t>
            </w:r>
            <w:r>
              <w:rPr>
                <w:sz w:val="22"/>
              </w:rPr>
              <w:t>plan</w:t>
            </w:r>
            <w:r>
              <w:rPr>
                <w:spacing w:val="-5"/>
                <w:sz w:val="22"/>
              </w:rPr>
              <w:t> </w:t>
            </w:r>
            <w:r>
              <w:rPr>
                <w:sz w:val="22"/>
              </w:rPr>
              <w:t>for</w:t>
            </w:r>
            <w:r>
              <w:rPr>
                <w:spacing w:val="-5"/>
                <w:sz w:val="22"/>
              </w:rPr>
              <w:t> </w:t>
            </w:r>
            <w:r>
              <w:rPr>
                <w:sz w:val="22"/>
              </w:rPr>
              <w:t>a</w:t>
            </w:r>
            <w:r>
              <w:rPr>
                <w:spacing w:val="-5"/>
                <w:sz w:val="22"/>
              </w:rPr>
              <w:t> </w:t>
            </w:r>
            <w:r>
              <w:rPr>
                <w:sz w:val="22"/>
              </w:rPr>
              <w:t>junior</w:t>
            </w:r>
            <w:r>
              <w:rPr>
                <w:spacing w:val="-5"/>
                <w:sz w:val="22"/>
              </w:rPr>
              <w:t> </w:t>
            </w:r>
            <w:r>
              <w:rPr>
                <w:sz w:val="22"/>
              </w:rPr>
              <w:t>officer</w:t>
            </w:r>
            <w:r>
              <w:rPr>
                <w:spacing w:val="-5"/>
                <w:sz w:val="22"/>
              </w:rPr>
              <w:t> </w:t>
            </w:r>
            <w:r>
              <w:rPr>
                <w:sz w:val="22"/>
              </w:rPr>
              <w:t>that</w:t>
            </w:r>
            <w:r>
              <w:rPr>
                <w:spacing w:val="-5"/>
                <w:sz w:val="22"/>
              </w:rPr>
              <w:t> </w:t>
            </w:r>
            <w:r>
              <w:rPr>
                <w:sz w:val="22"/>
              </w:rPr>
              <w:t>emphasizes character and reliable administration.</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9"/>
                <w:sz w:val="22"/>
              </w:rPr>
              <w:t> </w:t>
            </w:r>
            <w:r>
              <w:rPr>
                <w:b/>
                <w:sz w:val="22"/>
              </w:rPr>
              <w:t>4:</w:t>
            </w:r>
            <w:r>
              <w:rPr>
                <w:b/>
                <w:spacing w:val="-9"/>
                <w:sz w:val="22"/>
              </w:rPr>
              <w:t> </w:t>
            </w:r>
            <w:r>
              <w:rPr>
                <w:b/>
                <w:sz w:val="22"/>
              </w:rPr>
              <w:t>Discipline,</w:t>
            </w:r>
            <w:r>
              <w:rPr>
                <w:b/>
                <w:spacing w:val="-9"/>
                <w:sz w:val="22"/>
              </w:rPr>
              <w:t> </w:t>
            </w:r>
            <w:r>
              <w:rPr>
                <w:b/>
                <w:sz w:val="22"/>
              </w:rPr>
              <w:t>Conduct,</w:t>
            </w:r>
            <w:r>
              <w:rPr>
                <w:b/>
                <w:spacing w:val="-9"/>
                <w:sz w:val="22"/>
              </w:rPr>
              <w:t> </w:t>
            </w:r>
            <w:r>
              <w:rPr>
                <w:b/>
                <w:sz w:val="22"/>
              </w:rPr>
              <w:t>and</w:t>
            </w:r>
            <w:r>
              <w:rPr>
                <w:b/>
                <w:spacing w:val="-9"/>
                <w:sz w:val="22"/>
              </w:rPr>
              <w:t> </w:t>
            </w:r>
            <w:r>
              <w:rPr>
                <w:b/>
                <w:sz w:val="22"/>
              </w:rPr>
              <w:t>Corrective</w:t>
            </w:r>
            <w:r>
              <w:rPr>
                <w:b/>
                <w:spacing w:val="-8"/>
                <w:sz w:val="22"/>
              </w:rPr>
              <w:t> </w:t>
            </w:r>
            <w:r>
              <w:rPr>
                <w:b/>
                <w:spacing w:val="-2"/>
                <w:sz w:val="22"/>
              </w:rPr>
              <w:t>Oversight</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Conduct</w:t>
            </w:r>
            <w:r>
              <w:rPr>
                <w:spacing w:val="-10"/>
                <w:sz w:val="22"/>
              </w:rPr>
              <w:t> </w:t>
            </w:r>
            <w:r>
              <w:rPr>
                <w:sz w:val="22"/>
              </w:rPr>
              <w:t>standards,</w:t>
            </w:r>
            <w:r>
              <w:rPr>
                <w:spacing w:val="-10"/>
                <w:sz w:val="22"/>
              </w:rPr>
              <w:t> </w:t>
            </w:r>
            <w:r>
              <w:rPr>
                <w:sz w:val="22"/>
              </w:rPr>
              <w:t>accountability,</w:t>
            </w:r>
            <w:r>
              <w:rPr>
                <w:spacing w:val="-10"/>
                <w:sz w:val="22"/>
              </w:rPr>
              <w:t> </w:t>
            </w:r>
            <w:r>
              <w:rPr>
                <w:sz w:val="22"/>
              </w:rPr>
              <w:t>complaint</w:t>
            </w:r>
            <w:r>
              <w:rPr>
                <w:spacing w:val="-10"/>
                <w:sz w:val="22"/>
              </w:rPr>
              <w:t> </w:t>
            </w:r>
            <w:r>
              <w:rPr>
                <w:sz w:val="22"/>
              </w:rPr>
              <w:t>handling,</w:t>
            </w:r>
            <w:r>
              <w:rPr>
                <w:spacing w:val="-10"/>
                <w:sz w:val="22"/>
              </w:rPr>
              <w:t> </w:t>
            </w:r>
            <w:r>
              <w:rPr>
                <w:sz w:val="22"/>
              </w:rPr>
              <w:t>correction</w:t>
            </w:r>
            <w:r>
              <w:rPr>
                <w:spacing w:val="-10"/>
                <w:sz w:val="22"/>
              </w:rPr>
              <w:t> </w:t>
            </w:r>
            <w:r>
              <w:rPr>
                <w:sz w:val="22"/>
              </w:rPr>
              <w:t>with humility, and documented oversight.</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50"/>
              <w:rPr>
                <w:sz w:val="22"/>
              </w:rPr>
            </w:pPr>
            <w:r>
              <w:rPr>
                <w:sz w:val="22"/>
              </w:rPr>
              <w:t>Navigating</w:t>
            </w:r>
            <w:r>
              <w:rPr>
                <w:spacing w:val="-7"/>
                <w:sz w:val="22"/>
              </w:rPr>
              <w:t> </w:t>
            </w:r>
            <w:r>
              <w:rPr>
                <w:sz w:val="22"/>
              </w:rPr>
              <w:t>difficult</w:t>
            </w:r>
            <w:r>
              <w:rPr>
                <w:spacing w:val="-7"/>
                <w:sz w:val="22"/>
              </w:rPr>
              <w:t> </w:t>
            </w:r>
            <w:r>
              <w:rPr>
                <w:sz w:val="22"/>
              </w:rPr>
              <w:t>conversations;</w:t>
            </w:r>
            <w:r>
              <w:rPr>
                <w:spacing w:val="-7"/>
                <w:sz w:val="22"/>
              </w:rPr>
              <w:t> </w:t>
            </w:r>
            <w:r>
              <w:rPr>
                <w:sz w:val="22"/>
              </w:rPr>
              <w:t>enforcing</w:t>
            </w:r>
            <w:r>
              <w:rPr>
                <w:spacing w:val="-7"/>
                <w:sz w:val="22"/>
              </w:rPr>
              <w:t> </w:t>
            </w:r>
            <w:r>
              <w:rPr>
                <w:sz w:val="22"/>
              </w:rPr>
              <w:t>the</w:t>
            </w:r>
            <w:r>
              <w:rPr>
                <w:spacing w:val="-7"/>
                <w:sz w:val="22"/>
              </w:rPr>
              <w:t> </w:t>
            </w:r>
            <w:r>
              <w:rPr>
                <w:sz w:val="22"/>
              </w:rPr>
              <w:t>Rule</w:t>
            </w:r>
            <w:r>
              <w:rPr>
                <w:spacing w:val="-7"/>
                <w:sz w:val="22"/>
              </w:rPr>
              <w:t> </w:t>
            </w:r>
            <w:r>
              <w:rPr>
                <w:sz w:val="22"/>
              </w:rPr>
              <w:t>fairly;</w:t>
            </w:r>
            <w:r>
              <w:rPr>
                <w:spacing w:val="-7"/>
                <w:sz w:val="22"/>
              </w:rPr>
              <w:t> </w:t>
            </w:r>
            <w:r>
              <w:rPr>
                <w:sz w:val="22"/>
              </w:rPr>
              <w:t>handling grievances without bias; maintaining strict instructional records.</w:t>
            </w:r>
          </w:p>
        </w:tc>
      </w:tr>
      <w:tr>
        <w:trPr>
          <w:trHeight w:val="62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ind w:left="149"/>
              <w:rPr>
                <w:sz w:val="22"/>
              </w:rPr>
            </w:pPr>
            <w:r>
              <w:rPr>
                <w:sz w:val="22"/>
              </w:rPr>
              <w:t>Practicing</w:t>
            </w:r>
            <w:r>
              <w:rPr>
                <w:spacing w:val="-6"/>
                <w:sz w:val="22"/>
              </w:rPr>
              <w:t> </w:t>
            </w:r>
            <w:r>
              <w:rPr>
                <w:sz w:val="22"/>
              </w:rPr>
              <w:t>correction</w:t>
            </w:r>
            <w:r>
              <w:rPr>
                <w:spacing w:val="-5"/>
                <w:sz w:val="22"/>
              </w:rPr>
              <w:t> </w:t>
            </w:r>
            <w:r>
              <w:rPr>
                <w:sz w:val="22"/>
              </w:rPr>
              <w:t>rooted</w:t>
            </w:r>
            <w:r>
              <w:rPr>
                <w:spacing w:val="-5"/>
                <w:sz w:val="22"/>
              </w:rPr>
              <w:t> </w:t>
            </w:r>
            <w:r>
              <w:rPr>
                <w:sz w:val="22"/>
              </w:rPr>
              <w:t>in</w:t>
            </w:r>
            <w:r>
              <w:rPr>
                <w:spacing w:val="-6"/>
                <w:sz w:val="22"/>
              </w:rPr>
              <w:t> </w:t>
            </w:r>
            <w:r>
              <w:rPr>
                <w:sz w:val="22"/>
              </w:rPr>
              <w:t>mercy</w:t>
            </w:r>
            <w:r>
              <w:rPr>
                <w:spacing w:val="-5"/>
                <w:sz w:val="22"/>
              </w:rPr>
              <w:t> </w:t>
            </w:r>
            <w:r>
              <w:rPr>
                <w:sz w:val="22"/>
              </w:rPr>
              <w:t>and</w:t>
            </w:r>
            <w:r>
              <w:rPr>
                <w:spacing w:val="-5"/>
                <w:sz w:val="22"/>
              </w:rPr>
              <w:t> </w:t>
            </w:r>
            <w:r>
              <w:rPr>
                <w:sz w:val="22"/>
              </w:rPr>
              <w:t>justice,</w:t>
            </w:r>
            <w:r>
              <w:rPr>
                <w:spacing w:val="-5"/>
                <w:sz w:val="22"/>
              </w:rPr>
              <w:t> </w:t>
            </w:r>
            <w:r>
              <w:rPr>
                <w:sz w:val="22"/>
              </w:rPr>
              <w:t>never</w:t>
            </w:r>
            <w:r>
              <w:rPr>
                <w:spacing w:val="-6"/>
                <w:sz w:val="22"/>
              </w:rPr>
              <w:t> </w:t>
            </w:r>
            <w:r>
              <w:rPr>
                <w:sz w:val="22"/>
              </w:rPr>
              <w:t>in</w:t>
            </w:r>
            <w:r>
              <w:rPr>
                <w:spacing w:val="-5"/>
                <w:sz w:val="22"/>
              </w:rPr>
              <w:t> </w:t>
            </w:r>
            <w:r>
              <w:rPr>
                <w:sz w:val="22"/>
              </w:rPr>
              <w:t>anger</w:t>
            </w:r>
            <w:r>
              <w:rPr>
                <w:spacing w:val="-5"/>
                <w:sz w:val="22"/>
              </w:rPr>
              <w:t> </w:t>
            </w:r>
            <w:r>
              <w:rPr>
                <w:sz w:val="22"/>
              </w:rPr>
              <w:t>or</w:t>
            </w:r>
            <w:r>
              <w:rPr>
                <w:spacing w:val="-5"/>
                <w:sz w:val="22"/>
              </w:rPr>
              <w:t> </w:t>
            </w:r>
            <w:r>
              <w:rPr>
                <w:spacing w:val="-2"/>
                <w:sz w:val="22"/>
              </w:rPr>
              <w:t>pride.</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Demonstrate</w:t>
            </w:r>
            <w:r>
              <w:rPr>
                <w:spacing w:val="-7"/>
                <w:sz w:val="22"/>
              </w:rPr>
              <w:t> </w:t>
            </w:r>
            <w:r>
              <w:rPr>
                <w:sz w:val="22"/>
              </w:rPr>
              <w:t>proficiency</w:t>
            </w:r>
            <w:r>
              <w:rPr>
                <w:spacing w:val="-7"/>
                <w:sz w:val="22"/>
              </w:rPr>
              <w:t> </w:t>
            </w:r>
            <w:r>
              <w:rPr>
                <w:sz w:val="22"/>
              </w:rPr>
              <w:t>in</w:t>
            </w:r>
            <w:r>
              <w:rPr>
                <w:spacing w:val="-7"/>
                <w:sz w:val="22"/>
              </w:rPr>
              <w:t> </w:t>
            </w:r>
            <w:r>
              <w:rPr>
                <w:sz w:val="22"/>
              </w:rPr>
              <w:t>documenting</w:t>
            </w:r>
            <w:r>
              <w:rPr>
                <w:spacing w:val="-7"/>
                <w:sz w:val="22"/>
              </w:rPr>
              <w:t> </w:t>
            </w:r>
            <w:r>
              <w:rPr>
                <w:sz w:val="22"/>
              </w:rPr>
              <w:t>oversight</w:t>
            </w:r>
            <w:r>
              <w:rPr>
                <w:spacing w:val="-7"/>
                <w:sz w:val="22"/>
              </w:rPr>
              <w:t> </w:t>
            </w:r>
            <w:r>
              <w:rPr>
                <w:sz w:val="22"/>
              </w:rPr>
              <w:t>and</w:t>
            </w:r>
            <w:r>
              <w:rPr>
                <w:spacing w:val="-7"/>
                <w:sz w:val="22"/>
              </w:rPr>
              <w:t> </w:t>
            </w:r>
            <w:r>
              <w:rPr>
                <w:sz w:val="22"/>
              </w:rPr>
              <w:t>addressing hypothetical conduct issues with grace and firmness.</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6"/>
                <w:sz w:val="22"/>
              </w:rPr>
              <w:t> </w:t>
            </w:r>
            <w:r>
              <w:rPr>
                <w:b/>
                <w:sz w:val="22"/>
              </w:rPr>
              <w:t>5:</w:t>
            </w:r>
            <w:r>
              <w:rPr>
                <w:b/>
                <w:spacing w:val="-9"/>
                <w:sz w:val="22"/>
              </w:rPr>
              <w:t> </w:t>
            </w:r>
            <w:r>
              <w:rPr>
                <w:b/>
                <w:sz w:val="22"/>
              </w:rPr>
              <w:t>Service</w:t>
            </w:r>
            <w:r>
              <w:rPr>
                <w:b/>
                <w:spacing w:val="-13"/>
                <w:sz w:val="22"/>
              </w:rPr>
              <w:t> </w:t>
            </w:r>
            <w:r>
              <w:rPr>
                <w:b/>
                <w:sz w:val="22"/>
              </w:rPr>
              <w:t>Administration</w:t>
            </w:r>
            <w:r>
              <w:rPr>
                <w:b/>
                <w:spacing w:val="-9"/>
                <w:sz w:val="22"/>
              </w:rPr>
              <w:t> </w:t>
            </w:r>
            <w:r>
              <w:rPr>
                <w:b/>
                <w:sz w:val="22"/>
              </w:rPr>
              <w:t>and</w:t>
            </w:r>
            <w:r>
              <w:rPr>
                <w:b/>
                <w:spacing w:val="-9"/>
                <w:sz w:val="22"/>
              </w:rPr>
              <w:t> </w:t>
            </w:r>
            <w:r>
              <w:rPr>
                <w:b/>
                <w:sz w:val="22"/>
              </w:rPr>
              <w:t>Chapter</w:t>
            </w:r>
            <w:r>
              <w:rPr>
                <w:b/>
                <w:spacing w:val="-11"/>
                <w:sz w:val="22"/>
              </w:rPr>
              <w:t> </w:t>
            </w:r>
            <w:r>
              <w:rPr>
                <w:b/>
                <w:spacing w:val="-2"/>
                <w:sz w:val="22"/>
              </w:rPr>
              <w:t>Coordination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Pr>
                <w:sz w:val="22"/>
              </w:rPr>
            </w:pPr>
            <w:r>
              <w:rPr>
                <w:sz w:val="22"/>
              </w:rPr>
              <w:t>Organizing</w:t>
            </w:r>
            <w:r>
              <w:rPr>
                <w:spacing w:val="-6"/>
                <w:sz w:val="22"/>
              </w:rPr>
              <w:t> </w:t>
            </w:r>
            <w:r>
              <w:rPr>
                <w:sz w:val="22"/>
              </w:rPr>
              <w:t>service</w:t>
            </w:r>
            <w:r>
              <w:rPr>
                <w:spacing w:val="-6"/>
                <w:sz w:val="22"/>
              </w:rPr>
              <w:t> </w:t>
            </w:r>
            <w:r>
              <w:rPr>
                <w:sz w:val="22"/>
              </w:rPr>
              <w:t>work,</w:t>
            </w:r>
            <w:r>
              <w:rPr>
                <w:spacing w:val="-6"/>
                <w:sz w:val="22"/>
              </w:rPr>
              <w:t> </w:t>
            </w:r>
            <w:r>
              <w:rPr>
                <w:sz w:val="22"/>
              </w:rPr>
              <w:t>chapter</w:t>
            </w:r>
            <w:r>
              <w:rPr>
                <w:spacing w:val="-6"/>
                <w:sz w:val="22"/>
              </w:rPr>
              <w:t> </w:t>
            </w:r>
            <w:r>
              <w:rPr>
                <w:sz w:val="22"/>
              </w:rPr>
              <w:t>operations,</w:t>
            </w:r>
            <w:r>
              <w:rPr>
                <w:spacing w:val="-6"/>
                <w:sz w:val="22"/>
              </w:rPr>
              <w:t> </w:t>
            </w:r>
            <w:r>
              <w:rPr>
                <w:sz w:val="22"/>
              </w:rPr>
              <w:t>meeting</w:t>
            </w:r>
            <w:r>
              <w:rPr>
                <w:spacing w:val="-6"/>
                <w:sz w:val="22"/>
              </w:rPr>
              <w:t> </w:t>
            </w:r>
            <w:r>
              <w:rPr>
                <w:sz w:val="22"/>
              </w:rPr>
              <w:t>cadence,</w:t>
            </w:r>
            <w:r>
              <w:rPr>
                <w:spacing w:val="-6"/>
                <w:sz w:val="22"/>
              </w:rPr>
              <w:t> </w:t>
            </w:r>
            <w:r>
              <w:rPr>
                <w:sz w:val="22"/>
              </w:rPr>
              <w:t>logistics,</w:t>
            </w:r>
            <w:r>
              <w:rPr>
                <w:spacing w:val="-6"/>
                <w:sz w:val="22"/>
              </w:rPr>
              <w:t> </w:t>
            </w:r>
            <w:r>
              <w:rPr>
                <w:sz w:val="22"/>
              </w:rPr>
              <w:t>and charitable accountability.</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50"/>
              <w:rPr>
                <w:sz w:val="22"/>
              </w:rPr>
            </w:pPr>
            <w:r>
              <w:rPr>
                <w:sz w:val="22"/>
              </w:rPr>
              <w:t>Executing successful service campaigns; managing chapter meeting schedules;</w:t>
            </w:r>
            <w:r>
              <w:rPr>
                <w:spacing w:val="-6"/>
                <w:sz w:val="22"/>
              </w:rPr>
              <w:t> </w:t>
            </w:r>
            <w:r>
              <w:rPr>
                <w:sz w:val="22"/>
              </w:rPr>
              <w:t>ensuring</w:t>
            </w:r>
            <w:r>
              <w:rPr>
                <w:spacing w:val="-6"/>
                <w:sz w:val="22"/>
              </w:rPr>
              <w:t> </w:t>
            </w:r>
            <w:r>
              <w:rPr>
                <w:sz w:val="22"/>
              </w:rPr>
              <w:t>charitable</w:t>
            </w:r>
            <w:r>
              <w:rPr>
                <w:spacing w:val="-6"/>
                <w:sz w:val="22"/>
              </w:rPr>
              <w:t> </w:t>
            </w:r>
            <w:r>
              <w:rPr>
                <w:sz w:val="22"/>
              </w:rPr>
              <w:t>funds</w:t>
            </w:r>
            <w:r>
              <w:rPr>
                <w:spacing w:val="-6"/>
                <w:sz w:val="22"/>
              </w:rPr>
              <w:t> </w:t>
            </w:r>
            <w:r>
              <w:rPr>
                <w:sz w:val="22"/>
              </w:rPr>
              <w:t>and</w:t>
            </w:r>
            <w:r>
              <w:rPr>
                <w:spacing w:val="-6"/>
                <w:sz w:val="22"/>
              </w:rPr>
              <w:t> </w:t>
            </w:r>
            <w:r>
              <w:rPr>
                <w:sz w:val="22"/>
              </w:rPr>
              <w:t>efforts</w:t>
            </w:r>
            <w:r>
              <w:rPr>
                <w:spacing w:val="-6"/>
                <w:sz w:val="22"/>
              </w:rPr>
              <w:t> </w:t>
            </w:r>
            <w:r>
              <w:rPr>
                <w:sz w:val="22"/>
              </w:rPr>
              <w:t>are</w:t>
            </w:r>
            <w:r>
              <w:rPr>
                <w:spacing w:val="-6"/>
                <w:sz w:val="22"/>
              </w:rPr>
              <w:t> </w:t>
            </w:r>
            <w:r>
              <w:rPr>
                <w:sz w:val="22"/>
              </w:rPr>
              <w:t>properly</w:t>
            </w:r>
            <w:r>
              <w:rPr>
                <w:spacing w:val="-6"/>
                <w:sz w:val="22"/>
              </w:rPr>
              <w:t> </w:t>
            </w:r>
            <w:r>
              <w:rPr>
                <w:sz w:val="22"/>
              </w:rPr>
              <w:t>administered.</w:t>
            </w:r>
          </w:p>
        </w:tc>
      </w:tr>
    </w:tbl>
    <w:p>
      <w:pPr>
        <w:pStyle w:val="TableParagraph"/>
        <w:spacing w:after="0" w:line="312" w:lineRule="auto"/>
        <w:rPr>
          <w:sz w:val="22"/>
        </w:rPr>
        <w:sectPr>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959" w:hRule="atLeast"/>
        </w:trPr>
        <w:tc>
          <w:tcPr>
            <w:tcW w:w="2385" w:type="dxa"/>
          </w:tcPr>
          <w:p>
            <w:pPr>
              <w:pStyle w:val="TableParagraph"/>
              <w:spacing w:before="167"/>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before="167"/>
              <w:ind w:left="149" w:right="250"/>
              <w:rPr>
                <w:sz w:val="22"/>
              </w:rPr>
            </w:pPr>
            <w:r>
              <w:rPr>
                <w:sz w:val="22"/>
              </w:rPr>
              <w:t>Translating</w:t>
            </w:r>
            <w:r>
              <w:rPr>
                <w:spacing w:val="-6"/>
                <w:sz w:val="22"/>
              </w:rPr>
              <w:t> </w:t>
            </w:r>
            <w:r>
              <w:rPr>
                <w:sz w:val="22"/>
              </w:rPr>
              <w:t>spiritual</w:t>
            </w:r>
            <w:r>
              <w:rPr>
                <w:spacing w:val="-6"/>
                <w:sz w:val="22"/>
              </w:rPr>
              <w:t> </w:t>
            </w:r>
            <w:r>
              <w:rPr>
                <w:sz w:val="22"/>
              </w:rPr>
              <w:t>ideals</w:t>
            </w:r>
            <w:r>
              <w:rPr>
                <w:spacing w:val="-6"/>
                <w:sz w:val="22"/>
              </w:rPr>
              <w:t> </w:t>
            </w:r>
            <w:r>
              <w:rPr>
                <w:sz w:val="22"/>
              </w:rPr>
              <w:t>into</w:t>
            </w:r>
            <w:r>
              <w:rPr>
                <w:spacing w:val="-6"/>
                <w:sz w:val="22"/>
              </w:rPr>
              <w:t> </w:t>
            </w:r>
            <w:r>
              <w:rPr>
                <w:sz w:val="22"/>
              </w:rPr>
              <w:t>tangible,</w:t>
            </w:r>
            <w:r>
              <w:rPr>
                <w:spacing w:val="-6"/>
                <w:sz w:val="22"/>
              </w:rPr>
              <w:t> </w:t>
            </w:r>
            <w:r>
              <w:rPr>
                <w:sz w:val="22"/>
              </w:rPr>
              <w:t>organized</w:t>
            </w:r>
            <w:r>
              <w:rPr>
                <w:spacing w:val="-6"/>
                <w:sz w:val="22"/>
              </w:rPr>
              <w:t> </w:t>
            </w:r>
            <w:r>
              <w:rPr>
                <w:sz w:val="22"/>
              </w:rPr>
              <w:t>action</w:t>
            </w:r>
            <w:r>
              <w:rPr>
                <w:spacing w:val="-6"/>
                <w:sz w:val="22"/>
              </w:rPr>
              <w:t> </w:t>
            </w:r>
            <w:r>
              <w:rPr>
                <w:sz w:val="22"/>
              </w:rPr>
              <w:t>that</w:t>
            </w:r>
            <w:r>
              <w:rPr>
                <w:spacing w:val="-6"/>
                <w:sz w:val="22"/>
              </w:rPr>
              <w:t> </w:t>
            </w:r>
            <w:r>
              <w:rPr>
                <w:sz w:val="22"/>
              </w:rPr>
              <w:t>benefits</w:t>
            </w:r>
            <w:r>
              <w:rPr>
                <w:spacing w:val="-6"/>
                <w:sz w:val="22"/>
              </w:rPr>
              <w:t> </w:t>
            </w:r>
            <w:r>
              <w:rPr>
                <w:sz w:val="22"/>
              </w:rPr>
              <w:t>the local community.</w:t>
            </w:r>
          </w:p>
        </w:tc>
      </w:tr>
      <w:tr>
        <w:trPr>
          <w:trHeight w:val="95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50"/>
              <w:rPr>
                <w:sz w:val="22"/>
              </w:rPr>
            </w:pPr>
            <w:r>
              <w:rPr>
                <w:sz w:val="22"/>
              </w:rPr>
              <w:t>Draft</w:t>
            </w:r>
            <w:r>
              <w:rPr>
                <w:spacing w:val="-5"/>
                <w:sz w:val="22"/>
              </w:rPr>
              <w:t> </w:t>
            </w:r>
            <w:r>
              <w:rPr>
                <w:sz w:val="22"/>
              </w:rPr>
              <w:t>a</w:t>
            </w:r>
            <w:r>
              <w:rPr>
                <w:spacing w:val="-5"/>
                <w:sz w:val="22"/>
              </w:rPr>
              <w:t> </w:t>
            </w:r>
            <w:r>
              <w:rPr>
                <w:sz w:val="22"/>
              </w:rPr>
              <w:t>comprehensive</w:t>
            </w:r>
            <w:r>
              <w:rPr>
                <w:spacing w:val="-5"/>
                <w:sz w:val="22"/>
              </w:rPr>
              <w:t> </w:t>
            </w:r>
            <w:r>
              <w:rPr>
                <w:sz w:val="22"/>
              </w:rPr>
              <w:t>operational</w:t>
            </w:r>
            <w:r>
              <w:rPr>
                <w:spacing w:val="-5"/>
                <w:sz w:val="22"/>
              </w:rPr>
              <w:t> </w:t>
            </w:r>
            <w:r>
              <w:rPr>
                <w:sz w:val="22"/>
              </w:rPr>
              <w:t>plan</w:t>
            </w:r>
            <w:r>
              <w:rPr>
                <w:spacing w:val="-5"/>
                <w:sz w:val="22"/>
              </w:rPr>
              <w:t> </w:t>
            </w:r>
            <w:r>
              <w:rPr>
                <w:sz w:val="22"/>
              </w:rPr>
              <w:t>for</w:t>
            </w:r>
            <w:r>
              <w:rPr>
                <w:spacing w:val="-5"/>
                <w:sz w:val="22"/>
              </w:rPr>
              <w:t> </w:t>
            </w:r>
            <w:r>
              <w:rPr>
                <w:sz w:val="22"/>
              </w:rPr>
              <w:t>a</w:t>
            </w:r>
            <w:r>
              <w:rPr>
                <w:spacing w:val="-5"/>
                <w:sz w:val="22"/>
              </w:rPr>
              <w:t> </w:t>
            </w:r>
            <w:r>
              <w:rPr>
                <w:sz w:val="22"/>
              </w:rPr>
              <w:t>major</w:t>
            </w:r>
            <w:r>
              <w:rPr>
                <w:spacing w:val="-5"/>
                <w:sz w:val="22"/>
              </w:rPr>
              <w:t> </w:t>
            </w:r>
            <w:r>
              <w:rPr>
                <w:sz w:val="22"/>
              </w:rPr>
              <w:t>chapter</w:t>
            </w:r>
            <w:r>
              <w:rPr>
                <w:spacing w:val="-5"/>
                <w:sz w:val="22"/>
              </w:rPr>
              <w:t> </w:t>
            </w:r>
            <w:r>
              <w:rPr>
                <w:sz w:val="22"/>
              </w:rPr>
              <w:t>service</w:t>
            </w:r>
            <w:r>
              <w:rPr>
                <w:spacing w:val="-5"/>
                <w:sz w:val="22"/>
              </w:rPr>
              <w:t> </w:t>
            </w:r>
            <w:r>
              <w:rPr>
                <w:sz w:val="22"/>
              </w:rPr>
              <w:t>project, including logistics and delegation.</w:t>
            </w:r>
          </w:p>
        </w:tc>
      </w:tr>
    </w:tbl>
    <w:p>
      <w:pPr>
        <w:pStyle w:val="BodyText"/>
        <w:spacing w:before="54"/>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6:</w:t>
            </w:r>
            <w:r>
              <w:rPr>
                <w:b/>
                <w:spacing w:val="-8"/>
                <w:sz w:val="22"/>
              </w:rPr>
              <w:t> </w:t>
            </w:r>
            <w:r>
              <w:rPr>
                <w:b/>
                <w:sz w:val="22"/>
              </w:rPr>
              <w:t>Historical</w:t>
            </w:r>
            <w:r>
              <w:rPr>
                <w:b/>
                <w:spacing w:val="-7"/>
                <w:sz w:val="22"/>
              </w:rPr>
              <w:t> </w:t>
            </w:r>
            <w:r>
              <w:rPr>
                <w:b/>
                <w:sz w:val="22"/>
              </w:rPr>
              <w:t>Integrity</w:t>
            </w:r>
            <w:r>
              <w:rPr>
                <w:b/>
                <w:spacing w:val="-8"/>
                <w:sz w:val="22"/>
              </w:rPr>
              <w:t> </w:t>
            </w:r>
            <w:r>
              <w:rPr>
                <w:b/>
                <w:sz w:val="22"/>
              </w:rPr>
              <w:t>and</w:t>
            </w:r>
            <w:r>
              <w:rPr>
                <w:b/>
                <w:spacing w:val="-8"/>
                <w:sz w:val="22"/>
              </w:rPr>
              <w:t> </w:t>
            </w:r>
            <w:r>
              <w:rPr>
                <w:b/>
                <w:sz w:val="22"/>
              </w:rPr>
              <w:t>Public</w:t>
            </w:r>
            <w:r>
              <w:rPr>
                <w:b/>
                <w:spacing w:val="-7"/>
                <w:sz w:val="22"/>
              </w:rPr>
              <w:t> </w:t>
            </w:r>
            <w:r>
              <w:rPr>
                <w:b/>
                <w:spacing w:val="-2"/>
                <w:sz w:val="22"/>
              </w:rPr>
              <w:t>Representation</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Truth</w:t>
            </w:r>
            <w:r>
              <w:rPr>
                <w:spacing w:val="-8"/>
                <w:sz w:val="22"/>
              </w:rPr>
              <w:t> </w:t>
            </w:r>
            <w:r>
              <w:rPr>
                <w:sz w:val="22"/>
              </w:rPr>
              <w:t>before</w:t>
            </w:r>
            <w:r>
              <w:rPr>
                <w:spacing w:val="-8"/>
                <w:sz w:val="22"/>
              </w:rPr>
              <w:t> </w:t>
            </w:r>
            <w:r>
              <w:rPr>
                <w:sz w:val="22"/>
              </w:rPr>
              <w:t>legend,</w:t>
            </w:r>
            <w:r>
              <w:rPr>
                <w:spacing w:val="-8"/>
                <w:sz w:val="22"/>
              </w:rPr>
              <w:t> </w:t>
            </w:r>
            <w:r>
              <w:rPr>
                <w:sz w:val="22"/>
              </w:rPr>
              <w:t>avoiding</w:t>
            </w:r>
            <w:r>
              <w:rPr>
                <w:spacing w:val="-8"/>
                <w:sz w:val="22"/>
              </w:rPr>
              <w:t> </w:t>
            </w:r>
            <w:r>
              <w:rPr>
                <w:sz w:val="22"/>
              </w:rPr>
              <w:t>theatrical</w:t>
            </w:r>
            <w:r>
              <w:rPr>
                <w:spacing w:val="-8"/>
                <w:sz w:val="22"/>
              </w:rPr>
              <w:t> </w:t>
            </w:r>
            <w:r>
              <w:rPr>
                <w:sz w:val="22"/>
              </w:rPr>
              <w:t>claims,</w:t>
            </w:r>
            <w:r>
              <w:rPr>
                <w:spacing w:val="-8"/>
                <w:sz w:val="22"/>
              </w:rPr>
              <w:t> </w:t>
            </w:r>
            <w:r>
              <w:rPr>
                <w:sz w:val="22"/>
              </w:rPr>
              <w:t>preserving</w:t>
            </w:r>
            <w:r>
              <w:rPr>
                <w:spacing w:val="-8"/>
                <w:sz w:val="22"/>
              </w:rPr>
              <w:t> </w:t>
            </w:r>
            <w:r>
              <w:rPr>
                <w:sz w:val="22"/>
              </w:rPr>
              <w:t>factual</w:t>
            </w:r>
            <w:r>
              <w:rPr>
                <w:spacing w:val="-8"/>
                <w:sz w:val="22"/>
              </w:rPr>
              <w:t> </w:t>
            </w:r>
            <w:r>
              <w:rPr>
                <w:sz w:val="22"/>
              </w:rPr>
              <w:t>history, and responsible public communication.</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50"/>
              <w:rPr>
                <w:sz w:val="22"/>
              </w:rPr>
            </w:pPr>
            <w:r>
              <w:rPr>
                <w:sz w:val="22"/>
              </w:rPr>
              <w:t>Speaking</w:t>
            </w:r>
            <w:r>
              <w:rPr>
                <w:spacing w:val="-5"/>
                <w:sz w:val="22"/>
              </w:rPr>
              <w:t> </w:t>
            </w:r>
            <w:r>
              <w:rPr>
                <w:sz w:val="22"/>
              </w:rPr>
              <w:t>on</w:t>
            </w:r>
            <w:r>
              <w:rPr>
                <w:spacing w:val="-5"/>
                <w:sz w:val="22"/>
              </w:rPr>
              <w:t> </w:t>
            </w:r>
            <w:r>
              <w:rPr>
                <w:sz w:val="22"/>
              </w:rPr>
              <w:t>behalf</w:t>
            </w:r>
            <w:r>
              <w:rPr>
                <w:spacing w:val="-5"/>
                <w:sz w:val="22"/>
              </w:rPr>
              <w:t> </w:t>
            </w:r>
            <w:r>
              <w:rPr>
                <w:sz w:val="22"/>
              </w:rPr>
              <w:t>of</w:t>
            </w:r>
            <w:r>
              <w:rPr>
                <w:spacing w:val="-5"/>
                <w:sz w:val="22"/>
              </w:rPr>
              <w:t> </w:t>
            </w:r>
            <w:r>
              <w:rPr>
                <w:sz w:val="22"/>
              </w:rPr>
              <w:t>the</w:t>
            </w:r>
            <w:r>
              <w:rPr>
                <w:spacing w:val="-5"/>
                <w:sz w:val="22"/>
              </w:rPr>
              <w:t> </w:t>
            </w:r>
            <w:r>
              <w:rPr>
                <w:sz w:val="22"/>
              </w:rPr>
              <w:t>Order;</w:t>
            </w:r>
            <w:r>
              <w:rPr>
                <w:spacing w:val="-5"/>
                <w:sz w:val="22"/>
              </w:rPr>
              <w:t> </w:t>
            </w:r>
            <w:r>
              <w:rPr>
                <w:sz w:val="22"/>
              </w:rPr>
              <w:t>correcting</w:t>
            </w:r>
            <w:r>
              <w:rPr>
                <w:spacing w:val="-5"/>
                <w:sz w:val="22"/>
              </w:rPr>
              <w:t> </w:t>
            </w:r>
            <w:r>
              <w:rPr>
                <w:sz w:val="22"/>
              </w:rPr>
              <w:t>historical</w:t>
            </w:r>
            <w:r>
              <w:rPr>
                <w:spacing w:val="-5"/>
                <w:sz w:val="22"/>
              </w:rPr>
              <w:t> </w:t>
            </w:r>
            <w:r>
              <w:rPr>
                <w:sz w:val="22"/>
              </w:rPr>
              <w:t>myths;</w:t>
            </w:r>
            <w:r>
              <w:rPr>
                <w:spacing w:val="-5"/>
                <w:sz w:val="22"/>
              </w:rPr>
              <w:t> </w:t>
            </w:r>
            <w:r>
              <w:rPr>
                <w:sz w:val="22"/>
              </w:rPr>
              <w:t>representing the charitable and educational nature of the</w:t>
            </w:r>
            <w:r>
              <w:rPr>
                <w:spacing w:val="-4"/>
                <w:sz w:val="22"/>
              </w:rPr>
              <w:t> </w:t>
            </w:r>
            <w:r>
              <w:rPr>
                <w:sz w:val="22"/>
              </w:rPr>
              <w:t>Academy to the public.</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Embracing</w:t>
            </w:r>
            <w:r>
              <w:rPr>
                <w:spacing w:val="-4"/>
                <w:sz w:val="22"/>
              </w:rPr>
              <w:t> </w:t>
            </w:r>
            <w:r>
              <w:rPr>
                <w:sz w:val="22"/>
              </w:rPr>
              <w:t>the</w:t>
            </w:r>
            <w:r>
              <w:rPr>
                <w:spacing w:val="-4"/>
                <w:sz w:val="22"/>
              </w:rPr>
              <w:t> </w:t>
            </w:r>
            <w:r>
              <w:rPr>
                <w:sz w:val="22"/>
              </w:rPr>
              <w:t>humility</w:t>
            </w:r>
            <w:r>
              <w:rPr>
                <w:spacing w:val="-4"/>
                <w:sz w:val="22"/>
              </w:rPr>
              <w:t> </w:t>
            </w:r>
            <w:r>
              <w:rPr>
                <w:sz w:val="22"/>
              </w:rPr>
              <w:t>of</w:t>
            </w:r>
            <w:r>
              <w:rPr>
                <w:spacing w:val="-4"/>
                <w:sz w:val="22"/>
              </w:rPr>
              <w:t> </w:t>
            </w:r>
            <w:r>
              <w:rPr>
                <w:sz w:val="22"/>
              </w:rPr>
              <w:t>truth;</w:t>
            </w:r>
            <w:r>
              <w:rPr>
                <w:spacing w:val="-4"/>
                <w:sz w:val="22"/>
              </w:rPr>
              <w:t> </w:t>
            </w:r>
            <w:r>
              <w:rPr>
                <w:sz w:val="22"/>
              </w:rPr>
              <w:t>rejecting</w:t>
            </w:r>
            <w:r>
              <w:rPr>
                <w:spacing w:val="-4"/>
                <w:sz w:val="22"/>
              </w:rPr>
              <w:t> </w:t>
            </w:r>
            <w:r>
              <w:rPr>
                <w:sz w:val="22"/>
              </w:rPr>
              <w:t>the</w:t>
            </w:r>
            <w:r>
              <w:rPr>
                <w:spacing w:val="-4"/>
                <w:sz w:val="22"/>
              </w:rPr>
              <w:t> </w:t>
            </w:r>
            <w:r>
              <w:rPr>
                <w:sz w:val="22"/>
              </w:rPr>
              <w:t>allure</w:t>
            </w:r>
            <w:r>
              <w:rPr>
                <w:spacing w:val="-4"/>
                <w:sz w:val="22"/>
              </w:rPr>
              <w:t> </w:t>
            </w:r>
            <w:r>
              <w:rPr>
                <w:sz w:val="22"/>
              </w:rPr>
              <w:t>of</w:t>
            </w:r>
            <w:r>
              <w:rPr>
                <w:spacing w:val="-4"/>
                <w:sz w:val="22"/>
              </w:rPr>
              <w:t> </w:t>
            </w:r>
            <w:r>
              <w:rPr>
                <w:sz w:val="22"/>
              </w:rPr>
              <w:t>secret</w:t>
            </w:r>
            <w:r>
              <w:rPr>
                <w:spacing w:val="-4"/>
                <w:sz w:val="22"/>
              </w:rPr>
              <w:t> </w:t>
            </w:r>
            <w:r>
              <w:rPr>
                <w:sz w:val="22"/>
              </w:rPr>
              <w:t>knowledge</w:t>
            </w:r>
            <w:r>
              <w:rPr>
                <w:spacing w:val="-4"/>
                <w:sz w:val="22"/>
              </w:rPr>
              <w:t> </w:t>
            </w:r>
            <w:r>
              <w:rPr>
                <w:sz w:val="22"/>
              </w:rPr>
              <w:t>or fabricated historical grandeur.</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Articulate</w:t>
            </w:r>
            <w:r>
              <w:rPr>
                <w:spacing w:val="-5"/>
                <w:sz w:val="22"/>
              </w:rPr>
              <w:t> </w:t>
            </w:r>
            <w:r>
              <w:rPr>
                <w:sz w:val="22"/>
              </w:rPr>
              <w:t>the</w:t>
            </w:r>
            <w:r>
              <w:rPr>
                <w:spacing w:val="-5"/>
                <w:sz w:val="22"/>
              </w:rPr>
              <w:t> </w:t>
            </w:r>
            <w:r>
              <w:rPr>
                <w:sz w:val="22"/>
              </w:rPr>
              <w:t>Order's</w:t>
            </w:r>
            <w:r>
              <w:rPr>
                <w:spacing w:val="-5"/>
                <w:sz w:val="22"/>
              </w:rPr>
              <w:t> </w:t>
            </w:r>
            <w:r>
              <w:rPr>
                <w:sz w:val="22"/>
              </w:rPr>
              <w:t>true</w:t>
            </w:r>
            <w:r>
              <w:rPr>
                <w:spacing w:val="-5"/>
                <w:sz w:val="22"/>
              </w:rPr>
              <w:t> </w:t>
            </w:r>
            <w:r>
              <w:rPr>
                <w:sz w:val="22"/>
              </w:rPr>
              <w:t>history</w:t>
            </w:r>
            <w:r>
              <w:rPr>
                <w:spacing w:val="-5"/>
                <w:sz w:val="22"/>
              </w:rPr>
              <w:t> </w:t>
            </w:r>
            <w:r>
              <w:rPr>
                <w:sz w:val="22"/>
              </w:rPr>
              <w:t>and</w:t>
            </w:r>
            <w:r>
              <w:rPr>
                <w:spacing w:val="-5"/>
                <w:sz w:val="22"/>
              </w:rPr>
              <w:t> </w:t>
            </w:r>
            <w:r>
              <w:rPr>
                <w:sz w:val="22"/>
              </w:rPr>
              <w:t>modern</w:t>
            </w:r>
            <w:r>
              <w:rPr>
                <w:spacing w:val="-5"/>
                <w:sz w:val="22"/>
              </w:rPr>
              <w:t> </w:t>
            </w:r>
            <w:r>
              <w:rPr>
                <w:sz w:val="22"/>
              </w:rPr>
              <w:t>purpose</w:t>
            </w:r>
            <w:r>
              <w:rPr>
                <w:spacing w:val="-5"/>
                <w:sz w:val="22"/>
              </w:rPr>
              <w:t> </w:t>
            </w:r>
            <w:r>
              <w:rPr>
                <w:sz w:val="22"/>
              </w:rPr>
              <w:t>effectively</w:t>
            </w:r>
            <w:r>
              <w:rPr>
                <w:spacing w:val="-5"/>
                <w:sz w:val="22"/>
              </w:rPr>
              <w:t> </w:t>
            </w:r>
            <w:r>
              <w:rPr>
                <w:sz w:val="22"/>
              </w:rPr>
              <w:t>for</w:t>
            </w:r>
            <w:r>
              <w:rPr>
                <w:spacing w:val="-5"/>
                <w:sz w:val="22"/>
              </w:rPr>
              <w:t> </w:t>
            </w:r>
            <w:r>
              <w:rPr>
                <w:sz w:val="22"/>
              </w:rPr>
              <w:t>a public or external audience.</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0"/>
                <w:sz w:val="22"/>
              </w:rPr>
              <w:t> </w:t>
            </w:r>
            <w:r>
              <w:rPr>
                <w:b/>
                <w:sz w:val="22"/>
              </w:rPr>
              <w:t>7:</w:t>
            </w:r>
            <w:r>
              <w:rPr>
                <w:b/>
                <w:spacing w:val="-8"/>
                <w:sz w:val="22"/>
              </w:rPr>
              <w:t> </w:t>
            </w:r>
            <w:r>
              <w:rPr>
                <w:b/>
                <w:sz w:val="22"/>
              </w:rPr>
              <w:t>Crisis</w:t>
            </w:r>
            <w:r>
              <w:rPr>
                <w:b/>
                <w:spacing w:val="-7"/>
                <w:sz w:val="22"/>
              </w:rPr>
              <w:t> </w:t>
            </w:r>
            <w:r>
              <w:rPr>
                <w:b/>
                <w:sz w:val="22"/>
              </w:rPr>
              <w:t>Leadership,</w:t>
            </w:r>
            <w:r>
              <w:rPr>
                <w:b/>
                <w:spacing w:val="-8"/>
                <w:sz w:val="22"/>
              </w:rPr>
              <w:t> </w:t>
            </w:r>
            <w:r>
              <w:rPr>
                <w:b/>
                <w:sz w:val="22"/>
              </w:rPr>
              <w:t>Conflict,</w:t>
            </w:r>
            <w:r>
              <w:rPr>
                <w:b/>
                <w:spacing w:val="-7"/>
                <w:sz w:val="22"/>
              </w:rPr>
              <w:t> </w:t>
            </w:r>
            <w:r>
              <w:rPr>
                <w:b/>
                <w:sz w:val="22"/>
              </w:rPr>
              <w:t>and</w:t>
            </w:r>
            <w:r>
              <w:rPr>
                <w:b/>
                <w:spacing w:val="-8"/>
                <w:sz w:val="22"/>
              </w:rPr>
              <w:t> </w:t>
            </w:r>
            <w:r>
              <w:rPr>
                <w:b/>
                <w:sz w:val="22"/>
              </w:rPr>
              <w:t>Burden</w:t>
            </w:r>
            <w:r>
              <w:rPr>
                <w:b/>
                <w:spacing w:val="-7"/>
                <w:sz w:val="22"/>
              </w:rPr>
              <w:t> </w:t>
            </w:r>
            <w:r>
              <w:rPr>
                <w:b/>
                <w:spacing w:val="-2"/>
                <w:sz w:val="22"/>
              </w:rPr>
              <w:t>Bearing</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Handling</w:t>
            </w:r>
            <w:r>
              <w:rPr>
                <w:spacing w:val="-6"/>
                <w:sz w:val="22"/>
              </w:rPr>
              <w:t> </w:t>
            </w:r>
            <w:r>
              <w:rPr>
                <w:sz w:val="22"/>
              </w:rPr>
              <w:t>strain,</w:t>
            </w:r>
            <w:r>
              <w:rPr>
                <w:spacing w:val="-6"/>
                <w:sz w:val="22"/>
              </w:rPr>
              <w:t> </w:t>
            </w:r>
            <w:r>
              <w:rPr>
                <w:sz w:val="22"/>
              </w:rPr>
              <w:t>internal</w:t>
            </w:r>
            <w:r>
              <w:rPr>
                <w:spacing w:val="-6"/>
                <w:sz w:val="22"/>
              </w:rPr>
              <w:t> </w:t>
            </w:r>
            <w:r>
              <w:rPr>
                <w:sz w:val="22"/>
              </w:rPr>
              <w:t>conflict,</w:t>
            </w:r>
            <w:r>
              <w:rPr>
                <w:spacing w:val="-6"/>
                <w:sz w:val="22"/>
              </w:rPr>
              <w:t> </w:t>
            </w:r>
            <w:r>
              <w:rPr>
                <w:sz w:val="22"/>
              </w:rPr>
              <w:t>officer</w:t>
            </w:r>
            <w:r>
              <w:rPr>
                <w:spacing w:val="-6"/>
                <w:sz w:val="22"/>
              </w:rPr>
              <w:t> </w:t>
            </w:r>
            <w:r>
              <w:rPr>
                <w:sz w:val="22"/>
              </w:rPr>
              <w:t>fatigue,</w:t>
            </w:r>
            <w:r>
              <w:rPr>
                <w:spacing w:val="-6"/>
                <w:sz w:val="22"/>
              </w:rPr>
              <w:t> </w:t>
            </w:r>
            <w:r>
              <w:rPr>
                <w:sz w:val="22"/>
              </w:rPr>
              <w:t>fairness,</w:t>
            </w:r>
            <w:r>
              <w:rPr>
                <w:spacing w:val="-6"/>
                <w:sz w:val="22"/>
              </w:rPr>
              <w:t> </w:t>
            </w:r>
            <w:r>
              <w:rPr>
                <w:sz w:val="22"/>
              </w:rPr>
              <w:t>and</w:t>
            </w:r>
            <w:r>
              <w:rPr>
                <w:spacing w:val="-6"/>
                <w:sz w:val="22"/>
              </w:rPr>
              <w:t> </w:t>
            </w:r>
            <w:r>
              <w:rPr>
                <w:sz w:val="22"/>
              </w:rPr>
              <w:t>calm leadership under pressure.</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250"/>
              <w:rPr>
                <w:sz w:val="22"/>
              </w:rPr>
            </w:pPr>
            <w:r>
              <w:rPr>
                <w:sz w:val="22"/>
              </w:rPr>
              <w:t>Managing</w:t>
            </w:r>
            <w:r>
              <w:rPr>
                <w:spacing w:val="-6"/>
                <w:sz w:val="22"/>
              </w:rPr>
              <w:t> </w:t>
            </w:r>
            <w:r>
              <w:rPr>
                <w:sz w:val="22"/>
              </w:rPr>
              <w:t>burnout</w:t>
            </w:r>
            <w:r>
              <w:rPr>
                <w:spacing w:val="-6"/>
                <w:sz w:val="22"/>
              </w:rPr>
              <w:t> </w:t>
            </w:r>
            <w:r>
              <w:rPr>
                <w:sz w:val="22"/>
              </w:rPr>
              <w:t>in</w:t>
            </w:r>
            <w:r>
              <w:rPr>
                <w:spacing w:val="-6"/>
                <w:sz w:val="22"/>
              </w:rPr>
              <w:t> </w:t>
            </w:r>
            <w:r>
              <w:rPr>
                <w:sz w:val="22"/>
              </w:rPr>
              <w:t>oneself</w:t>
            </w:r>
            <w:r>
              <w:rPr>
                <w:spacing w:val="-6"/>
                <w:sz w:val="22"/>
              </w:rPr>
              <w:t> </w:t>
            </w:r>
            <w:r>
              <w:rPr>
                <w:sz w:val="22"/>
              </w:rPr>
              <w:t>and</w:t>
            </w:r>
            <w:r>
              <w:rPr>
                <w:spacing w:val="-6"/>
                <w:sz w:val="22"/>
              </w:rPr>
              <w:t> </w:t>
            </w:r>
            <w:r>
              <w:rPr>
                <w:sz w:val="22"/>
              </w:rPr>
              <w:t>others;</w:t>
            </w:r>
            <w:r>
              <w:rPr>
                <w:spacing w:val="-6"/>
                <w:sz w:val="22"/>
              </w:rPr>
              <w:t> </w:t>
            </w:r>
            <w:r>
              <w:rPr>
                <w:sz w:val="22"/>
              </w:rPr>
              <w:t>arbitrating</w:t>
            </w:r>
            <w:r>
              <w:rPr>
                <w:spacing w:val="-6"/>
                <w:sz w:val="22"/>
              </w:rPr>
              <w:t> </w:t>
            </w:r>
            <w:r>
              <w:rPr>
                <w:sz w:val="22"/>
              </w:rPr>
              <w:t>disputes</w:t>
            </w:r>
            <w:r>
              <w:rPr>
                <w:spacing w:val="-6"/>
                <w:sz w:val="22"/>
              </w:rPr>
              <w:t> </w:t>
            </w:r>
            <w:r>
              <w:rPr>
                <w:sz w:val="22"/>
              </w:rPr>
              <w:t>among members; maintaining spiritual equilibrium during crises.</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Leaning</w:t>
            </w:r>
            <w:r>
              <w:rPr>
                <w:spacing w:val="-6"/>
                <w:sz w:val="22"/>
              </w:rPr>
              <w:t> </w:t>
            </w:r>
            <w:r>
              <w:rPr>
                <w:sz w:val="22"/>
              </w:rPr>
              <w:t>on</w:t>
            </w:r>
            <w:r>
              <w:rPr>
                <w:spacing w:val="-6"/>
                <w:sz w:val="22"/>
              </w:rPr>
              <w:t> </w:t>
            </w:r>
            <w:r>
              <w:rPr>
                <w:sz w:val="22"/>
              </w:rPr>
              <w:t>Christ</w:t>
            </w:r>
            <w:r>
              <w:rPr>
                <w:spacing w:val="-6"/>
                <w:sz w:val="22"/>
              </w:rPr>
              <w:t> </w:t>
            </w:r>
            <w:r>
              <w:rPr>
                <w:sz w:val="22"/>
              </w:rPr>
              <w:t>during</w:t>
            </w:r>
            <w:r>
              <w:rPr>
                <w:spacing w:val="-6"/>
                <w:sz w:val="22"/>
              </w:rPr>
              <w:t> </w:t>
            </w:r>
            <w:r>
              <w:rPr>
                <w:sz w:val="22"/>
              </w:rPr>
              <w:t>periods</w:t>
            </w:r>
            <w:r>
              <w:rPr>
                <w:spacing w:val="-6"/>
                <w:sz w:val="22"/>
              </w:rPr>
              <w:t> </w:t>
            </w:r>
            <w:r>
              <w:rPr>
                <w:sz w:val="22"/>
              </w:rPr>
              <w:t>of</w:t>
            </w:r>
            <w:r>
              <w:rPr>
                <w:spacing w:val="-6"/>
                <w:sz w:val="22"/>
              </w:rPr>
              <w:t> </w:t>
            </w:r>
            <w:r>
              <w:rPr>
                <w:sz w:val="22"/>
              </w:rPr>
              <w:t>organizational</w:t>
            </w:r>
            <w:r>
              <w:rPr>
                <w:spacing w:val="-6"/>
                <w:sz w:val="22"/>
              </w:rPr>
              <w:t> </w:t>
            </w:r>
            <w:r>
              <w:rPr>
                <w:sz w:val="22"/>
              </w:rPr>
              <w:t>or</w:t>
            </w:r>
            <w:r>
              <w:rPr>
                <w:spacing w:val="-6"/>
                <w:sz w:val="22"/>
              </w:rPr>
              <w:t> </w:t>
            </w:r>
            <w:r>
              <w:rPr>
                <w:sz w:val="22"/>
              </w:rPr>
              <w:t>interpersonal</w:t>
            </w:r>
            <w:r>
              <w:rPr>
                <w:spacing w:val="-6"/>
                <w:sz w:val="22"/>
              </w:rPr>
              <w:t> </w:t>
            </w:r>
            <w:r>
              <w:rPr>
                <w:sz w:val="22"/>
              </w:rPr>
              <w:t>stress; practicing steadfastness.</w:t>
            </w:r>
          </w:p>
        </w:tc>
      </w:tr>
      <w:tr>
        <w:trPr>
          <w:trHeight w:val="959" w:hRule="atLeast"/>
        </w:trPr>
        <w:tc>
          <w:tcPr>
            <w:tcW w:w="2385" w:type="dxa"/>
          </w:tcPr>
          <w:p>
            <w:pPr>
              <w:pStyle w:val="TableParagraph"/>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ind w:left="149" w:right="250"/>
              <w:rPr>
                <w:sz w:val="22"/>
              </w:rPr>
            </w:pPr>
            <w:r>
              <w:rPr>
                <w:sz w:val="22"/>
              </w:rPr>
              <w:t>Exhibit</w:t>
            </w:r>
            <w:r>
              <w:rPr>
                <w:spacing w:val="-6"/>
                <w:sz w:val="22"/>
              </w:rPr>
              <w:t> </w:t>
            </w:r>
            <w:r>
              <w:rPr>
                <w:sz w:val="22"/>
              </w:rPr>
              <w:t>calm,</w:t>
            </w:r>
            <w:r>
              <w:rPr>
                <w:spacing w:val="-6"/>
                <w:sz w:val="22"/>
              </w:rPr>
              <w:t> </w:t>
            </w:r>
            <w:r>
              <w:rPr>
                <w:sz w:val="22"/>
              </w:rPr>
              <w:t>fair,</w:t>
            </w:r>
            <w:r>
              <w:rPr>
                <w:spacing w:val="-6"/>
                <w:sz w:val="22"/>
              </w:rPr>
              <w:t> </w:t>
            </w:r>
            <w:r>
              <w:rPr>
                <w:sz w:val="22"/>
              </w:rPr>
              <w:t>and</w:t>
            </w:r>
            <w:r>
              <w:rPr>
                <w:spacing w:val="-6"/>
                <w:sz w:val="22"/>
              </w:rPr>
              <w:t> </w:t>
            </w:r>
            <w:r>
              <w:rPr>
                <w:sz w:val="22"/>
              </w:rPr>
              <w:t>prayerful</w:t>
            </w:r>
            <w:r>
              <w:rPr>
                <w:spacing w:val="-6"/>
                <w:sz w:val="22"/>
              </w:rPr>
              <w:t> </w:t>
            </w:r>
            <w:r>
              <w:rPr>
                <w:sz w:val="22"/>
              </w:rPr>
              <w:t>responses</w:t>
            </w:r>
            <w:r>
              <w:rPr>
                <w:spacing w:val="-6"/>
                <w:sz w:val="22"/>
              </w:rPr>
              <w:t> </w:t>
            </w:r>
            <w:r>
              <w:rPr>
                <w:sz w:val="22"/>
              </w:rPr>
              <w:t>to</w:t>
            </w:r>
            <w:r>
              <w:rPr>
                <w:spacing w:val="-6"/>
                <w:sz w:val="22"/>
              </w:rPr>
              <w:t> </w:t>
            </w:r>
            <w:r>
              <w:rPr>
                <w:sz w:val="22"/>
              </w:rPr>
              <w:t>presented</w:t>
            </w:r>
            <w:r>
              <w:rPr>
                <w:spacing w:val="-6"/>
                <w:sz w:val="22"/>
              </w:rPr>
              <w:t> </w:t>
            </w:r>
            <w:r>
              <w:rPr>
                <w:sz w:val="22"/>
              </w:rPr>
              <w:t>scenarios</w:t>
            </w:r>
            <w:r>
              <w:rPr>
                <w:spacing w:val="-6"/>
                <w:sz w:val="22"/>
              </w:rPr>
              <w:t> </w:t>
            </w:r>
            <w:r>
              <w:rPr>
                <w:sz w:val="22"/>
              </w:rPr>
              <w:t>of</w:t>
            </w:r>
            <w:r>
              <w:rPr>
                <w:spacing w:val="-6"/>
                <w:sz w:val="22"/>
              </w:rPr>
              <w:t> </w:t>
            </w:r>
            <w:r>
              <w:rPr>
                <w:sz w:val="22"/>
              </w:rPr>
              <w:t>chapter conflict and leadership fatigue.</w:t>
            </w:r>
          </w:p>
        </w:tc>
      </w:tr>
    </w:tbl>
    <w:p>
      <w:pPr>
        <w:pStyle w:val="BodyText"/>
        <w:spacing w:before="75"/>
        <w:rPr>
          <w:b/>
          <w:sz w:val="20"/>
        </w:r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629" w:hRule="atLeast"/>
        </w:trPr>
        <w:tc>
          <w:tcPr>
            <w:tcW w:w="9510" w:type="dxa"/>
            <w:gridSpan w:val="2"/>
            <w:shd w:val="clear" w:color="auto" w:fill="F1F1F1"/>
          </w:tcPr>
          <w:p>
            <w:pPr>
              <w:pStyle w:val="TableParagraph"/>
              <w:rPr>
                <w:b/>
                <w:sz w:val="22"/>
              </w:rPr>
            </w:pPr>
            <w:r>
              <w:rPr>
                <w:b/>
                <w:sz w:val="22"/>
              </w:rPr>
              <w:t>Week</w:t>
            </w:r>
            <w:r>
              <w:rPr>
                <w:b/>
                <w:spacing w:val="-16"/>
                <w:sz w:val="22"/>
              </w:rPr>
              <w:t> </w:t>
            </w:r>
            <w:r>
              <w:rPr>
                <w:b/>
                <w:sz w:val="22"/>
              </w:rPr>
              <w:t>8:</w:t>
            </w:r>
            <w:r>
              <w:rPr>
                <w:b/>
                <w:spacing w:val="-14"/>
                <w:sz w:val="22"/>
              </w:rPr>
              <w:t> </w:t>
            </w:r>
            <w:r>
              <w:rPr>
                <w:b/>
                <w:sz w:val="22"/>
              </w:rPr>
              <w:t>Annual</w:t>
            </w:r>
            <w:r>
              <w:rPr>
                <w:b/>
                <w:spacing w:val="-11"/>
                <w:sz w:val="22"/>
              </w:rPr>
              <w:t> </w:t>
            </w:r>
            <w:r>
              <w:rPr>
                <w:b/>
                <w:sz w:val="22"/>
              </w:rPr>
              <w:t>Review,</w:t>
            </w:r>
            <w:r>
              <w:rPr>
                <w:b/>
                <w:spacing w:val="-9"/>
                <w:sz w:val="22"/>
              </w:rPr>
              <w:t> </w:t>
            </w:r>
            <w:r>
              <w:rPr>
                <w:b/>
                <w:sz w:val="22"/>
              </w:rPr>
              <w:t>Board</w:t>
            </w:r>
            <w:r>
              <w:rPr>
                <w:b/>
                <w:spacing w:val="-9"/>
                <w:sz w:val="22"/>
              </w:rPr>
              <w:t> </w:t>
            </w:r>
            <w:r>
              <w:rPr>
                <w:b/>
                <w:sz w:val="22"/>
              </w:rPr>
              <w:t>Preparation,</w:t>
            </w:r>
            <w:r>
              <w:rPr>
                <w:b/>
                <w:spacing w:val="-10"/>
                <w:sz w:val="22"/>
              </w:rPr>
              <w:t> </w:t>
            </w:r>
            <w:r>
              <w:rPr>
                <w:b/>
                <w:sz w:val="22"/>
              </w:rPr>
              <w:t>and</w:t>
            </w:r>
            <w:r>
              <w:rPr>
                <w:b/>
                <w:spacing w:val="-9"/>
                <w:sz w:val="22"/>
              </w:rPr>
              <w:t> </w:t>
            </w:r>
            <w:r>
              <w:rPr>
                <w:b/>
                <w:sz w:val="22"/>
              </w:rPr>
              <w:t>Captain</w:t>
            </w:r>
            <w:r>
              <w:rPr>
                <w:b/>
                <w:spacing w:val="-9"/>
                <w:sz w:val="22"/>
              </w:rPr>
              <w:t> </w:t>
            </w:r>
            <w:r>
              <w:rPr>
                <w:b/>
                <w:spacing w:val="-2"/>
                <w:sz w:val="22"/>
              </w:rPr>
              <w:t>Readiness</w:t>
            </w:r>
          </w:p>
        </w:tc>
      </w:tr>
      <w:tr>
        <w:trPr>
          <w:trHeight w:val="959" w:hRule="atLeast"/>
        </w:trPr>
        <w:tc>
          <w:tcPr>
            <w:tcW w:w="2385" w:type="dxa"/>
          </w:tcPr>
          <w:p>
            <w:pPr>
              <w:pStyle w:val="TableParagraph"/>
              <w:rPr>
                <w:b/>
                <w:sz w:val="22"/>
              </w:rPr>
            </w:pPr>
            <w:r>
              <w:rPr>
                <w:b/>
                <w:sz w:val="22"/>
              </w:rPr>
              <w:t>Primary</w:t>
            </w:r>
            <w:r>
              <w:rPr>
                <w:b/>
                <w:spacing w:val="-7"/>
                <w:sz w:val="22"/>
              </w:rPr>
              <w:t> </w:t>
            </w:r>
            <w:r>
              <w:rPr>
                <w:b/>
                <w:spacing w:val="-2"/>
                <w:sz w:val="22"/>
              </w:rPr>
              <w:t>Focus</w:t>
            </w:r>
          </w:p>
        </w:tc>
        <w:tc>
          <w:tcPr>
            <w:tcW w:w="7125" w:type="dxa"/>
          </w:tcPr>
          <w:p>
            <w:pPr>
              <w:pStyle w:val="TableParagraph"/>
              <w:spacing w:line="312" w:lineRule="auto"/>
              <w:ind w:left="149" w:right="250"/>
              <w:rPr>
                <w:sz w:val="22"/>
              </w:rPr>
            </w:pPr>
            <w:r>
              <w:rPr>
                <w:sz w:val="22"/>
              </w:rPr>
              <w:t>Full</w:t>
            </w:r>
            <w:r>
              <w:rPr>
                <w:spacing w:val="-8"/>
                <w:sz w:val="22"/>
              </w:rPr>
              <w:t> </w:t>
            </w:r>
            <w:r>
              <w:rPr>
                <w:sz w:val="22"/>
              </w:rPr>
              <w:t>review,</w:t>
            </w:r>
            <w:r>
              <w:rPr>
                <w:spacing w:val="-8"/>
                <w:sz w:val="22"/>
              </w:rPr>
              <w:t> </w:t>
            </w:r>
            <w:r>
              <w:rPr>
                <w:sz w:val="22"/>
              </w:rPr>
              <w:t>reports,</w:t>
            </w:r>
            <w:r>
              <w:rPr>
                <w:spacing w:val="-8"/>
                <w:sz w:val="22"/>
              </w:rPr>
              <w:t> </w:t>
            </w:r>
            <w:r>
              <w:rPr>
                <w:sz w:val="22"/>
              </w:rPr>
              <w:t>recommendations,</w:t>
            </w:r>
            <w:r>
              <w:rPr>
                <w:spacing w:val="-8"/>
                <w:sz w:val="22"/>
              </w:rPr>
              <w:t> </w:t>
            </w:r>
            <w:r>
              <w:rPr>
                <w:sz w:val="22"/>
              </w:rPr>
              <w:t>oral</w:t>
            </w:r>
            <w:r>
              <w:rPr>
                <w:spacing w:val="-8"/>
                <w:sz w:val="22"/>
              </w:rPr>
              <w:t> </w:t>
            </w:r>
            <w:r>
              <w:rPr>
                <w:sz w:val="22"/>
              </w:rPr>
              <w:t>readiness,</w:t>
            </w:r>
            <w:r>
              <w:rPr>
                <w:spacing w:val="-8"/>
                <w:sz w:val="22"/>
              </w:rPr>
              <w:t> </w:t>
            </w:r>
            <w:r>
              <w:rPr>
                <w:sz w:val="22"/>
              </w:rPr>
              <w:t>and</w:t>
            </w:r>
            <w:r>
              <w:rPr>
                <w:spacing w:val="-8"/>
                <w:sz w:val="22"/>
              </w:rPr>
              <w:t> </w:t>
            </w:r>
            <w:r>
              <w:rPr>
                <w:sz w:val="22"/>
              </w:rPr>
              <w:t>long-term faithfulness in office.</w:t>
            </w:r>
          </w:p>
        </w:tc>
      </w:tr>
      <w:tr>
        <w:trPr>
          <w:trHeight w:val="959" w:hRule="atLeast"/>
        </w:trPr>
        <w:tc>
          <w:tcPr>
            <w:tcW w:w="2385" w:type="dxa"/>
          </w:tcPr>
          <w:p>
            <w:pPr>
              <w:pStyle w:val="TableParagraph"/>
              <w:spacing w:line="312" w:lineRule="auto"/>
              <w:ind w:right="709"/>
              <w:rPr>
                <w:b/>
                <w:sz w:val="22"/>
              </w:rPr>
            </w:pPr>
            <w:r>
              <w:rPr>
                <w:b/>
                <w:sz w:val="22"/>
              </w:rPr>
              <w:t>Key</w:t>
            </w:r>
            <w:r>
              <w:rPr>
                <w:b/>
                <w:spacing w:val="-14"/>
                <w:sz w:val="22"/>
              </w:rPr>
              <w:t> </w:t>
            </w:r>
            <w:r>
              <w:rPr>
                <w:b/>
                <w:sz w:val="22"/>
              </w:rPr>
              <w:t>Leadership </w:t>
            </w:r>
            <w:r>
              <w:rPr>
                <w:b/>
                <w:spacing w:val="-2"/>
                <w:sz w:val="22"/>
              </w:rPr>
              <w:t>Subjects</w:t>
            </w:r>
          </w:p>
        </w:tc>
        <w:tc>
          <w:tcPr>
            <w:tcW w:w="7125" w:type="dxa"/>
          </w:tcPr>
          <w:p>
            <w:pPr>
              <w:pStyle w:val="TableParagraph"/>
              <w:spacing w:line="312" w:lineRule="auto"/>
              <w:ind w:left="149" w:right="321"/>
              <w:rPr>
                <w:sz w:val="22"/>
              </w:rPr>
            </w:pPr>
            <w:r>
              <w:rPr>
                <w:sz w:val="22"/>
              </w:rPr>
              <w:t>Preparing</w:t>
            </w:r>
            <w:r>
              <w:rPr>
                <w:spacing w:val="-5"/>
                <w:sz w:val="22"/>
              </w:rPr>
              <w:t> </w:t>
            </w:r>
            <w:r>
              <w:rPr>
                <w:sz w:val="22"/>
              </w:rPr>
              <w:t>candidates</w:t>
            </w:r>
            <w:r>
              <w:rPr>
                <w:spacing w:val="-5"/>
                <w:sz w:val="22"/>
              </w:rPr>
              <w:t> </w:t>
            </w:r>
            <w:r>
              <w:rPr>
                <w:sz w:val="22"/>
              </w:rPr>
              <w:t>for</w:t>
            </w:r>
            <w:r>
              <w:rPr>
                <w:spacing w:val="-5"/>
                <w:sz w:val="22"/>
              </w:rPr>
              <w:t> </w:t>
            </w:r>
            <w:r>
              <w:rPr>
                <w:sz w:val="22"/>
              </w:rPr>
              <w:t>their</w:t>
            </w:r>
            <w:r>
              <w:rPr>
                <w:spacing w:val="-5"/>
                <w:sz w:val="22"/>
              </w:rPr>
              <w:t> </w:t>
            </w:r>
            <w:r>
              <w:rPr>
                <w:sz w:val="22"/>
              </w:rPr>
              <w:t>boards;</w:t>
            </w:r>
            <w:r>
              <w:rPr>
                <w:spacing w:val="-5"/>
                <w:sz w:val="22"/>
              </w:rPr>
              <w:t> </w:t>
            </w:r>
            <w:r>
              <w:rPr>
                <w:sz w:val="22"/>
              </w:rPr>
              <w:t>submitting</w:t>
            </w:r>
            <w:r>
              <w:rPr>
                <w:spacing w:val="-5"/>
                <w:sz w:val="22"/>
              </w:rPr>
              <w:t> </w:t>
            </w:r>
            <w:r>
              <w:rPr>
                <w:sz w:val="22"/>
              </w:rPr>
              <w:t>final</w:t>
            </w:r>
            <w:r>
              <w:rPr>
                <w:spacing w:val="-5"/>
                <w:sz w:val="22"/>
              </w:rPr>
              <w:t> </w:t>
            </w:r>
            <w:r>
              <w:rPr>
                <w:sz w:val="22"/>
              </w:rPr>
              <w:t>chapter</w:t>
            </w:r>
            <w:r>
              <w:rPr>
                <w:spacing w:val="-5"/>
                <w:sz w:val="22"/>
              </w:rPr>
              <w:t> </w:t>
            </w:r>
            <w:r>
              <w:rPr>
                <w:sz w:val="22"/>
              </w:rPr>
              <w:t>reports;</w:t>
            </w:r>
            <w:r>
              <w:rPr>
                <w:spacing w:val="-5"/>
                <w:sz w:val="22"/>
              </w:rPr>
              <w:t> </w:t>
            </w:r>
            <w:r>
              <w:rPr>
                <w:sz w:val="22"/>
              </w:rPr>
              <w:t>self-evaluation of one's tenure and spiritual health.</w:t>
            </w:r>
          </w:p>
        </w:tc>
      </w:tr>
      <w:tr>
        <w:trPr>
          <w:trHeight w:val="959" w:hRule="atLeast"/>
        </w:trPr>
        <w:tc>
          <w:tcPr>
            <w:tcW w:w="2385" w:type="dxa"/>
          </w:tcPr>
          <w:p>
            <w:pPr>
              <w:pStyle w:val="TableParagraph"/>
              <w:rPr>
                <w:b/>
                <w:sz w:val="22"/>
              </w:rPr>
            </w:pPr>
            <w:r>
              <w:rPr>
                <w:b/>
                <w:sz w:val="22"/>
              </w:rPr>
              <w:t>Formation</w:t>
            </w:r>
            <w:r>
              <w:rPr>
                <w:b/>
                <w:spacing w:val="-9"/>
                <w:sz w:val="22"/>
              </w:rPr>
              <w:t> </w:t>
            </w:r>
            <w:r>
              <w:rPr>
                <w:b/>
                <w:spacing w:val="-2"/>
                <w:sz w:val="22"/>
              </w:rPr>
              <w:t>Emphasis</w:t>
            </w:r>
          </w:p>
        </w:tc>
        <w:tc>
          <w:tcPr>
            <w:tcW w:w="7125" w:type="dxa"/>
          </w:tcPr>
          <w:p>
            <w:pPr>
              <w:pStyle w:val="TableParagraph"/>
              <w:spacing w:line="312" w:lineRule="auto"/>
              <w:ind w:left="149" w:right="250"/>
              <w:rPr>
                <w:sz w:val="22"/>
              </w:rPr>
            </w:pPr>
            <w:r>
              <w:rPr>
                <w:sz w:val="22"/>
              </w:rPr>
              <w:t>Cultivating</w:t>
            </w:r>
            <w:r>
              <w:rPr>
                <w:spacing w:val="-5"/>
                <w:sz w:val="22"/>
              </w:rPr>
              <w:t> </w:t>
            </w:r>
            <w:r>
              <w:rPr>
                <w:sz w:val="22"/>
              </w:rPr>
              <w:t>a</w:t>
            </w:r>
            <w:r>
              <w:rPr>
                <w:spacing w:val="-5"/>
                <w:sz w:val="22"/>
              </w:rPr>
              <w:t> </w:t>
            </w:r>
            <w:r>
              <w:rPr>
                <w:sz w:val="22"/>
              </w:rPr>
              <w:t>mindset</w:t>
            </w:r>
            <w:r>
              <w:rPr>
                <w:spacing w:val="-5"/>
                <w:sz w:val="22"/>
              </w:rPr>
              <w:t> </w:t>
            </w:r>
            <w:r>
              <w:rPr>
                <w:sz w:val="22"/>
              </w:rPr>
              <w:t>of</w:t>
            </w:r>
            <w:r>
              <w:rPr>
                <w:spacing w:val="-5"/>
                <w:sz w:val="22"/>
              </w:rPr>
              <w:t> </w:t>
            </w:r>
            <w:r>
              <w:rPr>
                <w:sz w:val="22"/>
              </w:rPr>
              <w:t>long-term,</w:t>
            </w:r>
            <w:r>
              <w:rPr>
                <w:spacing w:val="-5"/>
                <w:sz w:val="22"/>
              </w:rPr>
              <w:t> </w:t>
            </w:r>
            <w:r>
              <w:rPr>
                <w:sz w:val="22"/>
              </w:rPr>
              <w:t>faithful,</w:t>
            </w:r>
            <w:r>
              <w:rPr>
                <w:spacing w:val="-5"/>
                <w:sz w:val="22"/>
              </w:rPr>
              <w:t> </w:t>
            </w:r>
            <w:r>
              <w:rPr>
                <w:sz w:val="22"/>
              </w:rPr>
              <w:t>and</w:t>
            </w:r>
            <w:r>
              <w:rPr>
                <w:spacing w:val="-5"/>
                <w:sz w:val="22"/>
              </w:rPr>
              <w:t> </w:t>
            </w:r>
            <w:r>
              <w:rPr>
                <w:sz w:val="22"/>
              </w:rPr>
              <w:t>quiet</w:t>
            </w:r>
            <w:r>
              <w:rPr>
                <w:spacing w:val="-5"/>
                <w:sz w:val="22"/>
              </w:rPr>
              <w:t> </w:t>
            </w:r>
            <w:r>
              <w:rPr>
                <w:sz w:val="22"/>
              </w:rPr>
              <w:t>obedience</w:t>
            </w:r>
            <w:r>
              <w:rPr>
                <w:spacing w:val="-5"/>
                <w:sz w:val="22"/>
              </w:rPr>
              <w:t> </w:t>
            </w:r>
            <w:r>
              <w:rPr>
                <w:sz w:val="22"/>
              </w:rPr>
              <w:t>in</w:t>
            </w:r>
            <w:r>
              <w:rPr>
                <w:spacing w:val="-5"/>
                <w:sz w:val="22"/>
              </w:rPr>
              <w:t> </w:t>
            </w:r>
            <w:r>
              <w:rPr>
                <w:sz w:val="22"/>
              </w:rPr>
              <w:t>the service of the Order.</w:t>
            </w:r>
          </w:p>
        </w:tc>
      </w:tr>
    </w:tbl>
    <w:p>
      <w:pPr>
        <w:pStyle w:val="TableParagraph"/>
        <w:spacing w:after="0" w:line="312" w:lineRule="auto"/>
        <w:rPr>
          <w:sz w:val="22"/>
        </w:rPr>
        <w:sectPr>
          <w:type w:val="continuous"/>
          <w:pgSz w:w="11920" w:h="16860"/>
          <w:pgMar w:top="0" w:bottom="280" w:left="1133" w:right="1133"/>
        </w:sectPr>
      </w:pPr>
    </w:p>
    <w:tbl>
      <w:tblPr>
        <w:tblW w:w="0" w:type="auto"/>
        <w:jc w:val="left"/>
        <w:tblInd w:w="8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85"/>
        <w:gridCol w:w="7125"/>
      </w:tblGrid>
      <w:tr>
        <w:trPr>
          <w:trHeight w:val="1289" w:hRule="atLeast"/>
        </w:trPr>
        <w:tc>
          <w:tcPr>
            <w:tcW w:w="2385" w:type="dxa"/>
          </w:tcPr>
          <w:p>
            <w:pPr>
              <w:pStyle w:val="TableParagraph"/>
              <w:spacing w:before="167"/>
              <w:rPr>
                <w:b/>
                <w:sz w:val="22"/>
              </w:rPr>
            </w:pPr>
            <w:r>
              <w:rPr>
                <w:b/>
                <w:sz w:val="22"/>
              </w:rPr>
              <w:t>Readiness</w:t>
            </w:r>
            <w:r>
              <w:rPr>
                <w:b/>
                <w:spacing w:val="-9"/>
                <w:sz w:val="22"/>
              </w:rPr>
              <w:t> </w:t>
            </w:r>
            <w:r>
              <w:rPr>
                <w:b/>
                <w:spacing w:val="-4"/>
                <w:sz w:val="22"/>
              </w:rPr>
              <w:t>Goal</w:t>
            </w:r>
          </w:p>
        </w:tc>
        <w:tc>
          <w:tcPr>
            <w:tcW w:w="7125" w:type="dxa"/>
          </w:tcPr>
          <w:p>
            <w:pPr>
              <w:pStyle w:val="TableParagraph"/>
              <w:spacing w:line="312" w:lineRule="auto" w:before="167"/>
              <w:ind w:left="149" w:right="250"/>
              <w:rPr>
                <w:sz w:val="22"/>
              </w:rPr>
            </w:pPr>
            <w:r>
              <w:rPr>
                <w:sz w:val="22"/>
              </w:rPr>
              <w:t>Complete the Knight Captain formation cycle with all required documentation,</w:t>
            </w:r>
            <w:r>
              <w:rPr>
                <w:spacing w:val="-6"/>
                <w:sz w:val="22"/>
              </w:rPr>
              <w:t> </w:t>
            </w:r>
            <w:r>
              <w:rPr>
                <w:sz w:val="22"/>
              </w:rPr>
              <w:t>demonstrating</w:t>
            </w:r>
            <w:r>
              <w:rPr>
                <w:spacing w:val="-6"/>
                <w:sz w:val="22"/>
              </w:rPr>
              <w:t> </w:t>
            </w:r>
            <w:r>
              <w:rPr>
                <w:sz w:val="22"/>
              </w:rPr>
              <w:t>absolute</w:t>
            </w:r>
            <w:r>
              <w:rPr>
                <w:spacing w:val="-6"/>
                <w:sz w:val="22"/>
              </w:rPr>
              <w:t> </w:t>
            </w:r>
            <w:r>
              <w:rPr>
                <w:sz w:val="22"/>
              </w:rPr>
              <w:t>readiness</w:t>
            </w:r>
            <w:r>
              <w:rPr>
                <w:spacing w:val="-6"/>
                <w:sz w:val="22"/>
              </w:rPr>
              <w:t> </w:t>
            </w:r>
            <w:r>
              <w:rPr>
                <w:sz w:val="22"/>
              </w:rPr>
              <w:t>for</w:t>
            </w:r>
            <w:r>
              <w:rPr>
                <w:spacing w:val="-6"/>
                <w:sz w:val="22"/>
              </w:rPr>
              <w:t> </w:t>
            </w:r>
            <w:r>
              <w:rPr>
                <w:sz w:val="22"/>
              </w:rPr>
              <w:t>the</w:t>
            </w:r>
            <w:r>
              <w:rPr>
                <w:spacing w:val="-6"/>
                <w:sz w:val="22"/>
              </w:rPr>
              <w:t> </w:t>
            </w:r>
            <w:r>
              <w:rPr>
                <w:sz w:val="22"/>
              </w:rPr>
              <w:t>burdens</w:t>
            </w:r>
            <w:r>
              <w:rPr>
                <w:spacing w:val="-6"/>
                <w:sz w:val="22"/>
              </w:rPr>
              <w:t> </w:t>
            </w:r>
            <w:r>
              <w:rPr>
                <w:sz w:val="22"/>
              </w:rPr>
              <w:t>of </w:t>
            </w:r>
            <w:r>
              <w:rPr>
                <w:spacing w:val="-2"/>
                <w:sz w:val="22"/>
              </w:rPr>
              <w:t>command.</w:t>
            </w:r>
          </w:p>
        </w:tc>
      </w:tr>
    </w:tbl>
    <w:p>
      <w:pPr>
        <w:pStyle w:val="BodyText"/>
        <w:spacing w:before="150"/>
        <w:rPr>
          <w:b/>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7"/>
          <w:u w:val="single"/>
        </w:rPr>
        <w:t> </w:t>
      </w:r>
      <w:r>
        <w:rPr>
          <w:u w:val="single"/>
        </w:rPr>
        <w:t>Schoolmaster</w:t>
      </w:r>
      <w:r>
        <w:rPr>
          <w:spacing w:val="-11"/>
          <w:u w:val="single"/>
        </w:rPr>
        <w:t> </w:t>
      </w:r>
      <w:r>
        <w:rPr>
          <w:spacing w:val="-2"/>
          <w:u w:val="single"/>
        </w:rPr>
        <w:t>Guidance</w:t>
      </w:r>
    </w:p>
    <w:p>
      <w:pPr>
        <w:pStyle w:val="BodyText"/>
        <w:spacing w:before="38"/>
        <w:rPr>
          <w:b/>
          <w:sz w:val="28"/>
        </w:rPr>
      </w:pPr>
    </w:p>
    <w:p>
      <w:pPr>
        <w:pStyle w:val="BodyText"/>
        <w:spacing w:line="312" w:lineRule="auto" w:before="0"/>
        <w:ind w:left="66" w:right="58" w:firstLine="720"/>
        <w:jc w:val="both"/>
      </w:pPr>
      <w:r>
        <w:rPr/>
        <w:t>The office of Knight Captain is a profound trust of leadership and stewardship, not a ceremonial title or a reward for mere longevity. Schoolmasters and senior reviewers evaluating candidates for this rank must rigorously examine the individual's record. Look deeply for visible humility, consistency in conduct, orderly administration, absolute fairness, and </w:t>
      </w:r>
      <w:r>
        <w:rPr/>
        <w:t>meticulously documented accountability.</w:t>
      </w:r>
    </w:p>
    <w:p>
      <w:pPr>
        <w:pStyle w:val="BodyText"/>
        <w:spacing w:line="312" w:lineRule="auto" w:before="246"/>
        <w:ind w:left="66" w:right="58" w:firstLine="720"/>
        <w:jc w:val="both"/>
      </w:pPr>
      <w:r>
        <w:rPr/>
        <w:t>The true mark of a Captain is the ability to strengthen and elevate others without seeking self-exaltation. It must be stated plainly: a man who seeks authority without demonstrating discipline or a track record of selfless service is fundamentally not ready for this office.</w:t>
      </w:r>
    </w:p>
    <w:p>
      <w:pPr>
        <w:pStyle w:val="BodyText"/>
        <w:spacing w:before="139"/>
        <w:rPr>
          <w:sz w:val="28"/>
        </w:rPr>
      </w:pPr>
    </w:p>
    <w:p>
      <w:pPr>
        <w:pStyle w:val="Heading3"/>
        <w:numPr>
          <w:ilvl w:val="0"/>
          <w:numId w:val="1"/>
        </w:numPr>
        <w:tabs>
          <w:tab w:pos="337" w:val="left" w:leader="none"/>
        </w:tabs>
        <w:spacing w:line="240" w:lineRule="auto" w:before="1" w:after="0"/>
        <w:ind w:left="337" w:right="0" w:hanging="271"/>
        <w:jc w:val="left"/>
        <w:rPr>
          <w:u w:val="none"/>
        </w:rPr>
      </w:pPr>
      <w:r>
        <w:rPr>
          <w:spacing w:val="-8"/>
          <w:u w:val="single"/>
        </w:rPr>
        <w:t> </w:t>
      </w:r>
      <w:r>
        <w:rPr>
          <w:u w:val="single"/>
        </w:rPr>
        <w:t>Promotion</w:t>
      </w:r>
      <w:r>
        <w:rPr>
          <w:spacing w:val="-8"/>
          <w:u w:val="single"/>
        </w:rPr>
        <w:t> </w:t>
      </w:r>
      <w:r>
        <w:rPr>
          <w:u w:val="single"/>
        </w:rPr>
        <w:t>Readiness</w:t>
      </w:r>
      <w:r>
        <w:rPr>
          <w:spacing w:val="-8"/>
          <w:u w:val="single"/>
        </w:rPr>
        <w:t> </w:t>
      </w:r>
      <w:r>
        <w:rPr>
          <w:spacing w:val="-2"/>
          <w:u w:val="single"/>
        </w:rPr>
        <w:t>Statement</w:t>
      </w:r>
    </w:p>
    <w:p>
      <w:pPr>
        <w:pStyle w:val="BodyText"/>
        <w:spacing w:before="53"/>
        <w:rPr>
          <w:b/>
          <w:sz w:val="28"/>
        </w:rPr>
      </w:pPr>
    </w:p>
    <w:p>
      <w:pPr>
        <w:pStyle w:val="BodyText"/>
        <w:spacing w:line="312" w:lineRule="auto" w:before="0"/>
        <w:ind w:left="66" w:right="58" w:firstLine="720"/>
        <w:jc w:val="both"/>
      </w:pPr>
      <w:r>
        <w:rPr/>
        <w:t>Completion of the 8-week Knight Captain formation cycle is strictly required, but it </w:t>
      </w:r>
      <w:r>
        <w:rPr/>
        <w:t>does not guarantee automatic recognition or continuation in office. The elevation to or confirmation of this rank involves rigorous evaluation by the governing boards. This evaluation comprehensively considers coursework completion, logged attendance, active participation, excellence in service administration, disciplined conduct, mentorship effectiveness, and overall conduct becoming of a senior member.</w:t>
      </w:r>
    </w:p>
    <w:p>
      <w:pPr>
        <w:pStyle w:val="BodyText"/>
        <w:spacing w:line="312" w:lineRule="auto" w:before="247"/>
        <w:ind w:left="66" w:right="58" w:firstLine="720"/>
        <w:jc w:val="both"/>
      </w:pPr>
      <w:r>
        <w:rPr/>
        <w:t>It is an inviolable rule of the Knights Templar of the Kingdom of Christ that ranks </w:t>
      </w:r>
      <w:r>
        <w:rPr/>
        <w:t>cannot be bought or sold. Authority is earned exclusively through demonstrated virtue, administrative competence, and unwavering faithfulness.</w:t>
      </w:r>
    </w:p>
    <w:p>
      <w:pPr>
        <w:pStyle w:val="BodyText"/>
        <w:spacing w:before="140"/>
        <w:rPr>
          <w:sz w:val="28"/>
        </w:rPr>
      </w:pPr>
    </w:p>
    <w:p>
      <w:pPr>
        <w:pStyle w:val="Heading3"/>
        <w:numPr>
          <w:ilvl w:val="0"/>
          <w:numId w:val="1"/>
        </w:numPr>
        <w:tabs>
          <w:tab w:pos="445" w:val="left" w:leader="none"/>
        </w:tabs>
        <w:spacing w:line="240" w:lineRule="auto" w:before="0" w:after="0"/>
        <w:ind w:left="445" w:right="0" w:hanging="379"/>
        <w:jc w:val="left"/>
        <w:rPr>
          <w:u w:val="none"/>
        </w:rPr>
      </w:pPr>
      <w:r>
        <w:rPr>
          <w:spacing w:val="-11"/>
          <w:u w:val="single"/>
        </w:rPr>
        <w:t> </w:t>
      </w:r>
      <w:r>
        <w:rPr>
          <w:spacing w:val="-2"/>
          <w:u w:val="single"/>
        </w:rPr>
        <w:t>Su</w:t>
      </w:r>
      <w:r>
        <w:rPr>
          <w:spacing w:val="-2"/>
          <w:u w:val="none"/>
        </w:rPr>
        <w:t>gg</w:t>
      </w:r>
      <w:r>
        <w:rPr>
          <w:spacing w:val="-2"/>
          <w:u w:val="single"/>
        </w:rPr>
        <w:t>ested</w:t>
      </w:r>
      <w:r>
        <w:rPr>
          <w:spacing w:val="-16"/>
          <w:u w:val="single"/>
        </w:rPr>
        <w:t> </w:t>
      </w:r>
      <w:r>
        <w:rPr>
          <w:spacing w:val="-2"/>
          <w:u w:val="single"/>
        </w:rPr>
        <w:t>Annual</w:t>
      </w:r>
      <w:r>
        <w:rPr>
          <w:spacing w:val="-16"/>
          <w:u w:val="single"/>
        </w:rPr>
        <w:t> </w:t>
      </w:r>
      <w:r>
        <w:rPr>
          <w:spacing w:val="-2"/>
          <w:u w:val="single"/>
        </w:rPr>
        <w:t>Academy</w:t>
      </w:r>
      <w:r>
        <w:rPr>
          <w:spacing w:val="34"/>
          <w:u w:val="single"/>
        </w:rPr>
        <w:t> </w:t>
      </w:r>
      <w:r>
        <w:rPr>
          <w:spacing w:val="-2"/>
          <w:u w:val="single"/>
        </w:rPr>
        <w:t>Cycle</w:t>
      </w:r>
    </w:p>
    <w:p>
      <w:pPr>
        <w:pStyle w:val="BodyText"/>
        <w:spacing w:before="38"/>
        <w:rPr>
          <w:b/>
          <w:sz w:val="28"/>
        </w:rPr>
      </w:pPr>
    </w:p>
    <w:p>
      <w:pPr>
        <w:pStyle w:val="BodyText"/>
        <w:spacing w:line="312" w:lineRule="auto" w:before="0"/>
        <w:ind w:left="66" w:right="4" w:firstLine="720"/>
      </w:pPr>
      <w:r>
        <w:rPr/>
        <w:t>To sustain the health of the chapter and the continuing education of its leaders, the </w:t>
      </w:r>
      <w:r>
        <w:rPr/>
        <w:t>Knight Captain operates within a structured annual academy cycle:</w:t>
      </w:r>
    </w:p>
    <w:p>
      <w:pPr>
        <w:pStyle w:val="ListParagraph"/>
        <w:numPr>
          <w:ilvl w:val="1"/>
          <w:numId w:val="1"/>
        </w:numPr>
        <w:tabs>
          <w:tab w:pos="1386" w:val="left" w:leader="none"/>
        </w:tabs>
        <w:spacing w:line="240" w:lineRule="auto" w:before="243" w:after="0"/>
        <w:ind w:left="1386" w:right="0" w:hanging="240"/>
        <w:jc w:val="left"/>
        <w:rPr>
          <w:sz w:val="24"/>
        </w:rPr>
      </w:pPr>
      <w:r>
        <w:rPr>
          <w:sz w:val="24"/>
        </w:rPr>
        <w:t>One major leadership term focused on executing an 8-week formation </w:t>
      </w:r>
      <w:r>
        <w:rPr>
          <w:spacing w:val="-2"/>
          <w:sz w:val="24"/>
        </w:rPr>
        <w:t>course.</w:t>
      </w:r>
    </w:p>
    <w:p>
      <w:pPr>
        <w:pStyle w:val="ListParagraph"/>
        <w:numPr>
          <w:ilvl w:val="1"/>
          <w:numId w:val="1"/>
        </w:numPr>
        <w:tabs>
          <w:tab w:pos="1386" w:val="left" w:leader="none"/>
        </w:tabs>
        <w:spacing w:line="312" w:lineRule="auto" w:before="159" w:after="0"/>
        <w:ind w:left="1386" w:right="625" w:hanging="240"/>
        <w:jc w:val="left"/>
        <w:rPr>
          <w:sz w:val="24"/>
        </w:rPr>
      </w:pPr>
      <w:r>
        <w:rPr>
          <w:sz w:val="24"/>
        </w:rPr>
        <w:t>One</w:t>
      </w:r>
      <w:r>
        <w:rPr>
          <w:spacing w:val="-4"/>
          <w:sz w:val="24"/>
        </w:rPr>
        <w:t> </w:t>
      </w:r>
      <w:r>
        <w:rPr>
          <w:sz w:val="24"/>
        </w:rPr>
        <w:t>standards</w:t>
      </w:r>
      <w:r>
        <w:rPr>
          <w:spacing w:val="-4"/>
          <w:sz w:val="24"/>
        </w:rPr>
        <w:t> </w:t>
      </w:r>
      <w:r>
        <w:rPr>
          <w:sz w:val="24"/>
        </w:rPr>
        <w:t>and</w:t>
      </w:r>
      <w:r>
        <w:rPr>
          <w:spacing w:val="-4"/>
          <w:sz w:val="24"/>
        </w:rPr>
        <w:t> </w:t>
      </w:r>
      <w:r>
        <w:rPr>
          <w:sz w:val="24"/>
        </w:rPr>
        <w:t>curriculum</w:t>
      </w:r>
      <w:r>
        <w:rPr>
          <w:spacing w:val="-4"/>
          <w:sz w:val="24"/>
        </w:rPr>
        <w:t> </w:t>
      </w:r>
      <w:r>
        <w:rPr>
          <w:sz w:val="24"/>
        </w:rPr>
        <w:t>review</w:t>
      </w:r>
      <w:r>
        <w:rPr>
          <w:spacing w:val="-4"/>
          <w:sz w:val="24"/>
        </w:rPr>
        <w:t> </w:t>
      </w:r>
      <w:r>
        <w:rPr>
          <w:sz w:val="24"/>
        </w:rPr>
        <w:t>term</w:t>
      </w:r>
      <w:r>
        <w:rPr>
          <w:spacing w:val="-4"/>
          <w:sz w:val="24"/>
        </w:rPr>
        <w:t> </w:t>
      </w:r>
      <w:r>
        <w:rPr>
          <w:sz w:val="24"/>
        </w:rPr>
        <w:t>dedicated</w:t>
      </w:r>
      <w:r>
        <w:rPr>
          <w:spacing w:val="-4"/>
          <w:sz w:val="24"/>
        </w:rPr>
        <w:t> </w:t>
      </w:r>
      <w:r>
        <w:rPr>
          <w:sz w:val="24"/>
        </w:rPr>
        <w:t>to</w:t>
      </w:r>
      <w:r>
        <w:rPr>
          <w:spacing w:val="-4"/>
          <w:sz w:val="24"/>
        </w:rPr>
        <w:t> </w:t>
      </w:r>
      <w:r>
        <w:rPr>
          <w:sz w:val="24"/>
        </w:rPr>
        <w:t>auditing</w:t>
      </w:r>
      <w:r>
        <w:rPr>
          <w:spacing w:val="-4"/>
          <w:sz w:val="24"/>
        </w:rPr>
        <w:t> </w:t>
      </w:r>
      <w:r>
        <w:rPr>
          <w:sz w:val="24"/>
        </w:rPr>
        <w:t>and</w:t>
      </w:r>
      <w:r>
        <w:rPr>
          <w:spacing w:val="-4"/>
          <w:sz w:val="24"/>
        </w:rPr>
        <w:t> </w:t>
      </w:r>
      <w:r>
        <w:rPr>
          <w:sz w:val="24"/>
        </w:rPr>
        <w:t>improving </w:t>
      </w:r>
      <w:r>
        <w:rPr>
          <w:spacing w:val="-2"/>
          <w:sz w:val="24"/>
        </w:rPr>
        <w:t>instruction.</w:t>
      </w:r>
    </w:p>
    <w:p>
      <w:pPr>
        <w:pStyle w:val="ListParagraph"/>
        <w:numPr>
          <w:ilvl w:val="1"/>
          <w:numId w:val="1"/>
        </w:numPr>
        <w:tabs>
          <w:tab w:pos="1386" w:val="left" w:leader="none"/>
        </w:tabs>
        <w:spacing w:line="240" w:lineRule="auto" w:before="77" w:after="0"/>
        <w:ind w:left="1386" w:right="0" w:hanging="240"/>
        <w:jc w:val="left"/>
        <w:rPr>
          <w:sz w:val="24"/>
        </w:rPr>
      </w:pPr>
      <w:r>
        <w:rPr>
          <w:sz w:val="24"/>
        </w:rPr>
        <w:t>One</w:t>
      </w:r>
      <w:r>
        <w:rPr>
          <w:spacing w:val="-2"/>
          <w:sz w:val="24"/>
        </w:rPr>
        <w:t> </w:t>
      </w:r>
      <w:r>
        <w:rPr>
          <w:sz w:val="24"/>
        </w:rPr>
        <w:t>officer</w:t>
      </w:r>
      <w:r>
        <w:rPr>
          <w:spacing w:val="-2"/>
          <w:sz w:val="24"/>
        </w:rPr>
        <w:t> </w:t>
      </w:r>
      <w:r>
        <w:rPr>
          <w:sz w:val="24"/>
        </w:rPr>
        <w:t>retreat</w:t>
      </w:r>
      <w:r>
        <w:rPr>
          <w:spacing w:val="-2"/>
          <w:sz w:val="24"/>
        </w:rPr>
        <w:t> </w:t>
      </w:r>
      <w:r>
        <w:rPr>
          <w:sz w:val="24"/>
        </w:rPr>
        <w:t>for</w:t>
      </w:r>
      <w:r>
        <w:rPr>
          <w:spacing w:val="-2"/>
          <w:sz w:val="24"/>
        </w:rPr>
        <w:t> </w:t>
      </w:r>
      <w:r>
        <w:rPr>
          <w:sz w:val="24"/>
        </w:rPr>
        <w:t>spiritual</w:t>
      </w:r>
      <w:r>
        <w:rPr>
          <w:spacing w:val="-2"/>
          <w:sz w:val="24"/>
        </w:rPr>
        <w:t> </w:t>
      </w:r>
      <w:r>
        <w:rPr>
          <w:sz w:val="24"/>
        </w:rPr>
        <w:t>renewal,</w:t>
      </w:r>
      <w:r>
        <w:rPr>
          <w:spacing w:val="-2"/>
          <w:sz w:val="24"/>
        </w:rPr>
        <w:t> </w:t>
      </w:r>
      <w:r>
        <w:rPr>
          <w:sz w:val="24"/>
        </w:rPr>
        <w:t>prayer,</w:t>
      </w:r>
      <w:r>
        <w:rPr>
          <w:spacing w:val="-2"/>
          <w:sz w:val="24"/>
        </w:rPr>
        <w:t> </w:t>
      </w:r>
      <w:r>
        <w:rPr>
          <w:sz w:val="24"/>
        </w:rPr>
        <w:t>and</w:t>
      </w:r>
      <w:r>
        <w:rPr>
          <w:spacing w:val="-1"/>
          <w:sz w:val="24"/>
        </w:rPr>
        <w:t> </w:t>
      </w:r>
      <w:r>
        <w:rPr>
          <w:spacing w:val="-2"/>
          <w:sz w:val="24"/>
        </w:rPr>
        <w:t>brotherhood.</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annual service campaign designed and directed by the </w:t>
      </w:r>
      <w:r>
        <w:rPr>
          <w:spacing w:val="-2"/>
          <w:sz w:val="24"/>
        </w:rPr>
        <w:t>Captaincy.</w:t>
      </w:r>
    </w:p>
    <w:p>
      <w:pPr>
        <w:pStyle w:val="ListParagraph"/>
        <w:numPr>
          <w:ilvl w:val="1"/>
          <w:numId w:val="1"/>
        </w:numPr>
        <w:tabs>
          <w:tab w:pos="1386" w:val="left" w:leader="none"/>
        </w:tabs>
        <w:spacing w:line="240" w:lineRule="auto" w:before="159" w:after="0"/>
        <w:ind w:left="1386" w:right="0" w:hanging="240"/>
        <w:jc w:val="left"/>
        <w:rPr>
          <w:sz w:val="24"/>
        </w:rPr>
      </w:pPr>
      <w:r>
        <w:rPr>
          <w:sz w:val="24"/>
        </w:rPr>
        <w:t>One</w:t>
      </w:r>
      <w:r>
        <w:rPr>
          <w:spacing w:val="-2"/>
          <w:sz w:val="24"/>
        </w:rPr>
        <w:t> </w:t>
      </w:r>
      <w:r>
        <w:rPr>
          <w:sz w:val="24"/>
        </w:rPr>
        <w:t>chapter planning council to set the calendar and objectives for the coming </w:t>
      </w:r>
      <w:r>
        <w:rPr>
          <w:spacing w:val="-2"/>
          <w:sz w:val="24"/>
        </w:rPr>
        <w:t>year.</w:t>
      </w:r>
    </w:p>
    <w:p>
      <w:pPr>
        <w:pStyle w:val="ListParagraph"/>
        <w:numPr>
          <w:ilvl w:val="1"/>
          <w:numId w:val="1"/>
        </w:numPr>
        <w:tabs>
          <w:tab w:pos="1386" w:val="left" w:leader="none"/>
        </w:tabs>
        <w:spacing w:line="312" w:lineRule="auto" w:before="159" w:after="0"/>
        <w:ind w:left="1386" w:right="305" w:hanging="240"/>
        <w:jc w:val="left"/>
        <w:rPr>
          <w:sz w:val="24"/>
        </w:rPr>
      </w:pPr>
      <w:r>
        <w:rPr>
          <w:sz w:val="24"/>
        </w:rPr>
        <w:t>One</w:t>
      </w:r>
      <w:r>
        <w:rPr>
          <w:spacing w:val="-4"/>
          <w:sz w:val="24"/>
        </w:rPr>
        <w:t> </w:t>
      </w:r>
      <w:r>
        <w:rPr>
          <w:sz w:val="24"/>
        </w:rPr>
        <w:t>recognition</w:t>
      </w:r>
      <w:r>
        <w:rPr>
          <w:spacing w:val="-4"/>
          <w:sz w:val="24"/>
        </w:rPr>
        <w:t> </w:t>
      </w:r>
      <w:r>
        <w:rPr>
          <w:sz w:val="24"/>
        </w:rPr>
        <w:t>or</w:t>
      </w:r>
      <w:r>
        <w:rPr>
          <w:spacing w:val="-4"/>
          <w:sz w:val="24"/>
        </w:rPr>
        <w:t> </w:t>
      </w:r>
      <w:r>
        <w:rPr>
          <w:sz w:val="24"/>
        </w:rPr>
        <w:t>recommissioning</w:t>
      </w:r>
      <w:r>
        <w:rPr>
          <w:spacing w:val="-4"/>
          <w:sz w:val="24"/>
        </w:rPr>
        <w:t> </w:t>
      </w:r>
      <w:r>
        <w:rPr>
          <w:sz w:val="24"/>
        </w:rPr>
        <w:t>ceremony</w:t>
      </w:r>
      <w:r>
        <w:rPr>
          <w:spacing w:val="-4"/>
          <w:sz w:val="24"/>
        </w:rPr>
        <w:t> </w:t>
      </w:r>
      <w:r>
        <w:rPr>
          <w:sz w:val="24"/>
        </w:rPr>
        <w:t>to</w:t>
      </w:r>
      <w:r>
        <w:rPr>
          <w:spacing w:val="-4"/>
          <w:sz w:val="24"/>
        </w:rPr>
        <w:t> </w:t>
      </w:r>
      <w:r>
        <w:rPr>
          <w:sz w:val="24"/>
        </w:rPr>
        <w:t>honor</w:t>
      </w:r>
      <w:r>
        <w:rPr>
          <w:spacing w:val="-4"/>
          <w:sz w:val="24"/>
        </w:rPr>
        <w:t> </w:t>
      </w:r>
      <w:r>
        <w:rPr>
          <w:sz w:val="24"/>
        </w:rPr>
        <w:t>faithful</w:t>
      </w:r>
      <w:r>
        <w:rPr>
          <w:spacing w:val="-4"/>
          <w:sz w:val="24"/>
        </w:rPr>
        <w:t> </w:t>
      </w:r>
      <w:r>
        <w:rPr>
          <w:sz w:val="24"/>
        </w:rPr>
        <w:t>service</w:t>
      </w:r>
      <w:r>
        <w:rPr>
          <w:spacing w:val="-4"/>
          <w:sz w:val="24"/>
        </w:rPr>
        <w:t> </w:t>
      </w:r>
      <w:r>
        <w:rPr>
          <w:sz w:val="24"/>
        </w:rPr>
        <w:t>and</w:t>
      </w:r>
      <w:r>
        <w:rPr>
          <w:spacing w:val="-4"/>
          <w:sz w:val="24"/>
        </w:rPr>
        <w:t> </w:t>
      </w:r>
      <w:r>
        <w:rPr>
          <w:sz w:val="24"/>
        </w:rPr>
        <w:t>install new leadership.</w:t>
      </w:r>
    </w:p>
    <w:p>
      <w:pPr>
        <w:pStyle w:val="BodyText"/>
        <w:spacing w:before="138"/>
        <w:rPr>
          <w:sz w:val="28"/>
        </w:rPr>
      </w:pPr>
    </w:p>
    <w:p>
      <w:pPr>
        <w:pStyle w:val="Heading3"/>
        <w:numPr>
          <w:ilvl w:val="0"/>
          <w:numId w:val="1"/>
        </w:numPr>
        <w:tabs>
          <w:tab w:pos="553" w:val="left" w:leader="none"/>
        </w:tabs>
        <w:spacing w:line="240" w:lineRule="auto" w:before="0" w:after="0"/>
        <w:ind w:left="553" w:right="0" w:hanging="487"/>
        <w:jc w:val="left"/>
        <w:rPr>
          <w:u w:val="none"/>
        </w:rPr>
      </w:pPr>
      <w:r>
        <w:rPr>
          <w:spacing w:val="3"/>
          <w:u w:val="single"/>
        </w:rPr>
        <w:t> </w:t>
      </w:r>
      <w:r>
        <w:rPr>
          <w:spacing w:val="-2"/>
          <w:u w:val="single"/>
        </w:rPr>
        <w:t>Closing</w:t>
      </w:r>
      <w:r>
        <w:rPr>
          <w:spacing w:val="-47"/>
          <w:u w:val="none"/>
        </w:rPr>
        <w:t> </w:t>
      </w:r>
      <w:r>
        <w:rPr>
          <w:spacing w:val="-35"/>
          <w:u w:val="single"/>
        </w:rPr>
        <w:t> </w:t>
      </w:r>
      <w:r>
        <w:rPr>
          <w:spacing w:val="-2"/>
          <w:u w:val="single"/>
        </w:rPr>
        <w:t>Affirmation</w:t>
      </w:r>
    </w:p>
    <w:p>
      <w:pPr>
        <w:pStyle w:val="Heading3"/>
        <w:spacing w:after="0" w:line="240" w:lineRule="auto"/>
        <w:jc w:val="left"/>
        <w:sectPr>
          <w:type w:val="continuous"/>
          <w:pgSz w:w="11920" w:h="16860"/>
          <w:pgMar w:top="0" w:bottom="280" w:left="1133" w:right="1133"/>
        </w:sectPr>
      </w:pPr>
    </w:p>
    <w:p>
      <w:pPr>
        <w:pStyle w:val="BodyText"/>
        <w:spacing w:line="312" w:lineRule="auto" w:before="13"/>
        <w:ind w:left="66" w:right="58" w:firstLine="720"/>
        <w:jc w:val="both"/>
      </w:pPr>
      <w:r>
        <w:rPr/>
        <w:t>The Knight Captain Program of the Templar Forge</w:t>
      </w:r>
      <w:r>
        <w:rPr>
          <w:spacing w:val="-4"/>
        </w:rPr>
        <w:t> </w:t>
      </w:r>
      <w:r>
        <w:rPr/>
        <w:t>Academy ensures that our chapters </w:t>
      </w:r>
      <w:r>
        <w:rPr/>
        <w:t>are led by men anchored in truth, guided by charity, and marked by profound humility. We remain an organization that is strictly educational, charitable, historical, and moral in purpose, forever consecrated to Jesus Christ.</w:t>
      </w:r>
      <w:r>
        <w:rPr>
          <w:spacing w:val="-2"/>
        </w:rPr>
        <w:t> </w:t>
      </w:r>
      <w:r>
        <w:rPr/>
        <w:t>We affirm that service before self is the essence of our leadership, and we declare unconditionally that no superior can command an act violating Scripture or civil law. Those who hold the office of Knight Captain are held to a higher standard of visible virtue and humility, ensuring that our Order remains a beacon of truthful, nonviolent witness. We are not military or paramilitary in nature; our internal ranks are organizational and instructional only, functioning solely to steward our mission of historical education and Christian charity.</w:t>
      </w:r>
    </w:p>
    <w:sectPr>
      <w:pgSz w:w="11920" w:h="16860"/>
      <w:pgMar w:top="0" w:bottom="280" w:left="1133"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7.500000pt;height:7.500000pt" o:bullet="t">
        <v:imagedata r:id="rId1" o:title="image1.png"/>
      </v:shape>
    </w:pict>
  </w:numPicBullet>
  <w:abstractNum w:abstractNumId="1">
    <w:multiLevelType w:val="hybridMultilevel"/>
    <w:lvl w:ilvl="0">
      <w:start w:val="1"/>
      <w:numFmt w:val="decimal"/>
      <w:lvlText w:val="%1."/>
      <w:lvlJc w:val="left"/>
      <w:pPr>
        <w:ind w:left="1387" w:hanging="240"/>
        <w:jc w:val="left"/>
      </w:pPr>
      <w:rPr>
        <w:rFonts w:hint="default" w:ascii="Liberation Serif" w:hAnsi="Liberation Serif" w:eastAsia="Liberation Serif" w:cs="Liberation Serif"/>
        <w:b w:val="0"/>
        <w:bCs w:val="0"/>
        <w:i w:val="0"/>
        <w:iCs w:val="0"/>
        <w:spacing w:val="0"/>
        <w:w w:val="100"/>
        <w:sz w:val="24"/>
        <w:szCs w:val="24"/>
        <w:lang w:val="en-US" w:eastAsia="en-US" w:bidi="ar-SA"/>
      </w:rPr>
    </w:lvl>
    <w:lvl w:ilvl="1">
      <w:start w:val="0"/>
      <w:numFmt w:val="bullet"/>
      <w:lvlText w:val="•"/>
      <w:lvlJc w:val="left"/>
      <w:pPr>
        <w:ind w:left="2207" w:hanging="240"/>
      </w:pPr>
      <w:rPr>
        <w:rFonts w:hint="default"/>
        <w:lang w:val="en-US" w:eastAsia="en-US" w:bidi="ar-SA"/>
      </w:rPr>
    </w:lvl>
    <w:lvl w:ilvl="2">
      <w:start w:val="0"/>
      <w:numFmt w:val="bullet"/>
      <w:lvlText w:val="•"/>
      <w:lvlJc w:val="left"/>
      <w:pPr>
        <w:ind w:left="3034" w:hanging="240"/>
      </w:pPr>
      <w:rPr>
        <w:rFonts w:hint="default"/>
        <w:lang w:val="en-US" w:eastAsia="en-US" w:bidi="ar-SA"/>
      </w:rPr>
    </w:lvl>
    <w:lvl w:ilvl="3">
      <w:start w:val="0"/>
      <w:numFmt w:val="bullet"/>
      <w:lvlText w:val="•"/>
      <w:lvlJc w:val="left"/>
      <w:pPr>
        <w:ind w:left="3861" w:hanging="240"/>
      </w:pPr>
      <w:rPr>
        <w:rFonts w:hint="default"/>
        <w:lang w:val="en-US" w:eastAsia="en-US" w:bidi="ar-SA"/>
      </w:rPr>
    </w:lvl>
    <w:lvl w:ilvl="4">
      <w:start w:val="0"/>
      <w:numFmt w:val="bullet"/>
      <w:lvlText w:val="•"/>
      <w:lvlJc w:val="left"/>
      <w:pPr>
        <w:ind w:left="4688" w:hanging="240"/>
      </w:pPr>
      <w:rPr>
        <w:rFonts w:hint="default"/>
        <w:lang w:val="en-US" w:eastAsia="en-US" w:bidi="ar-SA"/>
      </w:rPr>
    </w:lvl>
    <w:lvl w:ilvl="5">
      <w:start w:val="0"/>
      <w:numFmt w:val="bullet"/>
      <w:lvlText w:val="•"/>
      <w:lvlJc w:val="left"/>
      <w:pPr>
        <w:ind w:left="5516" w:hanging="240"/>
      </w:pPr>
      <w:rPr>
        <w:rFonts w:hint="default"/>
        <w:lang w:val="en-US" w:eastAsia="en-US" w:bidi="ar-SA"/>
      </w:rPr>
    </w:lvl>
    <w:lvl w:ilvl="6">
      <w:start w:val="0"/>
      <w:numFmt w:val="bullet"/>
      <w:lvlText w:val="•"/>
      <w:lvlJc w:val="left"/>
      <w:pPr>
        <w:ind w:left="6343" w:hanging="240"/>
      </w:pPr>
      <w:rPr>
        <w:rFonts w:hint="default"/>
        <w:lang w:val="en-US" w:eastAsia="en-US" w:bidi="ar-SA"/>
      </w:rPr>
    </w:lvl>
    <w:lvl w:ilvl="7">
      <w:start w:val="0"/>
      <w:numFmt w:val="bullet"/>
      <w:lvlText w:val="•"/>
      <w:lvlJc w:val="left"/>
      <w:pPr>
        <w:ind w:left="7170" w:hanging="240"/>
      </w:pPr>
      <w:rPr>
        <w:rFonts w:hint="default"/>
        <w:lang w:val="en-US" w:eastAsia="en-US" w:bidi="ar-SA"/>
      </w:rPr>
    </w:lvl>
    <w:lvl w:ilvl="8">
      <w:start w:val="0"/>
      <w:numFmt w:val="bullet"/>
      <w:lvlText w:val="•"/>
      <w:lvlJc w:val="left"/>
      <w:pPr>
        <w:ind w:left="7997" w:hanging="240"/>
      </w:pPr>
      <w:rPr>
        <w:rFonts w:hint="default"/>
        <w:lang w:val="en-US" w:eastAsia="en-US" w:bidi="ar-SA"/>
      </w:rPr>
    </w:lvl>
  </w:abstractNum>
  <w:abstractNum w:abstractNumId="0">
    <w:multiLevelType w:val="hybridMultilevel"/>
    <w:lvl w:ilvl="0">
      <w:start w:val="1"/>
      <w:numFmt w:val="upperRoman"/>
      <w:lvlText w:val="%1."/>
      <w:lvlJc w:val="left"/>
      <w:pPr>
        <w:ind w:left="315" w:hanging="249"/>
        <w:jc w:val="left"/>
      </w:pPr>
      <w:rPr>
        <w:rFonts w:hint="default" w:ascii="Liberation Serif" w:hAnsi="Liberation Serif" w:eastAsia="Liberation Serif" w:cs="Liberation Serif"/>
        <w:b/>
        <w:bCs/>
        <w:i w:val="0"/>
        <w:iCs w:val="0"/>
        <w:spacing w:val="-1"/>
        <w:w w:val="79"/>
        <w:sz w:val="28"/>
        <w:szCs w:val="28"/>
        <w:u w:val="single" w:color="000000"/>
        <w:lang w:val="en-US" w:eastAsia="en-US" w:bidi="ar-SA"/>
      </w:rPr>
    </w:lvl>
    <w:lvl w:ilvl="1">
      <w:start w:val="0"/>
      <w:numFmt w:val="bullet"/>
      <w:lvlText w:val="&amp;"/>
      <w:lvlPicBulletId w:val="0"/>
      <w:lvlJc w:val="left"/>
      <w:pPr>
        <w:ind w:left="1387" w:hanging="240"/>
      </w:pPr>
      <w:rPr>
        <w:rFonts w:hint="default" w:ascii="Times New Roman" w:hAnsi="Times New Roman" w:eastAsia="Times New Roman" w:cs="Times New Roman"/>
        <w:b w:val="0"/>
        <w:bCs w:val="0"/>
        <w:i w:val="0"/>
        <w:iCs w:val="0"/>
        <w:w w:val="100"/>
        <w:position w:val="3"/>
        <w:sz w:val="12"/>
        <w:szCs w:val="12"/>
        <w:lang w:val="en-US" w:eastAsia="en-US" w:bidi="ar-SA"/>
      </w:rPr>
    </w:lvl>
    <w:lvl w:ilvl="2">
      <w:start w:val="0"/>
      <w:numFmt w:val="bullet"/>
      <w:lvlText w:val="•"/>
      <w:lvlJc w:val="left"/>
      <w:pPr>
        <w:ind w:left="2299" w:hanging="240"/>
      </w:pPr>
      <w:rPr>
        <w:rFonts w:hint="default"/>
        <w:lang w:val="en-US" w:eastAsia="en-US" w:bidi="ar-SA"/>
      </w:rPr>
    </w:lvl>
    <w:lvl w:ilvl="3">
      <w:start w:val="0"/>
      <w:numFmt w:val="bullet"/>
      <w:lvlText w:val="•"/>
      <w:lvlJc w:val="left"/>
      <w:pPr>
        <w:ind w:left="3218" w:hanging="240"/>
      </w:pPr>
      <w:rPr>
        <w:rFonts w:hint="default"/>
        <w:lang w:val="en-US" w:eastAsia="en-US" w:bidi="ar-SA"/>
      </w:rPr>
    </w:lvl>
    <w:lvl w:ilvl="4">
      <w:start w:val="0"/>
      <w:numFmt w:val="bullet"/>
      <w:lvlText w:val="•"/>
      <w:lvlJc w:val="left"/>
      <w:pPr>
        <w:ind w:left="4137" w:hanging="240"/>
      </w:pPr>
      <w:rPr>
        <w:rFonts w:hint="default"/>
        <w:lang w:val="en-US" w:eastAsia="en-US" w:bidi="ar-SA"/>
      </w:rPr>
    </w:lvl>
    <w:lvl w:ilvl="5">
      <w:start w:val="0"/>
      <w:numFmt w:val="bullet"/>
      <w:lvlText w:val="•"/>
      <w:lvlJc w:val="left"/>
      <w:pPr>
        <w:ind w:left="5056" w:hanging="240"/>
      </w:pPr>
      <w:rPr>
        <w:rFonts w:hint="default"/>
        <w:lang w:val="en-US" w:eastAsia="en-US" w:bidi="ar-SA"/>
      </w:rPr>
    </w:lvl>
    <w:lvl w:ilvl="6">
      <w:start w:val="0"/>
      <w:numFmt w:val="bullet"/>
      <w:lvlText w:val="•"/>
      <w:lvlJc w:val="left"/>
      <w:pPr>
        <w:ind w:left="5975" w:hanging="240"/>
      </w:pPr>
      <w:rPr>
        <w:rFonts w:hint="default"/>
        <w:lang w:val="en-US" w:eastAsia="en-US" w:bidi="ar-SA"/>
      </w:rPr>
    </w:lvl>
    <w:lvl w:ilvl="7">
      <w:start w:val="0"/>
      <w:numFmt w:val="bullet"/>
      <w:lvlText w:val="•"/>
      <w:lvlJc w:val="left"/>
      <w:pPr>
        <w:ind w:left="6894" w:hanging="240"/>
      </w:pPr>
      <w:rPr>
        <w:rFonts w:hint="default"/>
        <w:lang w:val="en-US" w:eastAsia="en-US" w:bidi="ar-SA"/>
      </w:rPr>
    </w:lvl>
    <w:lvl w:ilvl="8">
      <w:start w:val="0"/>
      <w:numFmt w:val="bullet"/>
      <w:lvlText w:val="•"/>
      <w:lvlJc w:val="left"/>
      <w:pPr>
        <w:ind w:left="7814"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erif" w:hAnsi="Liberation Serif" w:eastAsia="Liberation Serif" w:cs="Liberation Serif"/>
      <w:lang w:val="en-US" w:eastAsia="en-US" w:bidi="ar-SA"/>
    </w:rPr>
  </w:style>
  <w:style w:styleId="BodyText" w:type="paragraph">
    <w:name w:val="Body Text"/>
    <w:basedOn w:val="Normal"/>
    <w:uiPriority w:val="1"/>
    <w:qFormat/>
    <w:pPr>
      <w:spacing w:before="159"/>
    </w:pPr>
    <w:rPr>
      <w:rFonts w:ascii="Liberation Serif" w:hAnsi="Liberation Serif" w:eastAsia="Liberation Serif" w:cs="Liberation Serif"/>
      <w:sz w:val="24"/>
      <w:szCs w:val="24"/>
      <w:lang w:val="en-US" w:eastAsia="en-US" w:bidi="ar-SA"/>
    </w:rPr>
  </w:style>
  <w:style w:styleId="Heading1" w:type="paragraph">
    <w:name w:val="Heading 1"/>
    <w:basedOn w:val="Normal"/>
    <w:uiPriority w:val="1"/>
    <w:qFormat/>
    <w:pPr>
      <w:spacing w:before="18"/>
      <w:ind w:left="9"/>
      <w:jc w:val="center"/>
      <w:outlineLvl w:val="1"/>
    </w:pPr>
    <w:rPr>
      <w:rFonts w:ascii="Liberation Serif" w:hAnsi="Liberation Serif" w:eastAsia="Liberation Serif" w:cs="Liberation Serif"/>
      <w:b/>
      <w:bCs/>
      <w:sz w:val="48"/>
      <w:szCs w:val="48"/>
      <w:lang w:val="en-US" w:eastAsia="en-US" w:bidi="ar-SA"/>
    </w:rPr>
  </w:style>
  <w:style w:styleId="Heading2" w:type="paragraph">
    <w:name w:val="Heading 2"/>
    <w:basedOn w:val="Normal"/>
    <w:uiPriority w:val="1"/>
    <w:qFormat/>
    <w:pPr>
      <w:spacing w:before="534"/>
      <w:ind w:left="9" w:right="3"/>
      <w:jc w:val="center"/>
      <w:outlineLvl w:val="2"/>
    </w:pPr>
    <w:rPr>
      <w:rFonts w:ascii="Liberation Serif" w:hAnsi="Liberation Serif" w:eastAsia="Liberation Serif" w:cs="Liberation Serif"/>
      <w:b/>
      <w:bCs/>
      <w:i/>
      <w:iCs/>
      <w:sz w:val="36"/>
      <w:szCs w:val="36"/>
      <w:lang w:val="en-US" w:eastAsia="en-US" w:bidi="ar-SA"/>
    </w:rPr>
  </w:style>
  <w:style w:styleId="Heading3" w:type="paragraph">
    <w:name w:val="Heading 3"/>
    <w:basedOn w:val="Normal"/>
    <w:uiPriority w:val="1"/>
    <w:qFormat/>
    <w:pPr>
      <w:ind w:left="445" w:hanging="379"/>
      <w:outlineLvl w:val="3"/>
    </w:pPr>
    <w:rPr>
      <w:rFonts w:ascii="Liberation Serif" w:hAnsi="Liberation Serif" w:eastAsia="Liberation Serif" w:cs="Liberation Serif"/>
      <w:b/>
      <w:bCs/>
      <w:sz w:val="28"/>
      <w:szCs w:val="28"/>
      <w:u w:val="single" w:color="000000"/>
      <w:lang w:val="en-US" w:eastAsia="en-US" w:bidi="ar-SA"/>
    </w:rPr>
  </w:style>
  <w:style w:styleId="ListParagraph" w:type="paragraph">
    <w:name w:val="List Paragraph"/>
    <w:basedOn w:val="Normal"/>
    <w:uiPriority w:val="1"/>
    <w:qFormat/>
    <w:pPr>
      <w:ind w:left="1386" w:hanging="240"/>
    </w:pPr>
    <w:rPr>
      <w:rFonts w:ascii="Liberation Serif" w:hAnsi="Liberation Serif" w:eastAsia="Liberation Serif" w:cs="Liberation Serif"/>
      <w:lang w:val="en-US" w:eastAsia="en-US" w:bidi="ar-SA"/>
    </w:rPr>
  </w:style>
  <w:style w:styleId="TableParagraph" w:type="paragraph">
    <w:name w:val="Table Paragraph"/>
    <w:basedOn w:val="Normal"/>
    <w:uiPriority w:val="1"/>
    <w:qFormat/>
    <w:pPr>
      <w:spacing w:before="184"/>
      <w:ind w:left="157"/>
    </w:pPr>
    <w:rPr>
      <w:rFonts w:ascii="Liberation Serif" w:hAnsi="Liberation Serif" w:eastAsia="Liberation Serif" w:cs="Liberation Serif"/>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Knights Templar of the Kingdom of Christ - Templar Forge Academy - Knight Captain Handbook</dc:title>
  <dcterms:created xsi:type="dcterms:W3CDTF">2026-05-23T12:28:58Z</dcterms:created>
  <dcterms:modified xsi:type="dcterms:W3CDTF">2026-05-23T12:28:58Z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2026-05-23T00:00:00Z</vt:filetime>
  </property>
  <property fmtid="{D5CDD505-2E9C-101B-9397-08002B2CF9AE}" pid="4" name="Creator">
    <vt:lpwstr>Mozilla/5.0 (X11; Linux x86_64) AppleWebKit/537.36 (KHTML, like Gecko) HeadlessChrome/148.0.0.0 Safari/537.36</vt:lpwstr>
  </property>
  <property fmtid="{D5CDD505-2E9C-101B-9397-08002B2CF9AE}" pid="5" name="LastSaved">
    <vt:filetime>2026-05-23T00:00:00Z</vt:filetime>
  </property>
  <property fmtid="{D5CDD505-2E9C-101B-9397-08002B2CF9AE}" pid="6" name="Producer">
    <vt:lpwstr>Skia/PDF m148</vt:lpwstr>
  </property>
</Properties>
</file>