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 - TEMPLAR FORGE</w:t>
      </w:r>
    </w:p>
    <w:p>
      <w:pPr>
        <w:spacing w:before="18"/>
        <w:ind w:left="9" w:right="3" w:firstLine="0"/>
        <w:jc w:val="center"/>
        <w:rPr>
          <w:b/>
          <w:sz w:val="48"/>
        </w:rPr>
      </w:pP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Sergeant Program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8"/>
          <w:u w:val="single"/>
        </w:rPr>
        <w:t> </w:t>
      </w:r>
      <w:r>
        <w:rPr>
          <w:u w:val="single"/>
        </w:rPr>
        <w:t>Purpose</w:t>
      </w:r>
      <w:r>
        <w:rPr>
          <w:spacing w:val="-10"/>
          <w:u w:val="single"/>
        </w:rPr>
        <w:t> </w:t>
      </w:r>
      <w:r>
        <w:rPr>
          <w:u w:val="single"/>
        </w:rPr>
        <w:t>of</w:t>
      </w:r>
      <w:r>
        <w:rPr>
          <w:spacing w:val="-10"/>
          <w:u w:val="single"/>
        </w:rPr>
        <w:t> </w:t>
      </w:r>
      <w:r>
        <w:rPr>
          <w:u w:val="single"/>
        </w:rPr>
        <w:t>the</w:t>
      </w:r>
      <w:r>
        <w:rPr>
          <w:spacing w:val="-17"/>
          <w:u w:val="single"/>
        </w:rPr>
        <w:t> </w:t>
      </w:r>
      <w:r>
        <w:rPr>
          <w:u w:val="single"/>
        </w:rPr>
        <w:t>Academy</w:t>
      </w:r>
      <w:r>
        <w:rPr>
          <w:spacing w:val="26"/>
          <w:u w:val="single"/>
        </w:rPr>
        <w:t> </w:t>
      </w:r>
      <w:r>
        <w:rPr>
          <w:u w:val="single"/>
        </w:rPr>
        <w:t>and</w:t>
      </w:r>
      <w:r>
        <w:rPr>
          <w:spacing w:val="-10"/>
          <w:u w:val="single"/>
        </w:rPr>
        <w:t> </w:t>
      </w:r>
      <w:r>
        <w:rPr>
          <w:u w:val="single"/>
        </w:rPr>
        <w:t>Ser</w:t>
      </w:r>
      <w:r>
        <w:rPr>
          <w:u w:val="none"/>
        </w:rPr>
        <w:t>g</w:t>
      </w:r>
      <w:r>
        <w:rPr>
          <w:u w:val="single"/>
        </w:rPr>
        <w:t>eant</w:t>
      </w:r>
      <w:r>
        <w:rPr>
          <w:spacing w:val="-9"/>
          <w:u w:val="single"/>
        </w:rPr>
        <w:t> </w:t>
      </w:r>
      <w:r>
        <w:rPr>
          <w:spacing w:val="-2"/>
          <w:u w:val="single"/>
        </w:rPr>
        <w:t>Pro</w:t>
      </w:r>
      <w:r>
        <w:rPr>
          <w:spacing w:val="-2"/>
          <w:u w:val="none"/>
        </w:rPr>
        <w:t>g</w:t>
      </w:r>
      <w:r>
        <w:rPr>
          <w:spacing w:val="-2"/>
          <w:u w:val="single"/>
        </w:rPr>
        <w:t>ram</w:t>
      </w:r>
    </w:p>
    <w:p>
      <w:pPr>
        <w:pStyle w:val="BodyText"/>
        <w:spacing w:before="54"/>
        <w:rPr>
          <w:b/>
          <w:sz w:val="28"/>
        </w:rPr>
      </w:pPr>
    </w:p>
    <w:p>
      <w:pPr>
        <w:pStyle w:val="BodyText"/>
        <w:spacing w:line="312" w:lineRule="auto"/>
        <w:ind w:left="66" w:right="58" w:firstLine="720"/>
        <w:jc w:val="both"/>
      </w:pPr>
      <w:r>
        <w:rPr/>
        <w:t>This handbook establishes the curriculum and operational guidelines for the </w:t>
      </w:r>
      <w:r>
        <w:rPr/>
        <w:t>Sergeant program of the Knights Templar of the Kingdom of Christ - Templar Forge Academy. The Academy</w:t>
      </w:r>
      <w:r>
        <w:rPr>
          <w:spacing w:val="-3"/>
        </w:rPr>
        <w:t> </w:t>
      </w:r>
      <w:r>
        <w:rPr/>
        <w:t>is</w:t>
      </w:r>
      <w:r>
        <w:rPr>
          <w:spacing w:val="-3"/>
        </w:rPr>
        <w:t> </w:t>
      </w:r>
      <w:r>
        <w:rPr/>
        <w:t>strictly</w:t>
      </w:r>
      <w:r>
        <w:rPr>
          <w:spacing w:val="-3"/>
        </w:rPr>
        <w:t> </w:t>
      </w:r>
      <w:r>
        <w:rPr/>
        <w:t>educational,</w:t>
      </w:r>
      <w:r>
        <w:rPr>
          <w:spacing w:val="-3"/>
        </w:rPr>
        <w:t> </w:t>
      </w:r>
      <w:r>
        <w:rPr/>
        <w:t>charitable,</w:t>
      </w:r>
      <w:r>
        <w:rPr>
          <w:spacing w:val="-3"/>
        </w:rPr>
        <w:t> </w:t>
      </w:r>
      <w:r>
        <w:rPr/>
        <w:t>historical,</w:t>
      </w:r>
      <w:r>
        <w:rPr>
          <w:spacing w:val="-3"/>
        </w:rPr>
        <w:t> </w:t>
      </w:r>
      <w:r>
        <w:rPr/>
        <w:t>and</w:t>
      </w:r>
      <w:r>
        <w:rPr>
          <w:spacing w:val="-3"/>
        </w:rPr>
        <w:t> </w:t>
      </w:r>
      <w:r>
        <w:rPr/>
        <w:t>moral</w:t>
      </w:r>
      <w:r>
        <w:rPr>
          <w:spacing w:val="-3"/>
        </w:rPr>
        <w:t> </w:t>
      </w:r>
      <w:r>
        <w:rPr/>
        <w:t>in</w:t>
      </w:r>
      <w:r>
        <w:rPr>
          <w:spacing w:val="-3"/>
        </w:rPr>
        <w:t> </w:t>
      </w:r>
      <w:r>
        <w:rPr/>
        <w:t>purpose.</w:t>
      </w:r>
      <w:r>
        <w:rPr>
          <w:spacing w:val="-8"/>
        </w:rPr>
        <w:t> </w:t>
      </w:r>
      <w:r>
        <w:rPr/>
        <w:t>The</w:t>
      </w:r>
      <w:r>
        <w:rPr>
          <w:spacing w:val="-3"/>
        </w:rPr>
        <w:t> </w:t>
      </w:r>
      <w:r>
        <w:rPr/>
        <w:t>Sergeant</w:t>
      </w:r>
      <w:r>
        <w:rPr>
          <w:spacing w:val="-3"/>
        </w:rPr>
        <w:t> </w:t>
      </w:r>
      <w:r>
        <w:rPr/>
        <w:t>program serves as a critical phase of adult formation, requiring candidates to move beyond introductory frameworks and assume greater responsibility in historical understanding and organizational </w:t>
      </w:r>
      <w:r>
        <w:rPr>
          <w:spacing w:val="-2"/>
        </w:rPr>
        <w:t>stewardship.</w:t>
      </w:r>
    </w:p>
    <w:p>
      <w:pPr>
        <w:pStyle w:val="BodyText"/>
        <w:spacing w:line="312" w:lineRule="auto" w:before="247"/>
        <w:ind w:left="66" w:right="58" w:firstLine="720"/>
        <w:jc w:val="both"/>
      </w:pPr>
      <w:r>
        <w:rPr/>
        <w:t>It must be explicitly stated that the Order and its</w:t>
      </w:r>
      <w:r>
        <w:rPr>
          <w:spacing w:val="-4"/>
        </w:rPr>
        <w:t> </w:t>
      </w:r>
      <w:r>
        <w:rPr/>
        <w:t>Academy are not military or paramilitary in nature. All internal ranks, including that of Sergeant, are organizational and instructional </w:t>
      </w:r>
      <w:r>
        <w:rPr/>
        <w:t>only. The program exists to forge individuals of strong moral character dedicated to charitable works</w:t>
      </w:r>
      <w:r>
        <w:rPr>
          <w:spacing w:val="40"/>
        </w:rPr>
        <w:t> </w:t>
      </w:r>
      <w:r>
        <w:rPr/>
        <w:t>and rigorous intellectual formation, completely devoid of martial posturing.</w:t>
      </w:r>
    </w:p>
    <w:p>
      <w:pPr>
        <w:pStyle w:val="BodyText"/>
        <w:spacing w:before="141"/>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w:t>
      </w:r>
      <w:r>
        <w:rPr>
          <w:spacing w:val="-2"/>
        </w:rPr>
        <w:t> </w:t>
      </w:r>
      <w:r>
        <w:rPr/>
        <w:t>Templar, rejecting conjecture and myth in favor of rigorous, source-based history. The Order is forever consecrated to Jesus Christ, and this dedication shapes our modern mission to provide a truthful, nonviolent witness to His gospel through sacrificial service and </w:t>
      </w:r>
      <w:r>
        <w:rPr>
          <w:spacing w:val="-2"/>
        </w:rPr>
        <w:t>brotherhood.</w:t>
      </w:r>
    </w:p>
    <w:p>
      <w:pPr>
        <w:pStyle w:val="BodyText"/>
        <w:spacing w:line="312" w:lineRule="auto" w:before="246"/>
        <w:ind w:left="66" w:right="58" w:firstLine="720"/>
        <w:jc w:val="both"/>
      </w:pPr>
      <w:r>
        <w:rPr/>
        <w:t>The historical foundation of the Sergeant program delves deeply into the complex </w:t>
      </w:r>
      <w:r>
        <w:rPr/>
        <w:t>realities of the Order's expansion, hierarchy, and logistical brilliance. We examine their administrative structure,</w:t>
      </w:r>
      <w:r>
        <w:rPr>
          <w:spacing w:val="-1"/>
        </w:rPr>
        <w:t> </w:t>
      </w:r>
      <w:r>
        <w:rPr/>
        <w:t>the</w:t>
      </w:r>
      <w:r>
        <w:rPr>
          <w:spacing w:val="-1"/>
        </w:rPr>
        <w:t> </w:t>
      </w:r>
      <w:r>
        <w:rPr/>
        <w:t>burden</w:t>
      </w:r>
      <w:r>
        <w:rPr>
          <w:spacing w:val="-1"/>
        </w:rPr>
        <w:t> </w:t>
      </w:r>
      <w:r>
        <w:rPr/>
        <w:t>of</w:t>
      </w:r>
      <w:r>
        <w:rPr>
          <w:spacing w:val="-1"/>
        </w:rPr>
        <w:t> </w:t>
      </w:r>
      <w:r>
        <w:rPr/>
        <w:t>their</w:t>
      </w:r>
      <w:r>
        <w:rPr>
          <w:spacing w:val="-1"/>
        </w:rPr>
        <w:t> </w:t>
      </w:r>
      <w:r>
        <w:rPr/>
        <w:t>logistics,</w:t>
      </w:r>
      <w:r>
        <w:rPr>
          <w:spacing w:val="-1"/>
        </w:rPr>
        <w:t> </w:t>
      </w:r>
      <w:r>
        <w:rPr/>
        <w:t>the</w:t>
      </w:r>
      <w:r>
        <w:rPr>
          <w:spacing w:val="-1"/>
        </w:rPr>
        <w:t> </w:t>
      </w:r>
      <w:r>
        <w:rPr/>
        <w:t>strict</w:t>
      </w:r>
      <w:r>
        <w:rPr>
          <w:spacing w:val="-1"/>
        </w:rPr>
        <w:t> </w:t>
      </w:r>
      <w:r>
        <w:rPr/>
        <w:t>discipline</w:t>
      </w:r>
      <w:r>
        <w:rPr>
          <w:spacing w:val="-1"/>
        </w:rPr>
        <w:t> </w:t>
      </w:r>
      <w:r>
        <w:rPr/>
        <w:t>of</w:t>
      </w:r>
      <w:r>
        <w:rPr>
          <w:spacing w:val="-1"/>
        </w:rPr>
        <w:t> </w:t>
      </w:r>
      <w:r>
        <w:rPr/>
        <w:t>the</w:t>
      </w:r>
      <w:r>
        <w:rPr>
          <w:spacing w:val="-1"/>
        </w:rPr>
        <w:t> </w:t>
      </w:r>
      <w:r>
        <w:rPr/>
        <w:t>Latin</w:t>
      </w:r>
      <w:r>
        <w:rPr>
          <w:spacing w:val="-1"/>
        </w:rPr>
        <w:t> </w:t>
      </w:r>
      <w:r>
        <w:rPr/>
        <w:t>Rule,</w:t>
      </w:r>
      <w:r>
        <w:rPr>
          <w:spacing w:val="-1"/>
        </w:rPr>
        <w:t> </w:t>
      </w:r>
      <w:r>
        <w:rPr/>
        <w:t>and</w:t>
      </w:r>
      <w:r>
        <w:rPr>
          <w:spacing w:val="-1"/>
        </w:rPr>
        <w:t> </w:t>
      </w:r>
      <w:r>
        <w:rPr/>
        <w:t>the</w:t>
      </w:r>
      <w:r>
        <w:rPr>
          <w:spacing w:val="-1"/>
        </w:rPr>
        <w:t> </w:t>
      </w:r>
      <w:r>
        <w:rPr/>
        <w:t>vulnerabilities brought on by vast wealth and political entanglement.</w:t>
      </w:r>
    </w:p>
    <w:p>
      <w:pPr>
        <w:pStyle w:val="BodyText"/>
        <w:spacing w:before="141"/>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ind w:left="66" w:right="16" w:firstLine="720"/>
      </w:pPr>
      <w:r>
        <w:rPr/>
        <w:t>The</w:t>
      </w:r>
      <w:r>
        <w:rPr>
          <w:spacing w:val="40"/>
        </w:rPr>
        <w:t> </w:t>
      </w:r>
      <w:r>
        <w:rPr/>
        <w:t>Sergeant</w:t>
      </w:r>
      <w:r>
        <w:rPr>
          <w:spacing w:val="40"/>
        </w:rPr>
        <w:t> </w:t>
      </w:r>
      <w:r>
        <w:rPr/>
        <w:t>program</w:t>
      </w:r>
      <w:r>
        <w:rPr>
          <w:spacing w:val="40"/>
        </w:rPr>
        <w:t> </w:t>
      </w:r>
      <w:r>
        <w:rPr/>
        <w:t>requires</w:t>
      </w:r>
      <w:r>
        <w:rPr>
          <w:spacing w:val="40"/>
        </w:rPr>
        <w:t> </w:t>
      </w:r>
      <w:r>
        <w:rPr/>
        <w:t>strict</w:t>
      </w:r>
      <w:r>
        <w:rPr>
          <w:spacing w:val="40"/>
        </w:rPr>
        <w:t> </w:t>
      </w:r>
      <w:r>
        <w:rPr/>
        <w:t>adherence</w:t>
      </w:r>
      <w:r>
        <w:rPr>
          <w:spacing w:val="40"/>
        </w:rPr>
        <w:t> </w:t>
      </w:r>
      <w:r>
        <w:rPr/>
        <w:t>to</w:t>
      </w:r>
      <w:r>
        <w:rPr>
          <w:spacing w:val="40"/>
        </w:rPr>
        <w:t> </w:t>
      </w:r>
      <w:r>
        <w:rPr/>
        <w:t>the</w:t>
      </w:r>
      <w:r>
        <w:rPr>
          <w:spacing w:val="40"/>
        </w:rPr>
        <w:t> </w:t>
      </w:r>
      <w:r>
        <w:rPr/>
        <w:t>core</w:t>
      </w:r>
      <w:r>
        <w:rPr>
          <w:spacing w:val="40"/>
        </w:rPr>
        <w:t> </w:t>
      </w:r>
      <w:r>
        <w:rPr/>
        <w:t>principles</w:t>
      </w:r>
      <w:r>
        <w:rPr>
          <w:spacing w:val="40"/>
        </w:rPr>
        <w:t> </w:t>
      </w:r>
      <w:r>
        <w:rPr/>
        <w:t>that</w:t>
      </w:r>
      <w:r>
        <w:rPr>
          <w:spacing w:val="40"/>
        </w:rPr>
        <w:t> </w:t>
      </w:r>
      <w:r>
        <w:rPr/>
        <w:t>govern</w:t>
      </w:r>
      <w:r>
        <w:rPr>
          <w:spacing w:val="40"/>
        </w:rPr>
        <w:t> </w:t>
      </w:r>
      <w:r>
        <w:rPr/>
        <w:t>the conduct, study, and daily lives of our members. Candidates are trained to embody:</w:t>
      </w:r>
    </w:p>
    <w:p>
      <w:pPr>
        <w:pStyle w:val="ListParagraph"/>
        <w:numPr>
          <w:ilvl w:val="1"/>
          <w:numId w:val="1"/>
        </w:numPr>
        <w:tabs>
          <w:tab w:pos="1386" w:val="left" w:leader="none"/>
        </w:tabs>
        <w:spacing w:line="312" w:lineRule="auto" w:before="243" w:after="0"/>
        <w:ind w:left="1386" w:right="18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over popular, romanticized fabrications.</w:t>
      </w:r>
    </w:p>
    <w:p>
      <w:pPr>
        <w:pStyle w:val="ListParagraph"/>
        <w:spacing w:after="0" w:line="312" w:lineRule="auto"/>
        <w:jc w:val="left"/>
        <w:rPr>
          <w:sz w:val="24"/>
        </w:rPr>
        <w:sectPr>
          <w:type w:val="continuous"/>
          <w:pgSz w:w="11920" w:h="16860"/>
          <w:pgMar w:top="700" w:bottom="280" w:left="1133" w:right="1133"/>
        </w:sectPr>
      </w:pPr>
    </w:p>
    <w:p>
      <w:pPr>
        <w:pStyle w:val="ListParagraph"/>
        <w:numPr>
          <w:ilvl w:val="1"/>
          <w:numId w:val="1"/>
        </w:numPr>
        <w:tabs>
          <w:tab w:pos="1386" w:val="left" w:leader="none"/>
        </w:tabs>
        <w:spacing w:line="312" w:lineRule="auto" w:before="13" w:after="0"/>
        <w:ind w:left="1386" w:right="717" w:hanging="240"/>
        <w:jc w:val="left"/>
        <w:rPr>
          <w:sz w:val="24"/>
        </w:rPr>
      </w:pPr>
      <w:r>
        <w:rPr>
          <w:b/>
          <w:sz w:val="24"/>
        </w:rPr>
        <w:t>Service</w:t>
      </w:r>
      <w:r>
        <w:rPr>
          <w:b/>
          <w:spacing w:val="-4"/>
          <w:sz w:val="24"/>
        </w:rPr>
        <w:t> </w:t>
      </w:r>
      <w:r>
        <w:rPr>
          <w:b/>
          <w:sz w:val="24"/>
        </w:rPr>
        <w:t>before</w:t>
      </w:r>
      <w:r>
        <w:rPr>
          <w:b/>
          <w:spacing w:val="-4"/>
          <w:sz w:val="24"/>
        </w:rPr>
        <w:t> </w:t>
      </w:r>
      <w:r>
        <w:rPr>
          <w:b/>
          <w:sz w:val="24"/>
        </w:rPr>
        <w:t>status:</w:t>
      </w:r>
      <w:r>
        <w:rPr>
          <w:b/>
          <w:spacing w:val="-4"/>
          <w:sz w:val="24"/>
        </w:rPr>
        <w:t> </w:t>
      </w:r>
      <w:r>
        <w:rPr>
          <w:sz w:val="24"/>
        </w:rPr>
        <w:t>Embracing</w:t>
      </w:r>
      <w:r>
        <w:rPr>
          <w:spacing w:val="-4"/>
          <w:sz w:val="24"/>
        </w:rPr>
        <w:t> </w:t>
      </w:r>
      <w:r>
        <w:rPr>
          <w:sz w:val="24"/>
        </w:rPr>
        <w:t>the</w:t>
      </w:r>
      <w:r>
        <w:rPr>
          <w:spacing w:val="-4"/>
          <w:sz w:val="24"/>
        </w:rPr>
        <w:t> </w:t>
      </w:r>
      <w:r>
        <w:rPr>
          <w:sz w:val="24"/>
        </w:rPr>
        <w:t>principle</w:t>
      </w:r>
      <w:r>
        <w:rPr>
          <w:spacing w:val="-4"/>
          <w:sz w:val="24"/>
        </w:rPr>
        <w:t> </w:t>
      </w:r>
      <w:r>
        <w:rPr>
          <w:sz w:val="24"/>
        </w:rPr>
        <w:t>of</w:t>
      </w:r>
      <w:r>
        <w:rPr>
          <w:spacing w:val="-4"/>
          <w:sz w:val="24"/>
        </w:rPr>
        <w:t> </w:t>
      </w:r>
      <w:r>
        <w:rPr>
          <w:sz w:val="24"/>
        </w:rPr>
        <w:t>service</w:t>
      </w:r>
      <w:r>
        <w:rPr>
          <w:spacing w:val="-4"/>
          <w:sz w:val="24"/>
        </w:rPr>
        <w:t> </w:t>
      </w:r>
      <w:r>
        <w:rPr>
          <w:sz w:val="24"/>
        </w:rPr>
        <w:t>before</w:t>
      </w:r>
      <w:r>
        <w:rPr>
          <w:spacing w:val="-4"/>
          <w:sz w:val="24"/>
        </w:rPr>
        <w:t> </w:t>
      </w:r>
      <w:r>
        <w:rPr>
          <w:sz w:val="24"/>
        </w:rPr>
        <w:t>self,</w:t>
      </w:r>
      <w:r>
        <w:rPr>
          <w:spacing w:val="-4"/>
          <w:sz w:val="24"/>
        </w:rPr>
        <w:t> </w:t>
      </w:r>
      <w:r>
        <w:rPr>
          <w:sz w:val="24"/>
        </w:rPr>
        <w:t>viewing advancement as a call to heavier burdens, not greater privileges.</w:t>
      </w:r>
    </w:p>
    <w:p>
      <w:pPr>
        <w:pStyle w:val="ListParagraph"/>
        <w:numPr>
          <w:ilvl w:val="1"/>
          <w:numId w:val="1"/>
        </w:numPr>
        <w:tabs>
          <w:tab w:pos="1386" w:val="left" w:leader="none"/>
        </w:tabs>
        <w:spacing w:line="312" w:lineRule="auto" w:before="77" w:after="0"/>
        <w:ind w:left="1386" w:right="431" w:hanging="240"/>
        <w:jc w:val="left"/>
        <w:rPr>
          <w:sz w:val="24"/>
        </w:rPr>
      </w:pPr>
      <w:r>
        <w:rPr>
          <w:b/>
          <w:sz w:val="24"/>
        </w:rPr>
        <w:t>Discipline</w:t>
      </w:r>
      <w:r>
        <w:rPr>
          <w:b/>
          <w:spacing w:val="-7"/>
          <w:sz w:val="24"/>
        </w:rPr>
        <w:t> </w:t>
      </w:r>
      <w:r>
        <w:rPr>
          <w:b/>
          <w:sz w:val="24"/>
        </w:rPr>
        <w:t>before</w:t>
      </w:r>
      <w:r>
        <w:rPr>
          <w:b/>
          <w:spacing w:val="-7"/>
          <w:sz w:val="24"/>
        </w:rPr>
        <w:t> </w:t>
      </w:r>
      <w:r>
        <w:rPr>
          <w:b/>
          <w:sz w:val="24"/>
        </w:rPr>
        <w:t>display:</w:t>
      </w:r>
      <w:r>
        <w:rPr>
          <w:b/>
          <w:spacing w:val="-7"/>
          <w:sz w:val="24"/>
        </w:rPr>
        <w:t> </w:t>
      </w:r>
      <w:r>
        <w:rPr>
          <w:sz w:val="24"/>
        </w:rPr>
        <w:t>Emphasizing</w:t>
      </w:r>
      <w:r>
        <w:rPr>
          <w:spacing w:val="-7"/>
          <w:sz w:val="24"/>
        </w:rPr>
        <w:t> </w:t>
      </w:r>
      <w:r>
        <w:rPr>
          <w:sz w:val="24"/>
        </w:rPr>
        <w:t>internal</w:t>
      </w:r>
      <w:r>
        <w:rPr>
          <w:spacing w:val="-7"/>
          <w:sz w:val="24"/>
        </w:rPr>
        <w:t> </w:t>
      </w:r>
      <w:r>
        <w:rPr>
          <w:sz w:val="24"/>
        </w:rPr>
        <w:t>spiritual</w:t>
      </w:r>
      <w:r>
        <w:rPr>
          <w:spacing w:val="-7"/>
          <w:sz w:val="24"/>
        </w:rPr>
        <w:t> </w:t>
      </w:r>
      <w:r>
        <w:rPr>
          <w:sz w:val="24"/>
        </w:rPr>
        <w:t>mastery,</w:t>
      </w:r>
      <w:r>
        <w:rPr>
          <w:spacing w:val="-7"/>
          <w:sz w:val="24"/>
        </w:rPr>
        <w:t> </w:t>
      </w:r>
      <w:r>
        <w:rPr>
          <w:sz w:val="24"/>
        </w:rPr>
        <w:t>strict</w:t>
      </w:r>
      <w:r>
        <w:rPr>
          <w:spacing w:val="-7"/>
          <w:sz w:val="24"/>
        </w:rPr>
        <w:t> </w:t>
      </w:r>
      <w:r>
        <w:rPr>
          <w:sz w:val="24"/>
        </w:rPr>
        <w:t>conduct, and obedience over outward organizational pageantry.</w:t>
      </w:r>
    </w:p>
    <w:p>
      <w:pPr>
        <w:pStyle w:val="ListParagraph"/>
        <w:numPr>
          <w:ilvl w:val="1"/>
          <w:numId w:val="1"/>
        </w:numPr>
        <w:tabs>
          <w:tab w:pos="1386" w:val="left" w:leader="none"/>
        </w:tabs>
        <w:spacing w:line="312" w:lineRule="auto" w:before="78" w:after="0"/>
        <w:ind w:left="1386" w:right="281" w:hanging="240"/>
        <w:jc w:val="left"/>
        <w:rPr>
          <w:sz w:val="24"/>
        </w:rPr>
      </w:pPr>
      <w:r>
        <w:rPr>
          <w:b/>
          <w:sz w:val="24"/>
        </w:rPr>
        <w:t>Charity</w:t>
      </w:r>
      <w:r>
        <w:rPr>
          <w:b/>
          <w:spacing w:val="-4"/>
          <w:sz w:val="24"/>
        </w:rPr>
        <w:t> </w:t>
      </w:r>
      <w:r>
        <w:rPr>
          <w:b/>
          <w:sz w:val="24"/>
        </w:rPr>
        <w:t>before</w:t>
      </w:r>
      <w:r>
        <w:rPr>
          <w:b/>
          <w:spacing w:val="-4"/>
          <w:sz w:val="24"/>
        </w:rPr>
        <w:t> </w:t>
      </w:r>
      <w:r>
        <w:rPr>
          <w:b/>
          <w:sz w:val="24"/>
        </w:rPr>
        <w:t>privilege:</w:t>
      </w:r>
      <w:r>
        <w:rPr>
          <w:b/>
          <w:spacing w:val="-4"/>
          <w:sz w:val="24"/>
        </w:rPr>
        <w:t> </w:t>
      </w:r>
      <w:r>
        <w:rPr>
          <w:sz w:val="24"/>
        </w:rPr>
        <w:t>Ensuring</w:t>
      </w:r>
      <w:r>
        <w:rPr>
          <w:spacing w:val="-4"/>
          <w:sz w:val="24"/>
        </w:rPr>
        <w:t> </w:t>
      </w:r>
      <w:r>
        <w:rPr>
          <w:sz w:val="24"/>
        </w:rPr>
        <w:t>that</w:t>
      </w:r>
      <w:r>
        <w:rPr>
          <w:spacing w:val="-4"/>
          <w:sz w:val="24"/>
        </w:rPr>
        <w:t> </w:t>
      </w:r>
      <w:r>
        <w:rPr>
          <w:sz w:val="24"/>
        </w:rPr>
        <w:t>the</w:t>
      </w:r>
      <w:r>
        <w:rPr>
          <w:spacing w:val="-4"/>
          <w:sz w:val="24"/>
        </w:rPr>
        <w:t> </w:t>
      </w:r>
      <w:r>
        <w:rPr>
          <w:sz w:val="24"/>
        </w:rPr>
        <w:t>resources,</w:t>
      </w:r>
      <w:r>
        <w:rPr>
          <w:spacing w:val="-4"/>
          <w:sz w:val="24"/>
        </w:rPr>
        <w:t> </w:t>
      </w:r>
      <w:r>
        <w:rPr>
          <w:sz w:val="24"/>
        </w:rPr>
        <w:t>influence,</w:t>
      </w:r>
      <w:r>
        <w:rPr>
          <w:spacing w:val="-4"/>
          <w:sz w:val="24"/>
        </w:rPr>
        <w:t> </w:t>
      </w:r>
      <w:r>
        <w:rPr>
          <w:sz w:val="24"/>
        </w:rPr>
        <w:t>and</w:t>
      </w:r>
      <w:r>
        <w:rPr>
          <w:spacing w:val="-4"/>
          <w:sz w:val="24"/>
        </w:rPr>
        <w:t> </w:t>
      </w:r>
      <w:r>
        <w:rPr>
          <w:sz w:val="24"/>
        </w:rPr>
        <w:t>efforts</w:t>
      </w:r>
      <w:r>
        <w:rPr>
          <w:spacing w:val="-4"/>
          <w:sz w:val="24"/>
        </w:rPr>
        <w:t> </w:t>
      </w:r>
      <w:r>
        <w:rPr>
          <w:sz w:val="24"/>
        </w:rPr>
        <w:t>of</w:t>
      </w:r>
      <w:r>
        <w:rPr>
          <w:spacing w:val="-4"/>
          <w:sz w:val="24"/>
        </w:rPr>
        <w:t> </w:t>
      </w:r>
      <w:r>
        <w:rPr>
          <w:sz w:val="24"/>
        </w:rPr>
        <w:t>the Order are directed toward those in genuine need.</w:t>
      </w:r>
    </w:p>
    <w:p>
      <w:pPr>
        <w:pStyle w:val="ListParagraph"/>
        <w:numPr>
          <w:ilvl w:val="1"/>
          <w:numId w:val="1"/>
        </w:numPr>
        <w:tabs>
          <w:tab w:pos="1386" w:val="left" w:leader="none"/>
        </w:tabs>
        <w:spacing w:line="312" w:lineRule="auto" w:before="77"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w:t>
      </w:r>
    </w:p>
    <w:p>
      <w:pPr>
        <w:pStyle w:val="BodyText"/>
        <w:spacing w:before="138"/>
        <w:rPr>
          <w:sz w:val="28"/>
        </w:rPr>
      </w:pPr>
    </w:p>
    <w:p>
      <w:pPr>
        <w:pStyle w:val="Heading3"/>
        <w:numPr>
          <w:ilvl w:val="0"/>
          <w:numId w:val="1"/>
        </w:numPr>
        <w:tabs>
          <w:tab w:pos="409" w:val="left" w:leader="none"/>
        </w:tabs>
        <w:spacing w:line="240" w:lineRule="auto" w:before="1"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ind w:left="66" w:right="58" w:firstLine="720"/>
        <w:jc w:val="both"/>
      </w:pPr>
      <w:r>
        <w:rPr/>
        <w:t>The Sergeant program is an 8-week adult formation program specifically designed </w:t>
      </w:r>
      <w:r>
        <w:rPr/>
        <w:t>for members who have successfully completed the Corporal program. It transitions the candidate from a foundational study of the Order's history into a rigorous, source-based analysis of the medieval Knights Templar's operations, logistics, and discipline, preparing the candidate for mature organizational leadership.</w:t>
      </w:r>
    </w:p>
    <w:p>
      <w:pPr>
        <w:pStyle w:val="BodyText"/>
        <w:spacing w:before="142"/>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w:t>
      </w:r>
      <w:r>
        <w:rPr>
          <w:spacing w:val="-2"/>
        </w:rPr>
        <w:t>curriculum.</w:t>
      </w:r>
    </w:p>
    <w:p>
      <w:pPr>
        <w:pStyle w:val="BodyText"/>
        <w:spacing w:line="312" w:lineRule="auto" w:before="246"/>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The Order is educational, charitable, historical, and moral in purpose, and not military or </w:t>
      </w:r>
      <w:r>
        <w:rPr/>
        <w:t>paramilitary in nature. Internal ranks are organizational and instructional only.</w:t>
      </w:r>
    </w:p>
    <w:p>
      <w:pPr>
        <w:pStyle w:val="BodyText"/>
        <w:spacing w:before="141"/>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Student</w:t>
      </w:r>
      <w:r>
        <w:rPr>
          <w:spacing w:val="-6"/>
          <w:u w:val="single"/>
        </w:rPr>
        <w:t> </w:t>
      </w:r>
      <w:r>
        <w:rPr>
          <w:u w:val="single"/>
        </w:rPr>
        <w:t>Expectations</w:t>
      </w:r>
      <w:r>
        <w:rPr>
          <w:spacing w:val="-6"/>
          <w:u w:val="single"/>
        </w:rPr>
        <w:t> </w:t>
      </w:r>
      <w:r>
        <w:rPr>
          <w:u w:val="single"/>
        </w:rPr>
        <w:t>and</w:t>
      </w:r>
      <w:r>
        <w:rPr>
          <w:spacing w:val="-6"/>
          <w:u w:val="single"/>
        </w:rPr>
        <w:t> </w:t>
      </w:r>
      <w:r>
        <w:rPr>
          <w:u w:val="single"/>
        </w:rPr>
        <w:t>Records</w:t>
      </w:r>
      <w:r>
        <w:rPr>
          <w:spacing w:val="-6"/>
          <w:u w:val="single"/>
        </w:rPr>
        <w:t> </w:t>
      </w:r>
      <w:r>
        <w:rPr>
          <w:spacing w:val="-2"/>
          <w:u w:val="single"/>
        </w:rPr>
        <w:t>Maintained</w:t>
      </w:r>
    </w:p>
    <w:p>
      <w:pPr>
        <w:pStyle w:val="BodyText"/>
        <w:spacing w:before="53"/>
        <w:rPr>
          <w:b/>
          <w:sz w:val="28"/>
        </w:rPr>
      </w:pPr>
    </w:p>
    <w:p>
      <w:pPr>
        <w:pStyle w:val="BodyText"/>
        <w:spacing w:line="312" w:lineRule="auto"/>
        <w:ind w:left="66" w:right="58" w:firstLine="720"/>
        <w:jc w:val="both"/>
      </w:pPr>
      <w:r>
        <w:rPr/>
        <w:t>Candidates in the Sergeant program are expected to maintain the highest standards </w:t>
      </w:r>
      <w:r>
        <w:rPr/>
        <w:t>of participation, rigorous study, and selfless service. To ensure these standards are met, the</w:t>
      </w:r>
      <w:r>
        <w:rPr>
          <w:spacing w:val="-9"/>
        </w:rPr>
        <w:t> </w:t>
      </w:r>
      <w:r>
        <w:rPr/>
        <w:t>Academy requires the meticulous maintenance of the following records:</w:t>
      </w:r>
    </w:p>
    <w:p>
      <w:pPr>
        <w:pStyle w:val="ListParagraph"/>
        <w:numPr>
          <w:ilvl w:val="1"/>
          <w:numId w:val="1"/>
        </w:numPr>
        <w:tabs>
          <w:tab w:pos="1386" w:val="left" w:leader="none"/>
        </w:tabs>
        <w:spacing w:line="240" w:lineRule="auto" w:before="244"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Heading3"/>
        <w:spacing w:after="0" w:line="240" w:lineRule="auto"/>
        <w:jc w:val="left"/>
        <w:sectPr>
          <w:pgSz w:w="11920" w:h="16860"/>
          <w:pgMar w:top="0" w:bottom="0" w:left="1133" w:right="1133"/>
        </w:sectPr>
      </w:pPr>
    </w:p>
    <w:p>
      <w:pPr>
        <w:pStyle w:val="BodyText"/>
        <w:spacing w:line="312" w:lineRule="auto" w:before="13"/>
        <w:ind w:left="66" w:right="16" w:firstLine="720"/>
      </w:pPr>
      <w:r>
        <w:rPr/>
        <w:t>Throughout</w:t>
      </w:r>
      <w:r>
        <w:rPr>
          <w:spacing w:val="40"/>
        </w:rPr>
        <w:t> </w:t>
      </w:r>
      <w:r>
        <w:rPr/>
        <w:t>the</w:t>
      </w:r>
      <w:r>
        <w:rPr>
          <w:spacing w:val="40"/>
        </w:rPr>
        <w:t> </w:t>
      </w:r>
      <w:r>
        <w:rPr/>
        <w:t>8-week</w:t>
      </w:r>
      <w:r>
        <w:rPr>
          <w:spacing w:val="40"/>
        </w:rPr>
        <w:t> </w:t>
      </w:r>
      <w:r>
        <w:rPr/>
        <w:t>program,</w:t>
      </w:r>
      <w:r>
        <w:rPr>
          <w:spacing w:val="40"/>
        </w:rPr>
        <w:t> </w:t>
      </w:r>
      <w:r>
        <w:rPr/>
        <w:t>candidates</w:t>
      </w:r>
      <w:r>
        <w:rPr>
          <w:spacing w:val="40"/>
        </w:rPr>
        <w:t> </w:t>
      </w:r>
      <w:r>
        <w:rPr/>
        <w:t>are</w:t>
      </w:r>
      <w:r>
        <w:rPr>
          <w:spacing w:val="40"/>
        </w:rPr>
        <w:t> </w:t>
      </w:r>
      <w:r>
        <w:rPr/>
        <w:t>evaluated</w:t>
      </w:r>
      <w:r>
        <w:rPr>
          <w:spacing w:val="40"/>
        </w:rPr>
        <w:t> </w:t>
      </w:r>
      <w:r>
        <w:rPr/>
        <w:t>based</w:t>
      </w:r>
      <w:r>
        <w:rPr>
          <w:spacing w:val="40"/>
        </w:rPr>
        <w:t> </w:t>
      </w:r>
      <w:r>
        <w:rPr/>
        <w:t>on</w:t>
      </w:r>
      <w:r>
        <w:rPr>
          <w:spacing w:val="40"/>
        </w:rPr>
        <w:t> </w:t>
      </w:r>
      <w:r>
        <w:rPr/>
        <w:t>five</w:t>
      </w:r>
      <w:r>
        <w:rPr>
          <w:spacing w:val="40"/>
        </w:rPr>
        <w:t> </w:t>
      </w:r>
      <w:r>
        <w:rPr/>
        <w:t>foundational pillars of assessment:</w:t>
      </w:r>
    </w:p>
    <w:p>
      <w:pPr>
        <w:pStyle w:val="ListParagraph"/>
        <w:numPr>
          <w:ilvl w:val="0"/>
          <w:numId w:val="2"/>
        </w:numPr>
        <w:tabs>
          <w:tab w:pos="1386" w:val="left" w:leader="none"/>
        </w:tabs>
        <w:spacing w:line="240" w:lineRule="auto" w:before="242" w:after="0"/>
        <w:ind w:left="1386" w:right="0" w:hanging="240"/>
        <w:jc w:val="left"/>
        <w:rPr>
          <w:sz w:val="24"/>
        </w:rPr>
      </w:pPr>
      <w:r>
        <w:rPr>
          <w:b/>
          <w:sz w:val="24"/>
        </w:rPr>
        <w:t>Knowledge:</w:t>
      </w:r>
      <w:r>
        <w:rPr>
          <w:b/>
          <w:spacing w:val="-3"/>
          <w:sz w:val="24"/>
        </w:rPr>
        <w:t> </w:t>
      </w:r>
      <w:r>
        <w:rPr>
          <w:sz w:val="24"/>
        </w:rPr>
        <w:t>Mastery</w:t>
      </w:r>
      <w:r>
        <w:rPr>
          <w:spacing w:val="-3"/>
          <w:sz w:val="24"/>
        </w:rPr>
        <w:t> </w:t>
      </w:r>
      <w:r>
        <w:rPr>
          <w:sz w:val="24"/>
        </w:rPr>
        <w:t>of</w:t>
      </w:r>
      <w:r>
        <w:rPr>
          <w:spacing w:val="-2"/>
          <w:sz w:val="24"/>
        </w:rPr>
        <w:t> </w:t>
      </w:r>
      <w:r>
        <w:rPr>
          <w:sz w:val="24"/>
        </w:rPr>
        <w:t>source-based</w:t>
      </w:r>
      <w:r>
        <w:rPr>
          <w:spacing w:val="-3"/>
          <w:sz w:val="24"/>
        </w:rPr>
        <w:t> </w:t>
      </w:r>
      <w:r>
        <w:rPr>
          <w:sz w:val="24"/>
        </w:rPr>
        <w:t>history,</w:t>
      </w:r>
      <w:r>
        <w:rPr>
          <w:spacing w:val="-3"/>
          <w:sz w:val="24"/>
        </w:rPr>
        <w:t> </w:t>
      </w:r>
      <w:r>
        <w:rPr>
          <w:sz w:val="24"/>
        </w:rPr>
        <w:t>organizational</w:t>
      </w:r>
      <w:r>
        <w:rPr>
          <w:spacing w:val="-2"/>
          <w:sz w:val="24"/>
        </w:rPr>
        <w:t> </w:t>
      </w:r>
      <w:r>
        <w:rPr>
          <w:sz w:val="24"/>
        </w:rPr>
        <w:t>structure,</w:t>
      </w:r>
      <w:r>
        <w:rPr>
          <w:spacing w:val="-3"/>
          <w:sz w:val="24"/>
        </w:rPr>
        <w:t> </w:t>
      </w:r>
      <w:r>
        <w:rPr>
          <w:sz w:val="24"/>
        </w:rPr>
        <w:t>and</w:t>
      </w:r>
      <w:r>
        <w:rPr>
          <w:spacing w:val="-2"/>
          <w:sz w:val="24"/>
        </w:rPr>
        <w:t> logistics.</w:t>
      </w:r>
    </w:p>
    <w:p>
      <w:pPr>
        <w:pStyle w:val="ListParagraph"/>
        <w:numPr>
          <w:ilvl w:val="0"/>
          <w:numId w:val="2"/>
        </w:numPr>
        <w:tabs>
          <w:tab w:pos="1386" w:val="left" w:leader="none"/>
        </w:tabs>
        <w:spacing w:line="312" w:lineRule="auto" w:before="160" w:after="0"/>
        <w:ind w:left="1386" w:right="483" w:hanging="240"/>
        <w:jc w:val="left"/>
        <w:rPr>
          <w:sz w:val="24"/>
        </w:rPr>
      </w:pPr>
      <w:r>
        <w:rPr>
          <w:b/>
          <w:sz w:val="24"/>
        </w:rPr>
        <w:t>Judgment:</w:t>
      </w:r>
      <w:r>
        <w:rPr>
          <w:b/>
          <w:spacing w:val="-9"/>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mature</w:t>
      </w:r>
      <w:r>
        <w:rPr>
          <w:spacing w:val="-4"/>
          <w:sz w:val="24"/>
        </w:rPr>
        <w:t> </w:t>
      </w:r>
      <w:r>
        <w:rPr>
          <w:sz w:val="24"/>
        </w:rPr>
        <w:t>Christian</w:t>
      </w:r>
      <w:r>
        <w:rPr>
          <w:spacing w:val="-4"/>
          <w:sz w:val="24"/>
        </w:rPr>
        <w:t> </w:t>
      </w:r>
      <w:r>
        <w:rPr>
          <w:sz w:val="24"/>
        </w:rPr>
        <w:t>discernment</w:t>
      </w:r>
      <w:r>
        <w:rPr>
          <w:spacing w:val="-4"/>
          <w:sz w:val="24"/>
        </w:rPr>
        <w:t> </w:t>
      </w:r>
      <w:r>
        <w:rPr>
          <w:sz w:val="24"/>
        </w:rPr>
        <w:t>and</w:t>
      </w:r>
      <w:r>
        <w:rPr>
          <w:spacing w:val="-4"/>
          <w:sz w:val="24"/>
        </w:rPr>
        <w:t> </w:t>
      </w:r>
      <w:r>
        <w:rPr>
          <w:sz w:val="24"/>
        </w:rPr>
        <w:t>critical</w:t>
      </w:r>
      <w:r>
        <w:rPr>
          <w:spacing w:val="-4"/>
          <w:sz w:val="24"/>
        </w:rPr>
        <w:t> </w:t>
      </w:r>
      <w:r>
        <w:rPr>
          <w:sz w:val="24"/>
        </w:rPr>
        <w:t>thinking</w:t>
      </w:r>
      <w:r>
        <w:rPr>
          <w:spacing w:val="-4"/>
          <w:sz w:val="24"/>
        </w:rPr>
        <w:t> </w:t>
      </w:r>
      <w:r>
        <w:rPr>
          <w:sz w:val="24"/>
        </w:rPr>
        <w:t>in historical analysis.</w:t>
      </w:r>
    </w:p>
    <w:p>
      <w:pPr>
        <w:pStyle w:val="ListParagraph"/>
        <w:numPr>
          <w:ilvl w:val="0"/>
          <w:numId w:val="2"/>
        </w:numPr>
        <w:tabs>
          <w:tab w:pos="1386" w:val="left" w:leader="none"/>
        </w:tabs>
        <w:spacing w:line="312" w:lineRule="auto" w:before="77" w:after="0"/>
        <w:ind w:left="1386" w:right="59" w:hanging="240"/>
        <w:jc w:val="left"/>
        <w:rPr>
          <w:sz w:val="24"/>
        </w:rPr>
      </w:pPr>
      <w:r>
        <w:rPr>
          <w:b/>
          <w:sz w:val="24"/>
        </w:rPr>
        <w:t>Service:</w:t>
      </w:r>
      <w:r>
        <w:rPr>
          <w:b/>
          <w:spacing w:val="-15"/>
          <w:sz w:val="24"/>
        </w:rPr>
        <w:t> </w:t>
      </w:r>
      <w:r>
        <w:rPr>
          <w:sz w:val="24"/>
        </w:rPr>
        <w:t>Active,</w:t>
      </w:r>
      <w:r>
        <w:rPr>
          <w:spacing w:val="-6"/>
          <w:sz w:val="24"/>
        </w:rPr>
        <w:t> </w:t>
      </w:r>
      <w:r>
        <w:rPr>
          <w:sz w:val="24"/>
        </w:rPr>
        <w:t>documented</w:t>
      </w:r>
      <w:r>
        <w:rPr>
          <w:spacing w:val="-4"/>
          <w:sz w:val="24"/>
        </w:rPr>
        <w:t> </w:t>
      </w:r>
      <w:r>
        <w:rPr>
          <w:sz w:val="24"/>
        </w:rPr>
        <w:t>participation</w:t>
      </w:r>
      <w:r>
        <w:rPr>
          <w:spacing w:val="-4"/>
          <w:sz w:val="24"/>
        </w:rPr>
        <w:t> </w:t>
      </w:r>
      <w:r>
        <w:rPr>
          <w:sz w:val="24"/>
        </w:rPr>
        <w:t>in</w:t>
      </w:r>
      <w:r>
        <w:rPr>
          <w:spacing w:val="-4"/>
          <w:sz w:val="24"/>
        </w:rPr>
        <w:t> </w:t>
      </w:r>
      <w:r>
        <w:rPr>
          <w:sz w:val="24"/>
        </w:rPr>
        <w:t>the</w:t>
      </w:r>
      <w:r>
        <w:rPr>
          <w:spacing w:val="-4"/>
          <w:sz w:val="24"/>
        </w:rPr>
        <w:t> </w:t>
      </w:r>
      <w:r>
        <w:rPr>
          <w:sz w:val="24"/>
        </w:rPr>
        <w:t>charitable</w:t>
      </w:r>
      <w:r>
        <w:rPr>
          <w:spacing w:val="-4"/>
          <w:sz w:val="24"/>
        </w:rPr>
        <w:t> </w:t>
      </w:r>
      <w:r>
        <w:rPr>
          <w:sz w:val="24"/>
        </w:rPr>
        <w:t>works</w:t>
      </w:r>
      <w:r>
        <w:rPr>
          <w:spacing w:val="-4"/>
          <w:sz w:val="24"/>
        </w:rPr>
        <w:t> </w:t>
      </w:r>
      <w:r>
        <w:rPr>
          <w:sz w:val="24"/>
        </w:rPr>
        <w:t>and</w:t>
      </w:r>
      <w:r>
        <w:rPr>
          <w:spacing w:val="-4"/>
          <w:sz w:val="24"/>
        </w:rPr>
        <w:t> </w:t>
      </w:r>
      <w:r>
        <w:rPr>
          <w:sz w:val="24"/>
        </w:rPr>
        <w:t>stewardship</w:t>
      </w:r>
      <w:r>
        <w:rPr>
          <w:spacing w:val="-4"/>
          <w:sz w:val="24"/>
        </w:rPr>
        <w:t> </w:t>
      </w:r>
      <w:r>
        <w:rPr>
          <w:sz w:val="24"/>
        </w:rPr>
        <w:t>of the Order.</w:t>
      </w:r>
    </w:p>
    <w:p>
      <w:pPr>
        <w:pStyle w:val="ListParagraph"/>
        <w:numPr>
          <w:ilvl w:val="0"/>
          <w:numId w:val="2"/>
        </w:numPr>
        <w:tabs>
          <w:tab w:pos="1386" w:val="left" w:leader="none"/>
        </w:tabs>
        <w:spacing w:line="312" w:lineRule="auto" w:before="77" w:after="0"/>
        <w:ind w:left="1386" w:right="131" w:hanging="240"/>
        <w:jc w:val="left"/>
        <w:rPr>
          <w:sz w:val="24"/>
        </w:rPr>
      </w:pPr>
      <w:r>
        <w:rPr>
          <w:b/>
          <w:sz w:val="24"/>
        </w:rPr>
        <w:t>Character:</w:t>
      </w:r>
      <w:r>
        <w:rPr>
          <w:b/>
          <w:spacing w:val="-5"/>
          <w:sz w:val="24"/>
        </w:rPr>
        <w:t> </w:t>
      </w:r>
      <w:r>
        <w:rPr>
          <w:sz w:val="24"/>
        </w:rPr>
        <w:t>Consistent</w:t>
      </w:r>
      <w:r>
        <w:rPr>
          <w:spacing w:val="-5"/>
          <w:sz w:val="24"/>
        </w:rPr>
        <w:t> </w:t>
      </w:r>
      <w:r>
        <w:rPr>
          <w:sz w:val="24"/>
        </w:rPr>
        <w:t>demonstration</w:t>
      </w:r>
      <w:r>
        <w:rPr>
          <w:spacing w:val="-5"/>
          <w:sz w:val="24"/>
        </w:rPr>
        <w:t> </w:t>
      </w:r>
      <w:r>
        <w:rPr>
          <w:sz w:val="24"/>
        </w:rPr>
        <w:t>of</w:t>
      </w:r>
      <w:r>
        <w:rPr>
          <w:spacing w:val="-5"/>
          <w:sz w:val="24"/>
        </w:rPr>
        <w:t> </w:t>
      </w:r>
      <w:r>
        <w:rPr>
          <w:sz w:val="24"/>
        </w:rPr>
        <w:t>rigorous</w:t>
      </w:r>
      <w:r>
        <w:rPr>
          <w:spacing w:val="-5"/>
          <w:sz w:val="24"/>
        </w:rPr>
        <w:t> </w:t>
      </w:r>
      <w:r>
        <w:rPr>
          <w:sz w:val="24"/>
        </w:rPr>
        <w:t>discipline,</w:t>
      </w:r>
      <w:r>
        <w:rPr>
          <w:spacing w:val="-5"/>
          <w:sz w:val="24"/>
        </w:rPr>
        <w:t> </w:t>
      </w:r>
      <w:r>
        <w:rPr>
          <w:sz w:val="24"/>
        </w:rPr>
        <w:t>brotherhood,</w:t>
      </w:r>
      <w:r>
        <w:rPr>
          <w:spacing w:val="-5"/>
          <w:sz w:val="24"/>
        </w:rPr>
        <w:t> </w:t>
      </w:r>
      <w:r>
        <w:rPr>
          <w:sz w:val="24"/>
        </w:rPr>
        <w:t>and</w:t>
      </w:r>
      <w:r>
        <w:rPr>
          <w:spacing w:val="-5"/>
          <w:sz w:val="24"/>
        </w:rPr>
        <w:t> </w:t>
      </w:r>
      <w:r>
        <w:rPr>
          <w:sz w:val="24"/>
        </w:rPr>
        <w:t>moral </w:t>
      </w:r>
      <w:r>
        <w:rPr>
          <w:spacing w:val="-2"/>
          <w:sz w:val="24"/>
        </w:rPr>
        <w:t>integrity.</w:t>
      </w:r>
    </w:p>
    <w:p>
      <w:pPr>
        <w:pStyle w:val="ListParagraph"/>
        <w:numPr>
          <w:ilvl w:val="0"/>
          <w:numId w:val="2"/>
        </w:numPr>
        <w:tabs>
          <w:tab w:pos="1386" w:val="left" w:leader="none"/>
        </w:tabs>
        <w:spacing w:line="312" w:lineRule="auto" w:before="78" w:after="0"/>
        <w:ind w:left="1386" w:right="236" w:hanging="240"/>
        <w:jc w:val="left"/>
        <w:rPr>
          <w:sz w:val="24"/>
        </w:rPr>
      </w:pPr>
      <w:r>
        <w:rPr>
          <w:b/>
          <w:sz w:val="24"/>
        </w:rPr>
        <w:t>Communication:</w:t>
      </w:r>
      <w:r>
        <w:rPr>
          <w:b/>
          <w:spacing w:val="-8"/>
          <w:sz w:val="24"/>
        </w:rPr>
        <w:t> </w:t>
      </w:r>
      <w:r>
        <w:rPr>
          <w:sz w:val="24"/>
        </w:rPr>
        <w:t>The</w:t>
      </w:r>
      <w:r>
        <w:rPr>
          <w:spacing w:val="-4"/>
          <w:sz w:val="24"/>
        </w:rPr>
        <w:t> </w:t>
      </w:r>
      <w:r>
        <w:rPr>
          <w:sz w:val="24"/>
        </w:rPr>
        <w:t>ability</w:t>
      </w:r>
      <w:r>
        <w:rPr>
          <w:spacing w:val="-4"/>
          <w:sz w:val="24"/>
        </w:rPr>
        <w:t> </w:t>
      </w:r>
      <w:r>
        <w:rPr>
          <w:sz w:val="24"/>
        </w:rPr>
        <w:t>to</w:t>
      </w:r>
      <w:r>
        <w:rPr>
          <w:spacing w:val="-4"/>
          <w:sz w:val="24"/>
        </w:rPr>
        <w:t> </w:t>
      </w:r>
      <w:r>
        <w:rPr>
          <w:sz w:val="24"/>
        </w:rPr>
        <w:t>articulate</w:t>
      </w:r>
      <w:r>
        <w:rPr>
          <w:spacing w:val="-4"/>
          <w:sz w:val="24"/>
        </w:rPr>
        <w:t> </w:t>
      </w:r>
      <w:r>
        <w:rPr>
          <w:sz w:val="24"/>
        </w:rPr>
        <w:t>the</w:t>
      </w:r>
      <w:r>
        <w:rPr>
          <w:spacing w:val="-4"/>
          <w:sz w:val="24"/>
        </w:rPr>
        <w:t> </w:t>
      </w:r>
      <w:r>
        <w:rPr>
          <w:sz w:val="24"/>
        </w:rPr>
        <w:t>history</w:t>
      </w:r>
      <w:r>
        <w:rPr>
          <w:spacing w:val="-4"/>
          <w:sz w:val="24"/>
        </w:rPr>
        <w:t> </w:t>
      </w:r>
      <w:r>
        <w:rPr>
          <w:sz w:val="24"/>
        </w:rPr>
        <w:t>and</w:t>
      </w:r>
      <w:r>
        <w:rPr>
          <w:spacing w:val="-4"/>
          <w:sz w:val="24"/>
        </w:rPr>
        <w:t> </w:t>
      </w:r>
      <w:r>
        <w:rPr>
          <w:sz w:val="24"/>
        </w:rPr>
        <w:t>complex</w:t>
      </w:r>
      <w:r>
        <w:rPr>
          <w:spacing w:val="-4"/>
          <w:sz w:val="24"/>
        </w:rPr>
        <w:t> </w:t>
      </w:r>
      <w:r>
        <w:rPr>
          <w:sz w:val="24"/>
        </w:rPr>
        <w:t>principles</w:t>
      </w:r>
      <w:r>
        <w:rPr>
          <w:spacing w:val="-4"/>
          <w:sz w:val="24"/>
        </w:rPr>
        <w:t> </w:t>
      </w:r>
      <w:r>
        <w:rPr>
          <w:sz w:val="24"/>
        </w:rPr>
        <w:t>of</w:t>
      </w:r>
      <w:r>
        <w:rPr>
          <w:spacing w:val="-4"/>
          <w:sz w:val="24"/>
        </w:rPr>
        <w:t> </w:t>
      </w:r>
      <w:r>
        <w:rPr>
          <w:sz w:val="24"/>
        </w:rPr>
        <w:t>the Order effectively and truthfully.</w:t>
      </w:r>
    </w:p>
    <w:p>
      <w:pPr>
        <w:pStyle w:val="BodyText"/>
        <w:spacing w:before="17"/>
        <w:rPr>
          <w:sz w:val="20"/>
        </w:rPr>
      </w:pPr>
      <w:r>
        <w:rPr>
          <w:sz w:val="20"/>
        </w:rPr>
        <mc:AlternateContent>
          <mc:Choice Requires="wps">
            <w:drawing>
              <wp:anchor distT="0" distB="0" distL="0" distR="0" allowOverlap="1" layoutInCell="1" locked="0" behindDoc="1" simplePos="0" relativeHeight="487588352">
                <wp:simplePos x="0" y="0"/>
                <wp:positionH relativeFrom="page">
                  <wp:posOffset>766762</wp:posOffset>
                </wp:positionH>
                <wp:positionV relativeFrom="paragraph">
                  <wp:posOffset>177308</wp:posOffset>
                </wp:positionV>
                <wp:extent cx="6038850" cy="136207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2"/>
                              <w:jc w:val="both"/>
                              <w:rPr>
                                <w:color w:val="000000"/>
                              </w:rPr>
                            </w:pPr>
                            <w:r>
                              <w:rPr>
                                <w:b/>
                                <w:color w:val="000000"/>
                              </w:rPr>
                              <w:t>Program</w:t>
                            </w:r>
                            <w:r>
                              <w:rPr>
                                <w:b/>
                                <w:color w:val="000000"/>
                                <w:spacing w:val="-4"/>
                              </w:rPr>
                              <w:t> </w:t>
                            </w:r>
                            <w:r>
                              <w:rPr>
                                <w:b/>
                                <w:color w:val="000000"/>
                              </w:rPr>
                              <w:t>Overview:</w:t>
                            </w:r>
                            <w:r>
                              <w:rPr>
                                <w:b/>
                                <w:color w:val="000000"/>
                                <w:spacing w:val="-8"/>
                              </w:rPr>
                              <w:t> </w:t>
                            </w:r>
                            <w:r>
                              <w:rPr>
                                <w:color w:val="000000"/>
                              </w:rPr>
                              <w:t>The</w:t>
                            </w:r>
                            <w:r>
                              <w:rPr>
                                <w:color w:val="000000"/>
                                <w:spacing w:val="-4"/>
                              </w:rPr>
                              <w:t> </w:t>
                            </w:r>
                            <w:r>
                              <w:rPr>
                                <w:color w:val="000000"/>
                              </w:rPr>
                              <w:t>Sergeant</w:t>
                            </w:r>
                            <w:r>
                              <w:rPr>
                                <w:color w:val="000000"/>
                                <w:spacing w:val="-4"/>
                              </w:rPr>
                              <w:t> </w:t>
                            </w:r>
                            <w:r>
                              <w:rPr>
                                <w:color w:val="000000"/>
                              </w:rPr>
                              <w:t>program</w:t>
                            </w:r>
                            <w:r>
                              <w:rPr>
                                <w:color w:val="000000"/>
                                <w:spacing w:val="-4"/>
                              </w:rPr>
                              <w:t> </w:t>
                            </w:r>
                            <w:r>
                              <w:rPr>
                                <w:color w:val="000000"/>
                              </w:rPr>
                              <w:t>advances</w:t>
                            </w:r>
                            <w:r>
                              <w:rPr>
                                <w:color w:val="000000"/>
                                <w:spacing w:val="-4"/>
                              </w:rPr>
                              <w:t> </w:t>
                            </w:r>
                            <w:r>
                              <w:rPr>
                                <w:color w:val="000000"/>
                              </w:rPr>
                              <w:t>adult</w:t>
                            </w:r>
                            <w:r>
                              <w:rPr>
                                <w:color w:val="000000"/>
                                <w:spacing w:val="-4"/>
                              </w:rPr>
                              <w:t> </w:t>
                            </w:r>
                            <w:r>
                              <w:rPr>
                                <w:color w:val="000000"/>
                              </w:rPr>
                              <w:t>members</w:t>
                            </w:r>
                            <w:r>
                              <w:rPr>
                                <w:color w:val="000000"/>
                                <w:spacing w:val="-4"/>
                              </w:rPr>
                              <w:t> </w:t>
                            </w:r>
                            <w:r>
                              <w:rPr>
                                <w:color w:val="000000"/>
                              </w:rPr>
                              <w:t>from</w:t>
                            </w:r>
                            <w:r>
                              <w:rPr>
                                <w:color w:val="000000"/>
                                <w:spacing w:val="-4"/>
                              </w:rPr>
                              <w:t> </w:t>
                            </w:r>
                            <w:r>
                              <w:rPr>
                                <w:color w:val="000000"/>
                              </w:rPr>
                              <w:t>foundational</w:t>
                            </w:r>
                            <w:r>
                              <w:rPr>
                                <w:color w:val="000000"/>
                                <w:spacing w:val="-4"/>
                              </w:rPr>
                              <w:t> </w:t>
                            </w:r>
                            <w:r>
                              <w:rPr>
                                <w:color w:val="000000"/>
                              </w:rPr>
                              <w:t>study into source-based historical analysis, organization, logistics, stewardship, disciplined </w:t>
                            </w:r>
                            <w:r>
                              <w:rPr>
                                <w:color w:val="000000"/>
                              </w:rPr>
                              <w:t>service, and accountable leadership. Through this rigorous 8-week study, candidates prepare to bear the practical burdens of the Order.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61324pt;width:475.5pt;height:107.25pt;mso-position-horizontal-relative:page;mso-position-vertical-relative:paragraph;z-index:-15728128;mso-wrap-distance-left:0;mso-wrap-distance-right:0" type="#_x0000_t202" id="docshape2"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2"/>
                        <w:jc w:val="both"/>
                        <w:rPr>
                          <w:color w:val="000000"/>
                        </w:rPr>
                      </w:pPr>
                      <w:r>
                        <w:rPr>
                          <w:b/>
                          <w:color w:val="000000"/>
                        </w:rPr>
                        <w:t>Program</w:t>
                      </w:r>
                      <w:r>
                        <w:rPr>
                          <w:b/>
                          <w:color w:val="000000"/>
                          <w:spacing w:val="-4"/>
                        </w:rPr>
                        <w:t> </w:t>
                      </w:r>
                      <w:r>
                        <w:rPr>
                          <w:b/>
                          <w:color w:val="000000"/>
                        </w:rPr>
                        <w:t>Overview:</w:t>
                      </w:r>
                      <w:r>
                        <w:rPr>
                          <w:b/>
                          <w:color w:val="000000"/>
                          <w:spacing w:val="-8"/>
                        </w:rPr>
                        <w:t> </w:t>
                      </w:r>
                      <w:r>
                        <w:rPr>
                          <w:color w:val="000000"/>
                        </w:rPr>
                        <w:t>The</w:t>
                      </w:r>
                      <w:r>
                        <w:rPr>
                          <w:color w:val="000000"/>
                          <w:spacing w:val="-4"/>
                        </w:rPr>
                        <w:t> </w:t>
                      </w:r>
                      <w:r>
                        <w:rPr>
                          <w:color w:val="000000"/>
                        </w:rPr>
                        <w:t>Sergeant</w:t>
                      </w:r>
                      <w:r>
                        <w:rPr>
                          <w:color w:val="000000"/>
                          <w:spacing w:val="-4"/>
                        </w:rPr>
                        <w:t> </w:t>
                      </w:r>
                      <w:r>
                        <w:rPr>
                          <w:color w:val="000000"/>
                        </w:rPr>
                        <w:t>program</w:t>
                      </w:r>
                      <w:r>
                        <w:rPr>
                          <w:color w:val="000000"/>
                          <w:spacing w:val="-4"/>
                        </w:rPr>
                        <w:t> </w:t>
                      </w:r>
                      <w:r>
                        <w:rPr>
                          <w:color w:val="000000"/>
                        </w:rPr>
                        <w:t>advances</w:t>
                      </w:r>
                      <w:r>
                        <w:rPr>
                          <w:color w:val="000000"/>
                          <w:spacing w:val="-4"/>
                        </w:rPr>
                        <w:t> </w:t>
                      </w:r>
                      <w:r>
                        <w:rPr>
                          <w:color w:val="000000"/>
                        </w:rPr>
                        <w:t>adult</w:t>
                      </w:r>
                      <w:r>
                        <w:rPr>
                          <w:color w:val="000000"/>
                          <w:spacing w:val="-4"/>
                        </w:rPr>
                        <w:t> </w:t>
                      </w:r>
                      <w:r>
                        <w:rPr>
                          <w:color w:val="000000"/>
                        </w:rPr>
                        <w:t>members</w:t>
                      </w:r>
                      <w:r>
                        <w:rPr>
                          <w:color w:val="000000"/>
                          <w:spacing w:val="-4"/>
                        </w:rPr>
                        <w:t> </w:t>
                      </w:r>
                      <w:r>
                        <w:rPr>
                          <w:color w:val="000000"/>
                        </w:rPr>
                        <w:t>from</w:t>
                      </w:r>
                      <w:r>
                        <w:rPr>
                          <w:color w:val="000000"/>
                          <w:spacing w:val="-4"/>
                        </w:rPr>
                        <w:t> </w:t>
                      </w:r>
                      <w:r>
                        <w:rPr>
                          <w:color w:val="000000"/>
                        </w:rPr>
                        <w:t>foundational</w:t>
                      </w:r>
                      <w:r>
                        <w:rPr>
                          <w:color w:val="000000"/>
                          <w:spacing w:val="-4"/>
                        </w:rPr>
                        <w:t> </w:t>
                      </w:r>
                      <w:r>
                        <w:rPr>
                          <w:color w:val="000000"/>
                        </w:rPr>
                        <w:t>study into source-based historical analysis, organization, logistics, stewardship, disciplined </w:t>
                      </w:r>
                      <w:r>
                        <w:rPr>
                          <w:color w:val="000000"/>
                        </w:rPr>
                        <w:t>service, and accountable leadership. Through this rigorous 8-week study, candidates prepare to bear the practical burdens of the Order.</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9"/>
          <w:u w:val="single"/>
        </w:rPr>
        <w:t> </w:t>
      </w:r>
      <w:r>
        <w:rPr>
          <w:u w:val="single"/>
        </w:rPr>
        <w:t>Full</w:t>
      </w:r>
      <w:r>
        <w:rPr>
          <w:spacing w:val="-8"/>
          <w:u w:val="single"/>
        </w:rPr>
        <w:t> </w:t>
      </w:r>
      <w:r>
        <w:rPr>
          <w:u w:val="single"/>
        </w:rPr>
        <w:t>8-Week</w:t>
      </w:r>
      <w:r>
        <w:rPr>
          <w:spacing w:val="-9"/>
          <w:u w:val="single"/>
        </w:rPr>
        <w:t> </w:t>
      </w:r>
      <w:r>
        <w:rPr>
          <w:u w:val="single"/>
        </w:rPr>
        <w:t>Ser</w:t>
      </w:r>
      <w:r>
        <w:rPr>
          <w:u w:val="none"/>
        </w:rPr>
        <w:t>g</w:t>
      </w:r>
      <w:r>
        <w:rPr>
          <w:u w:val="single"/>
        </w:rPr>
        <w:t>eant</w:t>
      </w:r>
      <w:r>
        <w:rPr>
          <w:spacing w:val="-8"/>
          <w:u w:val="single"/>
        </w:rPr>
        <w:t> </w:t>
      </w:r>
      <w:r>
        <w:rPr>
          <w:spacing w:val="-2"/>
          <w:u w:val="single"/>
        </w:rPr>
        <w:t>Curriculum</w:t>
      </w:r>
    </w:p>
    <w:p>
      <w:pPr>
        <w:pStyle w:val="BodyText"/>
        <w:spacing w:before="11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1:</w:t>
            </w:r>
            <w:r>
              <w:rPr>
                <w:b/>
                <w:spacing w:val="-8"/>
                <w:sz w:val="22"/>
              </w:rPr>
              <w:t> </w:t>
            </w:r>
            <w:r>
              <w:rPr>
                <w:b/>
                <w:sz w:val="22"/>
              </w:rPr>
              <w:t>From</w:t>
            </w:r>
            <w:r>
              <w:rPr>
                <w:b/>
                <w:spacing w:val="-8"/>
                <w:sz w:val="22"/>
              </w:rPr>
              <w:t> </w:t>
            </w:r>
            <w:r>
              <w:rPr>
                <w:b/>
                <w:sz w:val="22"/>
              </w:rPr>
              <w:t>Corporal</w:t>
            </w:r>
            <w:r>
              <w:rPr>
                <w:b/>
                <w:spacing w:val="-8"/>
                <w:sz w:val="22"/>
              </w:rPr>
              <w:t> </w:t>
            </w:r>
            <w:r>
              <w:rPr>
                <w:b/>
                <w:sz w:val="22"/>
              </w:rPr>
              <w:t>to</w:t>
            </w:r>
            <w:r>
              <w:rPr>
                <w:b/>
                <w:spacing w:val="-8"/>
                <w:sz w:val="22"/>
              </w:rPr>
              <w:t> </w:t>
            </w:r>
            <w:r>
              <w:rPr>
                <w:b/>
                <w:sz w:val="22"/>
              </w:rPr>
              <w:t>Sergeant</w:t>
            </w:r>
            <w:r>
              <w:rPr>
                <w:b/>
                <w:spacing w:val="-8"/>
                <w:sz w:val="22"/>
              </w:rPr>
              <w:t> </w:t>
            </w:r>
            <w:r>
              <w:rPr>
                <w:b/>
                <w:sz w:val="22"/>
              </w:rPr>
              <w:t>—</w:t>
            </w:r>
            <w:r>
              <w:rPr>
                <w:b/>
                <w:spacing w:val="-8"/>
                <w:sz w:val="22"/>
              </w:rPr>
              <w:t> </w:t>
            </w:r>
            <w:r>
              <w:rPr>
                <w:b/>
                <w:sz w:val="22"/>
              </w:rPr>
              <w:t>Historical</w:t>
            </w:r>
            <w:r>
              <w:rPr>
                <w:b/>
                <w:spacing w:val="-8"/>
                <w:sz w:val="22"/>
              </w:rPr>
              <w:t> </w:t>
            </w:r>
            <w:r>
              <w:rPr>
                <w:b/>
                <w:sz w:val="22"/>
              </w:rPr>
              <w:t>Review,</w:t>
            </w:r>
            <w:r>
              <w:rPr>
                <w:b/>
                <w:spacing w:val="-8"/>
                <w:sz w:val="22"/>
              </w:rPr>
              <w:t> </w:t>
            </w:r>
            <w:r>
              <w:rPr>
                <w:b/>
                <w:sz w:val="22"/>
              </w:rPr>
              <w:t>Scope,</w:t>
            </w:r>
            <w:r>
              <w:rPr>
                <w:b/>
                <w:spacing w:val="-8"/>
                <w:sz w:val="22"/>
              </w:rPr>
              <w:t> </w:t>
            </w:r>
            <w:r>
              <w:rPr>
                <w:b/>
                <w:sz w:val="22"/>
              </w:rPr>
              <w:t>and</w:t>
            </w:r>
            <w:r>
              <w:rPr>
                <w:b/>
                <w:spacing w:val="-8"/>
                <w:sz w:val="22"/>
              </w:rPr>
              <w:t> </w:t>
            </w:r>
            <w:r>
              <w:rPr>
                <w:b/>
                <w:sz w:val="22"/>
              </w:rPr>
              <w:t>Source-Based</w:t>
            </w:r>
            <w:r>
              <w:rPr>
                <w:b/>
                <w:spacing w:val="-8"/>
                <w:sz w:val="22"/>
              </w:rPr>
              <w:t> </w:t>
            </w:r>
            <w:r>
              <w:rPr>
                <w:b/>
                <w:spacing w:val="-2"/>
                <w:sz w:val="22"/>
              </w:rPr>
              <w:t>Method</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Transition</w:t>
            </w:r>
            <w:r>
              <w:rPr>
                <w:spacing w:val="-7"/>
                <w:sz w:val="22"/>
              </w:rPr>
              <w:t> </w:t>
            </w:r>
            <w:r>
              <w:rPr>
                <w:sz w:val="22"/>
              </w:rPr>
              <w:t>from</w:t>
            </w:r>
            <w:r>
              <w:rPr>
                <w:spacing w:val="-7"/>
                <w:sz w:val="22"/>
              </w:rPr>
              <w:t> </w:t>
            </w:r>
            <w:r>
              <w:rPr>
                <w:sz w:val="22"/>
              </w:rPr>
              <w:t>Corporal</w:t>
            </w:r>
            <w:r>
              <w:rPr>
                <w:spacing w:val="-7"/>
                <w:sz w:val="22"/>
              </w:rPr>
              <w:t> </w:t>
            </w:r>
            <w:r>
              <w:rPr>
                <w:sz w:val="22"/>
              </w:rPr>
              <w:t>foundations</w:t>
            </w:r>
            <w:r>
              <w:rPr>
                <w:spacing w:val="-7"/>
                <w:sz w:val="22"/>
              </w:rPr>
              <w:t> </w:t>
            </w:r>
            <w:r>
              <w:rPr>
                <w:sz w:val="22"/>
              </w:rPr>
              <w:t>into</w:t>
            </w:r>
            <w:r>
              <w:rPr>
                <w:spacing w:val="-7"/>
                <w:sz w:val="22"/>
              </w:rPr>
              <w:t> </w:t>
            </w:r>
            <w:r>
              <w:rPr>
                <w:sz w:val="22"/>
              </w:rPr>
              <w:t>critical,</w:t>
            </w:r>
            <w:r>
              <w:rPr>
                <w:spacing w:val="-7"/>
                <w:sz w:val="22"/>
              </w:rPr>
              <w:t> </w:t>
            </w:r>
            <w:r>
              <w:rPr>
                <w:sz w:val="22"/>
              </w:rPr>
              <w:t>source-based</w:t>
            </w:r>
            <w:r>
              <w:rPr>
                <w:spacing w:val="-7"/>
                <w:sz w:val="22"/>
              </w:rPr>
              <w:t> </w:t>
            </w:r>
            <w:r>
              <w:rPr>
                <w:sz w:val="22"/>
              </w:rPr>
              <w:t>history</w:t>
            </w:r>
            <w:r>
              <w:rPr>
                <w:spacing w:val="-7"/>
                <w:sz w:val="22"/>
              </w:rPr>
              <w:t> </w:t>
            </w:r>
            <w:r>
              <w:rPr>
                <w:sz w:val="22"/>
              </w:rPr>
              <w:t>and disciplined study methods.</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Primary</w:t>
            </w:r>
            <w:r>
              <w:rPr>
                <w:spacing w:val="-7"/>
                <w:sz w:val="22"/>
              </w:rPr>
              <w:t> </w:t>
            </w:r>
            <w:r>
              <w:rPr>
                <w:sz w:val="22"/>
              </w:rPr>
              <w:t>vs.</w:t>
            </w:r>
            <w:r>
              <w:rPr>
                <w:spacing w:val="-7"/>
                <w:sz w:val="22"/>
              </w:rPr>
              <w:t> </w:t>
            </w:r>
            <w:r>
              <w:rPr>
                <w:sz w:val="22"/>
              </w:rPr>
              <w:t>secondary</w:t>
            </w:r>
            <w:r>
              <w:rPr>
                <w:spacing w:val="-7"/>
                <w:sz w:val="22"/>
              </w:rPr>
              <w:t> </w:t>
            </w:r>
            <w:r>
              <w:rPr>
                <w:sz w:val="22"/>
              </w:rPr>
              <w:t>historical</w:t>
            </w:r>
            <w:r>
              <w:rPr>
                <w:spacing w:val="-7"/>
                <w:sz w:val="22"/>
              </w:rPr>
              <w:t> </w:t>
            </w:r>
            <w:r>
              <w:rPr>
                <w:sz w:val="22"/>
              </w:rPr>
              <w:t>sources,</w:t>
            </w:r>
            <w:r>
              <w:rPr>
                <w:spacing w:val="-7"/>
                <w:sz w:val="22"/>
              </w:rPr>
              <w:t> </w:t>
            </w:r>
            <w:r>
              <w:rPr>
                <w:sz w:val="22"/>
              </w:rPr>
              <w:t>historiography</w:t>
            </w:r>
            <w:r>
              <w:rPr>
                <w:spacing w:val="-7"/>
                <w:sz w:val="22"/>
              </w:rPr>
              <w:t> </w:t>
            </w:r>
            <w:r>
              <w:rPr>
                <w:sz w:val="22"/>
              </w:rPr>
              <w:t>of</w:t>
            </w:r>
            <w:r>
              <w:rPr>
                <w:spacing w:val="-7"/>
                <w:sz w:val="22"/>
              </w:rPr>
              <w:t> </w:t>
            </w:r>
            <w:r>
              <w:rPr>
                <w:sz w:val="22"/>
              </w:rPr>
              <w:t>the</w:t>
            </w:r>
            <w:r>
              <w:rPr>
                <w:spacing w:val="-10"/>
                <w:sz w:val="22"/>
              </w:rPr>
              <w:t> </w:t>
            </w:r>
            <w:r>
              <w:rPr>
                <w:sz w:val="22"/>
              </w:rPr>
              <w:t>Templars,</w:t>
            </w:r>
            <w:r>
              <w:rPr>
                <w:spacing w:val="-7"/>
                <w:sz w:val="22"/>
              </w:rPr>
              <w:t> </w:t>
            </w:r>
            <w:r>
              <w:rPr>
                <w:sz w:val="22"/>
              </w:rPr>
              <w:t>and critical review of initial lore.</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Cultivating</w:t>
            </w:r>
            <w:r>
              <w:rPr>
                <w:spacing w:val="-8"/>
                <w:sz w:val="22"/>
              </w:rPr>
              <w:t> </w:t>
            </w:r>
            <w:r>
              <w:rPr>
                <w:sz w:val="22"/>
              </w:rPr>
              <w:t>intellectual</w:t>
            </w:r>
            <w:r>
              <w:rPr>
                <w:spacing w:val="-8"/>
                <w:sz w:val="22"/>
              </w:rPr>
              <w:t> </w:t>
            </w:r>
            <w:r>
              <w:rPr>
                <w:sz w:val="22"/>
              </w:rPr>
              <w:t>rigor,</w:t>
            </w:r>
            <w:r>
              <w:rPr>
                <w:spacing w:val="-8"/>
                <w:sz w:val="22"/>
              </w:rPr>
              <w:t> </w:t>
            </w:r>
            <w:r>
              <w:rPr>
                <w:sz w:val="22"/>
              </w:rPr>
              <w:t>analytical</w:t>
            </w:r>
            <w:r>
              <w:rPr>
                <w:spacing w:val="-8"/>
                <w:sz w:val="22"/>
              </w:rPr>
              <w:t> </w:t>
            </w:r>
            <w:r>
              <w:rPr>
                <w:sz w:val="22"/>
              </w:rPr>
              <w:t>discipline,</w:t>
            </w:r>
            <w:r>
              <w:rPr>
                <w:spacing w:val="-8"/>
                <w:sz w:val="22"/>
              </w:rPr>
              <w:t> </w:t>
            </w:r>
            <w:r>
              <w:rPr>
                <w:sz w:val="22"/>
              </w:rPr>
              <w:t>and</w:t>
            </w:r>
            <w:r>
              <w:rPr>
                <w:spacing w:val="-8"/>
                <w:sz w:val="22"/>
              </w:rPr>
              <w:t> </w:t>
            </w:r>
            <w:r>
              <w:rPr>
                <w:sz w:val="22"/>
              </w:rPr>
              <w:t>an</w:t>
            </w:r>
            <w:r>
              <w:rPr>
                <w:spacing w:val="-8"/>
                <w:sz w:val="22"/>
              </w:rPr>
              <w:t> </w:t>
            </w:r>
            <w:r>
              <w:rPr>
                <w:sz w:val="22"/>
              </w:rPr>
              <w:t>unwavering commitment to objective truth.</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504"/>
              <w:rPr>
                <w:sz w:val="22"/>
              </w:rPr>
            </w:pPr>
            <w:r>
              <w:rPr>
                <w:sz w:val="22"/>
              </w:rPr>
              <w:t>Demonstrate</w:t>
            </w:r>
            <w:r>
              <w:rPr>
                <w:spacing w:val="-5"/>
                <w:sz w:val="22"/>
              </w:rPr>
              <w:t> </w:t>
            </w:r>
            <w:r>
              <w:rPr>
                <w:sz w:val="22"/>
              </w:rPr>
              <w:t>the</w:t>
            </w:r>
            <w:r>
              <w:rPr>
                <w:spacing w:val="-5"/>
                <w:sz w:val="22"/>
              </w:rPr>
              <w:t> </w:t>
            </w:r>
            <w:r>
              <w:rPr>
                <w:sz w:val="22"/>
              </w:rPr>
              <w:t>ability</w:t>
            </w:r>
            <w:r>
              <w:rPr>
                <w:spacing w:val="-5"/>
                <w:sz w:val="22"/>
              </w:rPr>
              <w:t> </w:t>
            </w:r>
            <w:r>
              <w:rPr>
                <w:sz w:val="22"/>
              </w:rPr>
              <w:t>to</w:t>
            </w:r>
            <w:r>
              <w:rPr>
                <w:spacing w:val="-5"/>
                <w:sz w:val="22"/>
              </w:rPr>
              <w:t> </w:t>
            </w:r>
            <w:r>
              <w:rPr>
                <w:sz w:val="22"/>
              </w:rPr>
              <w:t>analyze</w:t>
            </w:r>
            <w:r>
              <w:rPr>
                <w:spacing w:val="-5"/>
                <w:sz w:val="22"/>
              </w:rPr>
              <w:t> </w:t>
            </w:r>
            <w:r>
              <w:rPr>
                <w:sz w:val="22"/>
              </w:rPr>
              <w:t>historical</w:t>
            </w:r>
            <w:r>
              <w:rPr>
                <w:spacing w:val="-5"/>
                <w:sz w:val="22"/>
              </w:rPr>
              <w:t> </w:t>
            </w:r>
            <w:r>
              <w:rPr>
                <w:sz w:val="22"/>
              </w:rPr>
              <w:t>texts</w:t>
            </w:r>
            <w:r>
              <w:rPr>
                <w:spacing w:val="-5"/>
                <w:sz w:val="22"/>
              </w:rPr>
              <w:t> </w:t>
            </w:r>
            <w:r>
              <w:rPr>
                <w:sz w:val="22"/>
              </w:rPr>
              <w:t>and</w:t>
            </w:r>
            <w:r>
              <w:rPr>
                <w:spacing w:val="-5"/>
                <w:sz w:val="22"/>
              </w:rPr>
              <w:t> </w:t>
            </w:r>
            <w:r>
              <w:rPr>
                <w:sz w:val="22"/>
              </w:rPr>
              <w:t>distinguish</w:t>
            </w:r>
            <w:r>
              <w:rPr>
                <w:spacing w:val="-5"/>
                <w:sz w:val="22"/>
              </w:rPr>
              <w:t> </w:t>
            </w:r>
            <w:r>
              <w:rPr>
                <w:sz w:val="22"/>
              </w:rPr>
              <w:t>source-based fact from historical fiction.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2:</w:t>
            </w:r>
            <w:r>
              <w:rPr>
                <w:b/>
                <w:spacing w:val="-8"/>
                <w:sz w:val="22"/>
              </w:rPr>
              <w:t> </w:t>
            </w:r>
            <w:r>
              <w:rPr>
                <w:b/>
                <w:sz w:val="22"/>
              </w:rPr>
              <w:t>Expansion,</w:t>
            </w:r>
            <w:r>
              <w:rPr>
                <w:b/>
                <w:spacing w:val="-8"/>
                <w:sz w:val="22"/>
              </w:rPr>
              <w:t> </w:t>
            </w:r>
            <w:r>
              <w:rPr>
                <w:b/>
                <w:sz w:val="22"/>
              </w:rPr>
              <w:t>Patronage,</w:t>
            </w:r>
            <w:r>
              <w:rPr>
                <w:b/>
                <w:spacing w:val="-8"/>
                <w:sz w:val="22"/>
              </w:rPr>
              <w:t> </w:t>
            </w:r>
            <w:r>
              <w:rPr>
                <w:b/>
                <w:sz w:val="22"/>
              </w:rPr>
              <w:t>and</w:t>
            </w:r>
            <w:r>
              <w:rPr>
                <w:b/>
                <w:spacing w:val="-8"/>
                <w:sz w:val="22"/>
              </w:rPr>
              <w:t> </w:t>
            </w:r>
            <w:r>
              <w:rPr>
                <w:b/>
                <w:sz w:val="22"/>
              </w:rPr>
              <w:t>Legitimacy</w:t>
            </w:r>
            <w:r>
              <w:rPr>
                <w:b/>
                <w:spacing w:val="-8"/>
                <w:sz w:val="22"/>
              </w:rPr>
              <w:t> </w:t>
            </w:r>
            <w:r>
              <w:rPr>
                <w:b/>
                <w:sz w:val="22"/>
              </w:rPr>
              <w:t>in</w:t>
            </w:r>
            <w:r>
              <w:rPr>
                <w:b/>
                <w:spacing w:val="-8"/>
                <w:sz w:val="22"/>
              </w:rPr>
              <w:t> </w:t>
            </w:r>
            <w:r>
              <w:rPr>
                <w:b/>
                <w:spacing w:val="-2"/>
                <w:sz w:val="22"/>
              </w:rPr>
              <w:t>Europe</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European</w:t>
            </w:r>
            <w:r>
              <w:rPr>
                <w:spacing w:val="-6"/>
                <w:sz w:val="22"/>
              </w:rPr>
              <w:t> </w:t>
            </w:r>
            <w:r>
              <w:rPr>
                <w:sz w:val="22"/>
              </w:rPr>
              <w:t>expansion,</w:t>
            </w:r>
            <w:r>
              <w:rPr>
                <w:spacing w:val="-6"/>
                <w:sz w:val="22"/>
              </w:rPr>
              <w:t> </w:t>
            </w:r>
            <w:r>
              <w:rPr>
                <w:sz w:val="22"/>
              </w:rPr>
              <w:t>noble</w:t>
            </w:r>
            <w:r>
              <w:rPr>
                <w:spacing w:val="-6"/>
                <w:sz w:val="22"/>
              </w:rPr>
              <w:t> </w:t>
            </w:r>
            <w:r>
              <w:rPr>
                <w:sz w:val="22"/>
              </w:rPr>
              <w:t>patronage,</w:t>
            </w:r>
            <w:r>
              <w:rPr>
                <w:spacing w:val="-6"/>
                <w:sz w:val="22"/>
              </w:rPr>
              <w:t> </w:t>
            </w:r>
            <w:r>
              <w:rPr>
                <w:sz w:val="22"/>
              </w:rPr>
              <w:t>papal</w:t>
            </w:r>
            <w:r>
              <w:rPr>
                <w:spacing w:val="-6"/>
                <w:sz w:val="22"/>
              </w:rPr>
              <w:t> </w:t>
            </w:r>
            <w:r>
              <w:rPr>
                <w:sz w:val="22"/>
              </w:rPr>
              <w:t>privileges,</w:t>
            </w:r>
            <w:r>
              <w:rPr>
                <w:spacing w:val="-6"/>
                <w:sz w:val="22"/>
              </w:rPr>
              <w:t> </w:t>
            </w:r>
            <w:r>
              <w:rPr>
                <w:sz w:val="22"/>
              </w:rPr>
              <w:t>and</w:t>
            </w:r>
            <w:r>
              <w:rPr>
                <w:spacing w:val="-6"/>
                <w:sz w:val="22"/>
              </w:rPr>
              <w:t> </w:t>
            </w:r>
            <w:r>
              <w:rPr>
                <w:sz w:val="22"/>
              </w:rPr>
              <w:t>institutional </w:t>
            </w:r>
            <w:r>
              <w:rPr>
                <w:spacing w:val="-2"/>
                <w:sz w:val="22"/>
              </w:rPr>
              <w:t>legitimacy.</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5"/>
                <w:sz w:val="22"/>
              </w:rPr>
              <w:t> </w:t>
            </w:r>
            <w:r>
              <w:rPr>
                <w:sz w:val="22"/>
              </w:rPr>
              <w:t>papal</w:t>
            </w:r>
            <w:r>
              <w:rPr>
                <w:spacing w:val="-5"/>
                <w:sz w:val="22"/>
              </w:rPr>
              <w:t> </w:t>
            </w:r>
            <w:r>
              <w:rPr>
                <w:sz w:val="22"/>
              </w:rPr>
              <w:t>bull</w:t>
            </w:r>
            <w:r>
              <w:rPr>
                <w:spacing w:val="-5"/>
                <w:sz w:val="22"/>
              </w:rPr>
              <w:t> </w:t>
            </w:r>
            <w:r>
              <w:rPr>
                <w:sz w:val="22"/>
              </w:rPr>
              <w:t>Omne</w:t>
            </w:r>
            <w:r>
              <w:rPr>
                <w:spacing w:val="-5"/>
                <w:sz w:val="22"/>
              </w:rPr>
              <w:t> </w:t>
            </w:r>
            <w:r>
              <w:rPr>
                <w:sz w:val="22"/>
              </w:rPr>
              <w:t>Datum</w:t>
            </w:r>
            <w:r>
              <w:rPr>
                <w:spacing w:val="-5"/>
                <w:sz w:val="22"/>
              </w:rPr>
              <w:t> </w:t>
            </w:r>
            <w:r>
              <w:rPr>
                <w:sz w:val="22"/>
              </w:rPr>
              <w:t>Optimum,</w:t>
            </w:r>
            <w:r>
              <w:rPr>
                <w:spacing w:val="-5"/>
                <w:sz w:val="22"/>
              </w:rPr>
              <w:t> </w:t>
            </w:r>
            <w:r>
              <w:rPr>
                <w:sz w:val="22"/>
              </w:rPr>
              <w:t>acquisition</w:t>
            </w:r>
            <w:r>
              <w:rPr>
                <w:spacing w:val="-5"/>
                <w:sz w:val="22"/>
              </w:rPr>
              <w:t> </w:t>
            </w:r>
            <w:r>
              <w:rPr>
                <w:sz w:val="22"/>
              </w:rPr>
              <w:t>of</w:t>
            </w:r>
            <w:r>
              <w:rPr>
                <w:spacing w:val="-5"/>
                <w:sz w:val="22"/>
              </w:rPr>
              <w:t> </w:t>
            </w:r>
            <w:r>
              <w:rPr>
                <w:sz w:val="22"/>
              </w:rPr>
              <w:t>European</w:t>
            </w:r>
            <w:r>
              <w:rPr>
                <w:spacing w:val="-5"/>
                <w:sz w:val="22"/>
              </w:rPr>
              <w:t> </w:t>
            </w:r>
            <w:r>
              <w:rPr>
                <w:sz w:val="22"/>
              </w:rPr>
              <w:t>estates,</w:t>
            </w:r>
            <w:r>
              <w:rPr>
                <w:spacing w:val="-5"/>
                <w:sz w:val="22"/>
              </w:rPr>
              <w:t> </w:t>
            </w:r>
            <w:r>
              <w:rPr>
                <w:sz w:val="22"/>
              </w:rPr>
              <w:t>and the network of aristocratic support.</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504"/>
              <w:rPr>
                <w:sz w:val="22"/>
              </w:rPr>
            </w:pPr>
            <w:r>
              <w:rPr>
                <w:sz w:val="22"/>
              </w:rPr>
              <w:t>Understanding</w:t>
            </w:r>
            <w:r>
              <w:rPr>
                <w:spacing w:val="-6"/>
                <w:sz w:val="22"/>
              </w:rPr>
              <w:t> </w:t>
            </w:r>
            <w:r>
              <w:rPr>
                <w:sz w:val="22"/>
              </w:rPr>
              <w:t>how</w:t>
            </w:r>
            <w:r>
              <w:rPr>
                <w:spacing w:val="-6"/>
                <w:sz w:val="22"/>
              </w:rPr>
              <w:t> </w:t>
            </w:r>
            <w:r>
              <w:rPr>
                <w:sz w:val="22"/>
              </w:rPr>
              <w:t>legitimate</w:t>
            </w:r>
            <w:r>
              <w:rPr>
                <w:spacing w:val="-6"/>
                <w:sz w:val="22"/>
              </w:rPr>
              <w:t> </w:t>
            </w:r>
            <w:r>
              <w:rPr>
                <w:sz w:val="22"/>
              </w:rPr>
              <w:t>authority</w:t>
            </w:r>
            <w:r>
              <w:rPr>
                <w:spacing w:val="-6"/>
                <w:sz w:val="22"/>
              </w:rPr>
              <w:t> </w:t>
            </w:r>
            <w:r>
              <w:rPr>
                <w:sz w:val="22"/>
              </w:rPr>
              <w:t>and</w:t>
            </w:r>
            <w:r>
              <w:rPr>
                <w:spacing w:val="-6"/>
                <w:sz w:val="22"/>
              </w:rPr>
              <w:t> </w:t>
            </w:r>
            <w:r>
              <w:rPr>
                <w:sz w:val="22"/>
              </w:rPr>
              <w:t>strategic</w:t>
            </w:r>
            <w:r>
              <w:rPr>
                <w:spacing w:val="-6"/>
                <w:sz w:val="22"/>
              </w:rPr>
              <w:t> </w:t>
            </w:r>
            <w:r>
              <w:rPr>
                <w:sz w:val="22"/>
              </w:rPr>
              <w:t>stewardship</w:t>
            </w:r>
            <w:r>
              <w:rPr>
                <w:spacing w:val="-6"/>
                <w:sz w:val="22"/>
              </w:rPr>
              <w:t> </w:t>
            </w:r>
            <w:r>
              <w:rPr>
                <w:sz w:val="22"/>
              </w:rPr>
              <w:t>are required to sustain a charitable mission.</w:t>
            </w:r>
          </w:p>
        </w:tc>
      </w:tr>
    </w:tbl>
    <w:p>
      <w:pPr>
        <w:pStyle w:val="TableParagraph"/>
        <w:spacing w:after="0" w:line="312" w:lineRule="auto"/>
        <w:rPr>
          <w:sz w:val="22"/>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66"/>
              <w:rPr>
                <w:sz w:val="22"/>
              </w:rPr>
            </w:pPr>
            <w:r>
              <w:rPr>
                <w:sz w:val="22"/>
              </w:rPr>
              <w:t>Map</w:t>
            </w:r>
            <w:r>
              <w:rPr>
                <w:spacing w:val="-4"/>
                <w:sz w:val="22"/>
              </w:rPr>
              <w:t> </w:t>
            </w:r>
            <w:r>
              <w:rPr>
                <w:sz w:val="22"/>
              </w:rPr>
              <w:t>the</w:t>
            </w:r>
            <w:r>
              <w:rPr>
                <w:spacing w:val="-4"/>
                <w:sz w:val="22"/>
              </w:rPr>
              <w:t> </w:t>
            </w:r>
            <w:r>
              <w:rPr>
                <w:sz w:val="22"/>
              </w:rPr>
              <w:t>expansion</w:t>
            </w:r>
            <w:r>
              <w:rPr>
                <w:spacing w:val="-4"/>
                <w:sz w:val="22"/>
              </w:rPr>
              <w:t> </w:t>
            </w:r>
            <w:r>
              <w:rPr>
                <w:sz w:val="22"/>
              </w:rPr>
              <w:t>of</w:t>
            </w:r>
            <w:r>
              <w:rPr>
                <w:spacing w:val="-4"/>
                <w:sz w:val="22"/>
              </w:rPr>
              <w:t> </w:t>
            </w:r>
            <w:r>
              <w:rPr>
                <w:sz w:val="22"/>
              </w:rPr>
              <w:t>the</w:t>
            </w:r>
            <w:r>
              <w:rPr>
                <w:spacing w:val="-4"/>
                <w:sz w:val="22"/>
              </w:rPr>
              <w:t> </w:t>
            </w:r>
            <w:r>
              <w:rPr>
                <w:sz w:val="22"/>
              </w:rPr>
              <w:t>Order's</w:t>
            </w:r>
            <w:r>
              <w:rPr>
                <w:spacing w:val="-4"/>
                <w:sz w:val="22"/>
              </w:rPr>
              <w:t> </w:t>
            </w:r>
            <w:r>
              <w:rPr>
                <w:sz w:val="22"/>
              </w:rPr>
              <w:t>influence</w:t>
            </w:r>
            <w:r>
              <w:rPr>
                <w:spacing w:val="-4"/>
                <w:sz w:val="22"/>
              </w:rPr>
              <w:t> </w:t>
            </w:r>
            <w:r>
              <w:rPr>
                <w:sz w:val="22"/>
              </w:rPr>
              <w:t>across</w:t>
            </w:r>
            <w:r>
              <w:rPr>
                <w:spacing w:val="-4"/>
                <w:sz w:val="22"/>
              </w:rPr>
              <w:t> </w:t>
            </w:r>
            <w:r>
              <w:rPr>
                <w:sz w:val="22"/>
              </w:rPr>
              <w:t>Europe</w:t>
            </w:r>
            <w:r>
              <w:rPr>
                <w:spacing w:val="-4"/>
                <w:sz w:val="22"/>
              </w:rPr>
              <w:t> </w:t>
            </w:r>
            <w:r>
              <w:rPr>
                <w:sz w:val="22"/>
              </w:rPr>
              <w:t>and</w:t>
            </w:r>
            <w:r>
              <w:rPr>
                <w:spacing w:val="-4"/>
                <w:sz w:val="22"/>
              </w:rPr>
              <w:t> </w:t>
            </w:r>
            <w:r>
              <w:rPr>
                <w:sz w:val="22"/>
              </w:rPr>
              <w:t>explain</w:t>
            </w:r>
            <w:r>
              <w:rPr>
                <w:spacing w:val="-4"/>
                <w:sz w:val="22"/>
              </w:rPr>
              <w:t> </w:t>
            </w:r>
            <w:r>
              <w:rPr>
                <w:sz w:val="22"/>
              </w:rPr>
              <w:t>the impact of papal privileges.</w:t>
            </w:r>
          </w:p>
        </w:tc>
      </w:tr>
    </w:tbl>
    <w:p>
      <w:pPr>
        <w:pStyle w:val="BodyText"/>
        <w:spacing w:before="53"/>
        <w:rPr>
          <w:b/>
          <w:sz w:val="20"/>
        </w:rPr>
      </w:pPr>
      <w:r>
        <w:rPr>
          <w:b/>
          <w:sz w:val="20"/>
        </w:rPr>
        <mc:AlternateContent>
          <mc:Choice Requires="wps">
            <w:drawing>
              <wp:anchor distT="0" distB="0" distL="0" distR="0" allowOverlap="1" layoutInCell="1" locked="0" behindDoc="0" simplePos="0" relativeHeight="15729664">
                <wp:simplePos x="0" y="0"/>
                <wp:positionH relativeFrom="page">
                  <wp:posOffset>766762</wp:posOffset>
                </wp:positionH>
                <wp:positionV relativeFrom="page">
                  <wp:posOffset>10291760</wp:posOffset>
                </wp:positionV>
                <wp:extent cx="6038850" cy="4095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38850" cy="409575"/>
                        </a:xfrm>
                        <a:prstGeom prst="rect">
                          <a:avLst/>
                        </a:prstGeom>
                        <a:solidFill>
                          <a:srgbClr val="F1F1F1"/>
                        </a:solidFill>
                        <a:ln w="9524">
                          <a:solidFill>
                            <a:srgbClr val="000000"/>
                          </a:solidFill>
                          <a:prstDash val="solid"/>
                        </a:ln>
                      </wps:spPr>
                      <wps:txbx>
                        <w:txbxContent>
                          <w:p>
                            <w:pPr>
                              <w:spacing w:before="184"/>
                              <w:ind w:left="150" w:right="0" w:firstLine="0"/>
                              <w:jc w:val="left"/>
                              <w:rPr>
                                <w:b/>
                                <w:color w:val="000000"/>
                                <w:sz w:val="22"/>
                              </w:rPr>
                            </w:pPr>
                            <w:r>
                              <w:rPr>
                                <w:b/>
                                <w:color w:val="000000"/>
                                <w:sz w:val="22"/>
                              </w:rPr>
                              <w:t>Week</w:t>
                            </w:r>
                            <w:r>
                              <w:rPr>
                                <w:b/>
                                <w:color w:val="000000"/>
                                <w:spacing w:val="-8"/>
                                <w:sz w:val="22"/>
                              </w:rPr>
                              <w:t> </w:t>
                            </w:r>
                            <w:r>
                              <w:rPr>
                                <w:b/>
                                <w:color w:val="000000"/>
                                <w:sz w:val="22"/>
                              </w:rPr>
                              <w:t>6:</w:t>
                            </w:r>
                            <w:r>
                              <w:rPr>
                                <w:b/>
                                <w:color w:val="000000"/>
                                <w:spacing w:val="-7"/>
                                <w:sz w:val="22"/>
                              </w:rPr>
                              <w:t> </w:t>
                            </w:r>
                            <w:r>
                              <w:rPr>
                                <w:b/>
                                <w:color w:val="000000"/>
                                <w:sz w:val="22"/>
                              </w:rPr>
                              <w:t>Rule,</w:t>
                            </w:r>
                            <w:r>
                              <w:rPr>
                                <w:b/>
                                <w:color w:val="000000"/>
                                <w:spacing w:val="-8"/>
                                <w:sz w:val="22"/>
                              </w:rPr>
                              <w:t> </w:t>
                            </w:r>
                            <w:r>
                              <w:rPr>
                                <w:b/>
                                <w:color w:val="000000"/>
                                <w:sz w:val="22"/>
                              </w:rPr>
                              <w:t>Discipline,</w:t>
                            </w:r>
                            <w:r>
                              <w:rPr>
                                <w:b/>
                                <w:color w:val="000000"/>
                                <w:spacing w:val="-7"/>
                                <w:sz w:val="22"/>
                              </w:rPr>
                              <w:t> </w:t>
                            </w:r>
                            <w:r>
                              <w:rPr>
                                <w:b/>
                                <w:color w:val="000000"/>
                                <w:sz w:val="22"/>
                              </w:rPr>
                              <w:t>Conduct,</w:t>
                            </w:r>
                            <w:r>
                              <w:rPr>
                                <w:b/>
                                <w:color w:val="000000"/>
                                <w:spacing w:val="-8"/>
                                <w:sz w:val="22"/>
                              </w:rPr>
                              <w:t> </w:t>
                            </w:r>
                            <w:r>
                              <w:rPr>
                                <w:b/>
                                <w:color w:val="000000"/>
                                <w:sz w:val="22"/>
                              </w:rPr>
                              <w:t>and</w:t>
                            </w:r>
                            <w:r>
                              <w:rPr>
                                <w:b/>
                                <w:color w:val="000000"/>
                                <w:spacing w:val="-7"/>
                                <w:sz w:val="22"/>
                              </w:rPr>
                              <w:t> </w:t>
                            </w:r>
                            <w:r>
                              <w:rPr>
                                <w:b/>
                                <w:color w:val="000000"/>
                                <w:spacing w:val="-2"/>
                                <w:sz w:val="22"/>
                              </w:rPr>
                              <w:t>Brotherhood</w:t>
                            </w:r>
                          </w:p>
                        </w:txbxContent>
                      </wps:txbx>
                      <wps:bodyPr wrap="square" lIns="0" tIns="0" rIns="0" bIns="0" rtlCol="0">
                        <a:noAutofit/>
                      </wps:bodyPr>
                    </wps:wsp>
                  </a:graphicData>
                </a:graphic>
              </wp:anchor>
            </w:drawing>
          </mc:Choice>
          <mc:Fallback>
            <w:pict>
              <v:shape style="position:absolute;margin-left:60.374996pt;margin-top:810.374817pt;width:475.5pt;height:32.25pt;mso-position-horizontal-relative:page;mso-position-vertical-relative:page;z-index:15729664" type="#_x0000_t202" id="docshape3" filled="true" fillcolor="#f1f1f1" stroked="true" strokeweight=".75pt" strokecolor="#000000">
                <v:textbox inset="0,0,0,0">
                  <w:txbxContent>
                    <w:p>
                      <w:pPr>
                        <w:spacing w:before="184"/>
                        <w:ind w:left="150" w:right="0" w:firstLine="0"/>
                        <w:jc w:val="left"/>
                        <w:rPr>
                          <w:b/>
                          <w:color w:val="000000"/>
                          <w:sz w:val="22"/>
                        </w:rPr>
                      </w:pPr>
                      <w:r>
                        <w:rPr>
                          <w:b/>
                          <w:color w:val="000000"/>
                          <w:sz w:val="22"/>
                        </w:rPr>
                        <w:t>Week</w:t>
                      </w:r>
                      <w:r>
                        <w:rPr>
                          <w:b/>
                          <w:color w:val="000000"/>
                          <w:spacing w:val="-8"/>
                          <w:sz w:val="22"/>
                        </w:rPr>
                        <w:t> </w:t>
                      </w:r>
                      <w:r>
                        <w:rPr>
                          <w:b/>
                          <w:color w:val="000000"/>
                          <w:sz w:val="22"/>
                        </w:rPr>
                        <w:t>6:</w:t>
                      </w:r>
                      <w:r>
                        <w:rPr>
                          <w:b/>
                          <w:color w:val="000000"/>
                          <w:spacing w:val="-7"/>
                          <w:sz w:val="22"/>
                        </w:rPr>
                        <w:t> </w:t>
                      </w:r>
                      <w:r>
                        <w:rPr>
                          <w:b/>
                          <w:color w:val="000000"/>
                          <w:sz w:val="22"/>
                        </w:rPr>
                        <w:t>Rule,</w:t>
                      </w:r>
                      <w:r>
                        <w:rPr>
                          <w:b/>
                          <w:color w:val="000000"/>
                          <w:spacing w:val="-8"/>
                          <w:sz w:val="22"/>
                        </w:rPr>
                        <w:t> </w:t>
                      </w:r>
                      <w:r>
                        <w:rPr>
                          <w:b/>
                          <w:color w:val="000000"/>
                          <w:sz w:val="22"/>
                        </w:rPr>
                        <w:t>Discipline,</w:t>
                      </w:r>
                      <w:r>
                        <w:rPr>
                          <w:b/>
                          <w:color w:val="000000"/>
                          <w:spacing w:val="-7"/>
                          <w:sz w:val="22"/>
                        </w:rPr>
                        <w:t> </w:t>
                      </w:r>
                      <w:r>
                        <w:rPr>
                          <w:b/>
                          <w:color w:val="000000"/>
                          <w:sz w:val="22"/>
                        </w:rPr>
                        <w:t>Conduct,</w:t>
                      </w:r>
                      <w:r>
                        <w:rPr>
                          <w:b/>
                          <w:color w:val="000000"/>
                          <w:spacing w:val="-8"/>
                          <w:sz w:val="22"/>
                        </w:rPr>
                        <w:t> </w:t>
                      </w:r>
                      <w:r>
                        <w:rPr>
                          <w:b/>
                          <w:color w:val="000000"/>
                          <w:sz w:val="22"/>
                        </w:rPr>
                        <w:t>and</w:t>
                      </w:r>
                      <w:r>
                        <w:rPr>
                          <w:b/>
                          <w:color w:val="000000"/>
                          <w:spacing w:val="-7"/>
                          <w:sz w:val="22"/>
                        </w:rPr>
                        <w:t> </w:t>
                      </w:r>
                      <w:r>
                        <w:rPr>
                          <w:b/>
                          <w:color w:val="000000"/>
                          <w:spacing w:val="-2"/>
                          <w:sz w:val="22"/>
                        </w:rPr>
                        <w:t>Brotherhood</w:t>
                      </w:r>
                    </w:p>
                  </w:txbxContent>
                </v:textbox>
                <v:fill type="solid"/>
                <v:stroke dashstyle="solid"/>
                <w10:wrap type="none"/>
              </v:shape>
            </w:pict>
          </mc:Fallback>
        </mc:AlternateContent>
      </w: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3:</w:t>
            </w:r>
            <w:r>
              <w:rPr>
                <w:b/>
                <w:spacing w:val="-9"/>
                <w:sz w:val="22"/>
              </w:rPr>
              <w:t> </w:t>
            </w:r>
            <w:r>
              <w:rPr>
                <w:b/>
                <w:sz w:val="22"/>
              </w:rPr>
              <w:t>Organization,</w:t>
            </w:r>
            <w:r>
              <w:rPr>
                <w:b/>
                <w:spacing w:val="-9"/>
                <w:sz w:val="22"/>
              </w:rPr>
              <w:t> </w:t>
            </w:r>
            <w:r>
              <w:rPr>
                <w:b/>
                <w:sz w:val="22"/>
              </w:rPr>
              <w:t>Offices,</w:t>
            </w:r>
            <w:r>
              <w:rPr>
                <w:b/>
                <w:spacing w:val="-9"/>
                <w:sz w:val="22"/>
              </w:rPr>
              <w:t> </w:t>
            </w:r>
            <w:r>
              <w:rPr>
                <w:b/>
                <w:sz w:val="22"/>
              </w:rPr>
              <w:t>Provinces,</w:t>
            </w:r>
            <w:r>
              <w:rPr>
                <w:b/>
                <w:spacing w:val="-9"/>
                <w:sz w:val="22"/>
              </w:rPr>
              <w:t> </w:t>
            </w:r>
            <w:r>
              <w:rPr>
                <w:b/>
                <w:sz w:val="22"/>
              </w:rPr>
              <w:t>and</w:t>
            </w:r>
            <w:r>
              <w:rPr>
                <w:b/>
                <w:spacing w:val="-9"/>
                <w:sz w:val="22"/>
              </w:rPr>
              <w:t> </w:t>
            </w:r>
            <w:r>
              <w:rPr>
                <w:b/>
                <w:sz w:val="22"/>
              </w:rPr>
              <w:t>Internal</w:t>
            </w:r>
            <w:r>
              <w:rPr>
                <w:b/>
                <w:spacing w:val="-9"/>
                <w:sz w:val="22"/>
              </w:rPr>
              <w:t> </w:t>
            </w:r>
            <w:r>
              <w:rPr>
                <w:b/>
                <w:spacing w:val="-2"/>
                <w:sz w:val="22"/>
              </w:rPr>
              <w:t>Classes</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Hierarchy,</w:t>
            </w:r>
            <w:r>
              <w:rPr>
                <w:spacing w:val="-10"/>
                <w:sz w:val="22"/>
              </w:rPr>
              <w:t> </w:t>
            </w:r>
            <w:r>
              <w:rPr>
                <w:sz w:val="22"/>
              </w:rPr>
              <w:t>provinces,</w:t>
            </w:r>
            <w:r>
              <w:rPr>
                <w:spacing w:val="-10"/>
                <w:sz w:val="22"/>
              </w:rPr>
              <w:t> </w:t>
            </w:r>
            <w:r>
              <w:rPr>
                <w:sz w:val="22"/>
              </w:rPr>
              <w:t>preceptories,</w:t>
            </w:r>
            <w:r>
              <w:rPr>
                <w:spacing w:val="-10"/>
                <w:sz w:val="22"/>
              </w:rPr>
              <w:t> </w:t>
            </w:r>
            <w:r>
              <w:rPr>
                <w:sz w:val="22"/>
              </w:rPr>
              <w:t>internal</w:t>
            </w:r>
            <w:r>
              <w:rPr>
                <w:spacing w:val="-10"/>
                <w:sz w:val="22"/>
              </w:rPr>
              <w:t> </w:t>
            </w:r>
            <w:r>
              <w:rPr>
                <w:sz w:val="22"/>
              </w:rPr>
              <w:t>classes,</w:t>
            </w:r>
            <w:r>
              <w:rPr>
                <w:spacing w:val="-10"/>
                <w:sz w:val="22"/>
              </w:rPr>
              <w:t> </w:t>
            </w:r>
            <w:r>
              <w:rPr>
                <w:sz w:val="22"/>
              </w:rPr>
              <w:t>and</w:t>
            </w:r>
            <w:r>
              <w:rPr>
                <w:spacing w:val="-10"/>
                <w:sz w:val="22"/>
              </w:rPr>
              <w:t> </w:t>
            </w:r>
            <w:r>
              <w:rPr>
                <w:sz w:val="22"/>
              </w:rPr>
              <w:t>administrative </w:t>
            </w:r>
            <w:r>
              <w:rPr>
                <w:spacing w:val="-2"/>
                <w:sz w:val="22"/>
              </w:rPr>
              <w:t>structure.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4"/>
                <w:sz w:val="22"/>
              </w:rPr>
              <w:t> </w:t>
            </w:r>
            <w:r>
              <w:rPr>
                <w:sz w:val="22"/>
              </w:rPr>
              <w:t>division</w:t>
            </w:r>
            <w:r>
              <w:rPr>
                <w:spacing w:val="-4"/>
                <w:sz w:val="22"/>
              </w:rPr>
              <w:t> </w:t>
            </w:r>
            <w:r>
              <w:rPr>
                <w:sz w:val="22"/>
              </w:rPr>
              <w:t>of</w:t>
            </w:r>
            <w:r>
              <w:rPr>
                <w:spacing w:val="-4"/>
                <w:sz w:val="22"/>
              </w:rPr>
              <w:t> </w:t>
            </w:r>
            <w:r>
              <w:rPr>
                <w:sz w:val="22"/>
              </w:rPr>
              <w:t>provinces,</w:t>
            </w:r>
            <w:r>
              <w:rPr>
                <w:spacing w:val="-4"/>
                <w:sz w:val="22"/>
              </w:rPr>
              <w:t> </w:t>
            </w:r>
            <w:r>
              <w:rPr>
                <w:sz w:val="22"/>
              </w:rPr>
              <w:t>the</w:t>
            </w:r>
            <w:r>
              <w:rPr>
                <w:spacing w:val="-4"/>
                <w:sz w:val="22"/>
              </w:rPr>
              <w:t> </w:t>
            </w:r>
            <w:r>
              <w:rPr>
                <w:sz w:val="22"/>
              </w:rPr>
              <w:t>roles</w:t>
            </w:r>
            <w:r>
              <w:rPr>
                <w:spacing w:val="-4"/>
                <w:sz w:val="22"/>
              </w:rPr>
              <w:t> </w:t>
            </w:r>
            <w:r>
              <w:rPr>
                <w:sz w:val="22"/>
              </w:rPr>
              <w:t>of</w:t>
            </w:r>
            <w:r>
              <w:rPr>
                <w:spacing w:val="-4"/>
                <w:sz w:val="22"/>
              </w:rPr>
              <w:t> </w:t>
            </w:r>
            <w:r>
              <w:rPr>
                <w:sz w:val="22"/>
              </w:rPr>
              <w:t>local</w:t>
            </w:r>
            <w:r>
              <w:rPr>
                <w:spacing w:val="-4"/>
                <w:sz w:val="22"/>
              </w:rPr>
              <w:t> </w:t>
            </w:r>
            <w:r>
              <w:rPr>
                <w:sz w:val="22"/>
              </w:rPr>
              <w:t>Preceptors</w:t>
            </w:r>
            <w:r>
              <w:rPr>
                <w:spacing w:val="-4"/>
                <w:sz w:val="22"/>
              </w:rPr>
              <w:t> </w:t>
            </w:r>
            <w:r>
              <w:rPr>
                <w:sz w:val="22"/>
              </w:rPr>
              <w:t>and</w:t>
            </w:r>
            <w:r>
              <w:rPr>
                <w:spacing w:val="-4"/>
                <w:sz w:val="22"/>
              </w:rPr>
              <w:t> </w:t>
            </w:r>
            <w:r>
              <w:rPr>
                <w:sz w:val="22"/>
              </w:rPr>
              <w:t>Priors,</w:t>
            </w:r>
            <w:r>
              <w:rPr>
                <w:spacing w:val="-4"/>
                <w:sz w:val="22"/>
              </w:rPr>
              <w:t> </w:t>
            </w:r>
            <w:r>
              <w:rPr>
                <w:sz w:val="22"/>
              </w:rPr>
              <w:t>and</w:t>
            </w:r>
            <w:r>
              <w:rPr>
                <w:spacing w:val="-4"/>
                <w:sz w:val="22"/>
              </w:rPr>
              <w:t> </w:t>
            </w:r>
            <w:r>
              <w:rPr>
                <w:sz w:val="22"/>
              </w:rPr>
              <w:t>the distinction between internal classes.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Valuing</w:t>
            </w:r>
            <w:r>
              <w:rPr>
                <w:spacing w:val="-9"/>
                <w:sz w:val="22"/>
              </w:rPr>
              <w:t> </w:t>
            </w:r>
            <w:r>
              <w:rPr>
                <w:sz w:val="22"/>
              </w:rPr>
              <w:t>organizational</w:t>
            </w:r>
            <w:r>
              <w:rPr>
                <w:spacing w:val="-9"/>
                <w:sz w:val="22"/>
              </w:rPr>
              <w:t> </w:t>
            </w:r>
            <w:r>
              <w:rPr>
                <w:sz w:val="22"/>
              </w:rPr>
              <w:t>structure,</w:t>
            </w:r>
            <w:r>
              <w:rPr>
                <w:spacing w:val="-9"/>
                <w:sz w:val="22"/>
              </w:rPr>
              <w:t> </w:t>
            </w:r>
            <w:r>
              <w:rPr>
                <w:sz w:val="22"/>
              </w:rPr>
              <w:t>clear</w:t>
            </w:r>
            <w:r>
              <w:rPr>
                <w:spacing w:val="-9"/>
                <w:sz w:val="22"/>
              </w:rPr>
              <w:t> </w:t>
            </w:r>
            <w:r>
              <w:rPr>
                <w:sz w:val="22"/>
              </w:rPr>
              <w:t>communication,</w:t>
            </w:r>
            <w:r>
              <w:rPr>
                <w:spacing w:val="-9"/>
                <w:sz w:val="22"/>
              </w:rPr>
              <w:t> </w:t>
            </w:r>
            <w:r>
              <w:rPr>
                <w:sz w:val="22"/>
              </w:rPr>
              <w:t>and</w:t>
            </w:r>
            <w:r>
              <w:rPr>
                <w:spacing w:val="-9"/>
                <w:sz w:val="22"/>
              </w:rPr>
              <w:t> </w:t>
            </w:r>
            <w:r>
              <w:rPr>
                <w:sz w:val="22"/>
              </w:rPr>
              <w:t>the</w:t>
            </w:r>
            <w:r>
              <w:rPr>
                <w:spacing w:val="-9"/>
                <w:sz w:val="22"/>
              </w:rPr>
              <w:t> </w:t>
            </w:r>
            <w:r>
              <w:rPr>
                <w:sz w:val="22"/>
              </w:rPr>
              <w:t>necessity</w:t>
            </w:r>
            <w:r>
              <w:rPr>
                <w:spacing w:val="-9"/>
                <w:sz w:val="22"/>
              </w:rPr>
              <w:t> </w:t>
            </w:r>
            <w:r>
              <w:rPr>
                <w:sz w:val="22"/>
              </w:rPr>
              <w:t>of accountable delegation.</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Accurately</w:t>
            </w:r>
            <w:r>
              <w:rPr>
                <w:spacing w:val="-5"/>
                <w:sz w:val="22"/>
              </w:rPr>
              <w:t> </w:t>
            </w:r>
            <w:r>
              <w:rPr>
                <w:sz w:val="22"/>
              </w:rPr>
              <w:t>outline</w:t>
            </w:r>
            <w:r>
              <w:rPr>
                <w:spacing w:val="-5"/>
                <w:sz w:val="22"/>
              </w:rPr>
              <w:t> </w:t>
            </w:r>
            <w:r>
              <w:rPr>
                <w:sz w:val="22"/>
              </w:rPr>
              <w:t>the</w:t>
            </w:r>
            <w:r>
              <w:rPr>
                <w:spacing w:val="-5"/>
                <w:sz w:val="22"/>
              </w:rPr>
              <w:t> </w:t>
            </w:r>
            <w:r>
              <w:rPr>
                <w:sz w:val="22"/>
              </w:rPr>
              <w:t>provincial</w:t>
            </w:r>
            <w:r>
              <w:rPr>
                <w:spacing w:val="-5"/>
                <w:sz w:val="22"/>
              </w:rPr>
              <w:t> </w:t>
            </w:r>
            <w:r>
              <w:rPr>
                <w:sz w:val="22"/>
              </w:rPr>
              <w:t>hierarchy</w:t>
            </w:r>
            <w:r>
              <w:rPr>
                <w:spacing w:val="-5"/>
                <w:sz w:val="22"/>
              </w:rPr>
              <w:t> </w:t>
            </w:r>
            <w:r>
              <w:rPr>
                <w:sz w:val="22"/>
              </w:rPr>
              <w:t>and</w:t>
            </w:r>
            <w:r>
              <w:rPr>
                <w:spacing w:val="-5"/>
                <w:sz w:val="22"/>
              </w:rPr>
              <w:t> </w:t>
            </w:r>
            <w:r>
              <w:rPr>
                <w:sz w:val="22"/>
              </w:rPr>
              <w:t>administrative</w:t>
            </w:r>
            <w:r>
              <w:rPr>
                <w:spacing w:val="-5"/>
                <w:sz w:val="22"/>
              </w:rPr>
              <w:t> </w:t>
            </w:r>
            <w:r>
              <w:rPr>
                <w:sz w:val="22"/>
              </w:rPr>
              <w:t>network</w:t>
            </w:r>
            <w:r>
              <w:rPr>
                <w:spacing w:val="-5"/>
                <w:sz w:val="22"/>
              </w:rPr>
              <w:t> </w:t>
            </w:r>
            <w:r>
              <w:rPr>
                <w:sz w:val="22"/>
              </w:rPr>
              <w:t>of</w:t>
            </w:r>
            <w:r>
              <w:rPr>
                <w:spacing w:val="-5"/>
                <w:sz w:val="22"/>
              </w:rPr>
              <w:t> </w:t>
            </w:r>
            <w:r>
              <w:rPr>
                <w:sz w:val="22"/>
              </w:rPr>
              <w:t>the medieval Knights Templar.</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4:</w:t>
            </w:r>
            <w:r>
              <w:rPr>
                <w:b/>
                <w:spacing w:val="-9"/>
                <w:sz w:val="22"/>
              </w:rPr>
              <w:t> </w:t>
            </w:r>
            <w:r>
              <w:rPr>
                <w:b/>
                <w:sz w:val="22"/>
              </w:rPr>
              <w:t>Military</w:t>
            </w:r>
            <w:r>
              <w:rPr>
                <w:b/>
                <w:spacing w:val="-8"/>
                <w:sz w:val="22"/>
              </w:rPr>
              <w:t> </w:t>
            </w:r>
            <w:r>
              <w:rPr>
                <w:b/>
                <w:sz w:val="22"/>
              </w:rPr>
              <w:t>Operations,</w:t>
            </w:r>
            <w:r>
              <w:rPr>
                <w:b/>
                <w:spacing w:val="-9"/>
                <w:sz w:val="22"/>
              </w:rPr>
              <w:t> </w:t>
            </w:r>
            <w:r>
              <w:rPr>
                <w:b/>
                <w:sz w:val="22"/>
              </w:rPr>
              <w:t>Logistics,</w:t>
            </w:r>
            <w:r>
              <w:rPr>
                <w:b/>
                <w:spacing w:val="-9"/>
                <w:sz w:val="22"/>
              </w:rPr>
              <w:t> </w:t>
            </w:r>
            <w:r>
              <w:rPr>
                <w:b/>
                <w:sz w:val="22"/>
              </w:rPr>
              <w:t>Command,</w:t>
            </w:r>
            <w:r>
              <w:rPr>
                <w:b/>
                <w:spacing w:val="-8"/>
                <w:sz w:val="22"/>
              </w:rPr>
              <w:t> </w:t>
            </w:r>
            <w:r>
              <w:rPr>
                <w:b/>
                <w:sz w:val="22"/>
              </w:rPr>
              <w:t>and</w:t>
            </w:r>
            <w:r>
              <w:rPr>
                <w:b/>
                <w:spacing w:val="-9"/>
                <w:sz w:val="22"/>
              </w:rPr>
              <w:t> </w:t>
            </w:r>
            <w:r>
              <w:rPr>
                <w:b/>
                <w:sz w:val="22"/>
              </w:rPr>
              <w:t>Disciplined</w:t>
            </w:r>
            <w:r>
              <w:rPr>
                <w:b/>
                <w:spacing w:val="-8"/>
                <w:sz w:val="22"/>
              </w:rPr>
              <w:t> </w:t>
            </w:r>
            <w:r>
              <w:rPr>
                <w:b/>
                <w:spacing w:val="-2"/>
                <w:sz w:val="22"/>
              </w:rPr>
              <w:t>Service</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Castle logistics, command structure, campaign support, disciplined service, and</w:t>
            </w:r>
            <w:r>
              <w:rPr>
                <w:spacing w:val="-6"/>
                <w:sz w:val="22"/>
              </w:rPr>
              <w:t> </w:t>
            </w:r>
            <w:r>
              <w:rPr>
                <w:sz w:val="22"/>
              </w:rPr>
              <w:t>the</w:t>
            </w:r>
            <w:r>
              <w:rPr>
                <w:spacing w:val="-6"/>
                <w:sz w:val="22"/>
              </w:rPr>
              <w:t> </w:t>
            </w:r>
            <w:r>
              <w:rPr>
                <w:sz w:val="22"/>
              </w:rPr>
              <w:t>difference</w:t>
            </w:r>
            <w:r>
              <w:rPr>
                <w:spacing w:val="-6"/>
                <w:sz w:val="22"/>
              </w:rPr>
              <w:t> </w:t>
            </w:r>
            <w:r>
              <w:rPr>
                <w:sz w:val="22"/>
              </w:rPr>
              <w:t>between</w:t>
            </w:r>
            <w:r>
              <w:rPr>
                <w:spacing w:val="-6"/>
                <w:sz w:val="22"/>
              </w:rPr>
              <w:t> </w:t>
            </w:r>
            <w:r>
              <w:rPr>
                <w:sz w:val="22"/>
              </w:rPr>
              <w:t>historical</w:t>
            </w:r>
            <w:r>
              <w:rPr>
                <w:spacing w:val="-6"/>
                <w:sz w:val="22"/>
              </w:rPr>
              <w:t> </w:t>
            </w:r>
            <w:r>
              <w:rPr>
                <w:sz w:val="22"/>
              </w:rPr>
              <w:t>military</w:t>
            </w:r>
            <w:r>
              <w:rPr>
                <w:spacing w:val="-6"/>
                <w:sz w:val="22"/>
              </w:rPr>
              <w:t> </w:t>
            </w:r>
            <w:r>
              <w:rPr>
                <w:sz w:val="22"/>
              </w:rPr>
              <w:t>study</w:t>
            </w:r>
            <w:r>
              <w:rPr>
                <w:spacing w:val="-6"/>
                <w:sz w:val="22"/>
              </w:rPr>
              <w:t> </w:t>
            </w:r>
            <w:r>
              <w:rPr>
                <w:sz w:val="22"/>
              </w:rPr>
              <w:t>and</w:t>
            </w:r>
            <w:r>
              <w:rPr>
                <w:spacing w:val="-6"/>
                <w:sz w:val="22"/>
              </w:rPr>
              <w:t> </w:t>
            </w:r>
            <w:r>
              <w:rPr>
                <w:sz w:val="22"/>
              </w:rPr>
              <w:t>modern</w:t>
            </w:r>
            <w:r>
              <w:rPr>
                <w:spacing w:val="-6"/>
                <w:sz w:val="22"/>
              </w:rPr>
              <w:t> </w:t>
            </w:r>
            <w:r>
              <w:rPr>
                <w:sz w:val="22"/>
              </w:rPr>
              <w:t>non-military </w:t>
            </w:r>
            <w:r>
              <w:rPr>
                <w:spacing w:val="-2"/>
                <w:sz w:val="22"/>
              </w:rPr>
              <w:t>identity.</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Supply</w:t>
            </w:r>
            <w:r>
              <w:rPr>
                <w:spacing w:val="-5"/>
                <w:sz w:val="22"/>
              </w:rPr>
              <w:t> </w:t>
            </w:r>
            <w:r>
              <w:rPr>
                <w:sz w:val="22"/>
              </w:rPr>
              <w:t>chains,</w:t>
            </w:r>
            <w:r>
              <w:rPr>
                <w:spacing w:val="-5"/>
                <w:sz w:val="22"/>
              </w:rPr>
              <w:t> </w:t>
            </w:r>
            <w:r>
              <w:rPr>
                <w:sz w:val="22"/>
              </w:rPr>
              <w:t>the</w:t>
            </w:r>
            <w:r>
              <w:rPr>
                <w:spacing w:val="-5"/>
                <w:sz w:val="22"/>
              </w:rPr>
              <w:t> </w:t>
            </w:r>
            <w:r>
              <w:rPr>
                <w:sz w:val="22"/>
              </w:rPr>
              <w:t>maintenance</w:t>
            </w:r>
            <w:r>
              <w:rPr>
                <w:spacing w:val="-5"/>
                <w:sz w:val="22"/>
              </w:rPr>
              <w:t> </w:t>
            </w:r>
            <w:r>
              <w:rPr>
                <w:sz w:val="22"/>
              </w:rPr>
              <w:t>of</w:t>
            </w:r>
            <w:r>
              <w:rPr>
                <w:spacing w:val="-5"/>
                <w:sz w:val="22"/>
              </w:rPr>
              <w:t> </w:t>
            </w:r>
            <w:r>
              <w:rPr>
                <w:sz w:val="22"/>
              </w:rPr>
              <w:t>Crusader</w:t>
            </w:r>
            <w:r>
              <w:rPr>
                <w:spacing w:val="-5"/>
                <w:sz w:val="22"/>
              </w:rPr>
              <w:t> </w:t>
            </w:r>
            <w:r>
              <w:rPr>
                <w:sz w:val="22"/>
              </w:rPr>
              <w:t>castles,</w:t>
            </w:r>
            <w:r>
              <w:rPr>
                <w:spacing w:val="-5"/>
                <w:sz w:val="22"/>
              </w:rPr>
              <w:t> </w:t>
            </w:r>
            <w:r>
              <w:rPr>
                <w:sz w:val="22"/>
              </w:rPr>
              <w:t>strategic</w:t>
            </w:r>
            <w:r>
              <w:rPr>
                <w:spacing w:val="-5"/>
                <w:sz w:val="22"/>
              </w:rPr>
              <w:t> </w:t>
            </w:r>
            <w:r>
              <w:rPr>
                <w:sz w:val="22"/>
              </w:rPr>
              <w:t>command,</w:t>
            </w:r>
            <w:r>
              <w:rPr>
                <w:spacing w:val="-5"/>
                <w:sz w:val="22"/>
              </w:rPr>
              <w:t> </w:t>
            </w:r>
            <w:r>
              <w:rPr>
                <w:sz w:val="22"/>
              </w:rPr>
              <w:t>and the logistical burden of the Holy Land.</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Recognizing</w:t>
            </w:r>
            <w:r>
              <w:rPr>
                <w:spacing w:val="-5"/>
                <w:sz w:val="22"/>
              </w:rPr>
              <w:t> </w:t>
            </w:r>
            <w:r>
              <w:rPr>
                <w:sz w:val="22"/>
              </w:rPr>
              <w:t>that</w:t>
            </w:r>
            <w:r>
              <w:rPr>
                <w:spacing w:val="-5"/>
                <w:sz w:val="22"/>
              </w:rPr>
              <w:t> </w:t>
            </w:r>
            <w:r>
              <w:rPr>
                <w:sz w:val="22"/>
              </w:rPr>
              <w:t>effective</w:t>
            </w:r>
            <w:r>
              <w:rPr>
                <w:spacing w:val="-5"/>
                <w:sz w:val="22"/>
              </w:rPr>
              <w:t> </w:t>
            </w:r>
            <w:r>
              <w:rPr>
                <w:sz w:val="22"/>
              </w:rPr>
              <w:t>service</w:t>
            </w:r>
            <w:r>
              <w:rPr>
                <w:spacing w:val="-5"/>
                <w:sz w:val="22"/>
              </w:rPr>
              <w:t> </w:t>
            </w:r>
            <w:r>
              <w:rPr>
                <w:sz w:val="22"/>
              </w:rPr>
              <w:t>relies</w:t>
            </w:r>
            <w:r>
              <w:rPr>
                <w:spacing w:val="-5"/>
                <w:sz w:val="22"/>
              </w:rPr>
              <w:t> </w:t>
            </w:r>
            <w:r>
              <w:rPr>
                <w:sz w:val="22"/>
              </w:rPr>
              <w:t>on</w:t>
            </w:r>
            <w:r>
              <w:rPr>
                <w:spacing w:val="-5"/>
                <w:sz w:val="22"/>
              </w:rPr>
              <w:t> </w:t>
            </w:r>
            <w:r>
              <w:rPr>
                <w:sz w:val="22"/>
              </w:rPr>
              <w:t>unseen</w:t>
            </w:r>
            <w:r>
              <w:rPr>
                <w:spacing w:val="-5"/>
                <w:sz w:val="22"/>
              </w:rPr>
              <w:t> </w:t>
            </w:r>
            <w:r>
              <w:rPr>
                <w:sz w:val="22"/>
              </w:rPr>
              <w:t>logistical</w:t>
            </w:r>
            <w:r>
              <w:rPr>
                <w:spacing w:val="-5"/>
                <w:sz w:val="22"/>
              </w:rPr>
              <w:t> </w:t>
            </w:r>
            <w:r>
              <w:rPr>
                <w:sz w:val="22"/>
              </w:rPr>
              <w:t>support</w:t>
            </w:r>
            <w:r>
              <w:rPr>
                <w:spacing w:val="-5"/>
                <w:sz w:val="22"/>
              </w:rPr>
              <w:t> </w:t>
            </w:r>
            <w:r>
              <w:rPr>
                <w:sz w:val="22"/>
              </w:rPr>
              <w:t>and disciplined preparation, not just outward action.</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Analyze</w:t>
            </w:r>
            <w:r>
              <w:rPr>
                <w:spacing w:val="-5"/>
                <w:sz w:val="22"/>
              </w:rPr>
              <w:t> </w:t>
            </w:r>
            <w:r>
              <w:rPr>
                <w:sz w:val="22"/>
              </w:rPr>
              <w:t>the</w:t>
            </w:r>
            <w:r>
              <w:rPr>
                <w:spacing w:val="-5"/>
                <w:sz w:val="22"/>
              </w:rPr>
              <w:t> </w:t>
            </w:r>
            <w:r>
              <w:rPr>
                <w:sz w:val="22"/>
              </w:rPr>
              <w:t>logistical</w:t>
            </w:r>
            <w:r>
              <w:rPr>
                <w:spacing w:val="-5"/>
                <w:sz w:val="22"/>
              </w:rPr>
              <w:t> </w:t>
            </w:r>
            <w:r>
              <w:rPr>
                <w:sz w:val="22"/>
              </w:rPr>
              <w:t>operations</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while</w:t>
            </w:r>
            <w:r>
              <w:rPr>
                <w:spacing w:val="-5"/>
                <w:sz w:val="22"/>
              </w:rPr>
              <w:t> </w:t>
            </w:r>
            <w:r>
              <w:rPr>
                <w:sz w:val="22"/>
              </w:rPr>
              <w:t>clearly</w:t>
            </w:r>
            <w:r>
              <w:rPr>
                <w:spacing w:val="-5"/>
                <w:sz w:val="22"/>
              </w:rPr>
              <w:t> </w:t>
            </w:r>
            <w:r>
              <w:rPr>
                <w:sz w:val="22"/>
              </w:rPr>
              <w:t>articulating</w:t>
            </w:r>
            <w:r>
              <w:rPr>
                <w:spacing w:val="-5"/>
                <w:sz w:val="22"/>
              </w:rPr>
              <w:t> </w:t>
            </w:r>
            <w:r>
              <w:rPr>
                <w:sz w:val="22"/>
              </w:rPr>
              <w:t>why the modern Order rejects paramilitary styling.</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6"/>
                <w:sz w:val="22"/>
              </w:rPr>
              <w:t> </w:t>
            </w:r>
            <w:r>
              <w:rPr>
                <w:b/>
                <w:sz w:val="22"/>
              </w:rPr>
              <w:t>5:</w:t>
            </w:r>
            <w:r>
              <w:rPr>
                <w:b/>
                <w:spacing w:val="-11"/>
                <w:sz w:val="22"/>
              </w:rPr>
              <w:t> </w:t>
            </w:r>
            <w:r>
              <w:rPr>
                <w:b/>
                <w:sz w:val="22"/>
              </w:rPr>
              <w:t>Finance,</w:t>
            </w:r>
            <w:r>
              <w:rPr>
                <w:b/>
                <w:spacing w:val="-9"/>
                <w:sz w:val="22"/>
              </w:rPr>
              <w:t> </w:t>
            </w:r>
            <w:r>
              <w:rPr>
                <w:b/>
                <w:sz w:val="22"/>
              </w:rPr>
              <w:t>Stewardship,</w:t>
            </w:r>
            <w:r>
              <w:rPr>
                <w:b/>
                <w:spacing w:val="-13"/>
                <w:sz w:val="22"/>
              </w:rPr>
              <w:t> </w:t>
            </w:r>
            <w:r>
              <w:rPr>
                <w:b/>
                <w:sz w:val="22"/>
              </w:rPr>
              <w:t>Administration,</w:t>
            </w:r>
            <w:r>
              <w:rPr>
                <w:b/>
                <w:spacing w:val="-10"/>
                <w:sz w:val="22"/>
              </w:rPr>
              <w:t> </w:t>
            </w:r>
            <w:r>
              <w:rPr>
                <w:b/>
                <w:sz w:val="22"/>
              </w:rPr>
              <w:t>and</w:t>
            </w:r>
            <w:r>
              <w:rPr>
                <w:b/>
                <w:spacing w:val="-9"/>
                <w:sz w:val="22"/>
              </w:rPr>
              <w:t> </w:t>
            </w:r>
            <w:r>
              <w:rPr>
                <w:b/>
                <w:sz w:val="22"/>
              </w:rPr>
              <w:t>Public</w:t>
            </w:r>
            <w:r>
              <w:rPr>
                <w:b/>
                <w:spacing w:val="-12"/>
                <w:sz w:val="22"/>
              </w:rPr>
              <w:t> </w:t>
            </w:r>
            <w:r>
              <w:rPr>
                <w:b/>
                <w:spacing w:val="-2"/>
                <w:sz w:val="22"/>
              </w:rPr>
              <w:t>Trust</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Treasury,</w:t>
            </w:r>
            <w:r>
              <w:rPr>
                <w:spacing w:val="-8"/>
                <w:sz w:val="22"/>
              </w:rPr>
              <w:t> </w:t>
            </w:r>
            <w:r>
              <w:rPr>
                <w:sz w:val="22"/>
              </w:rPr>
              <w:t>transport,</w:t>
            </w:r>
            <w:r>
              <w:rPr>
                <w:spacing w:val="-8"/>
                <w:sz w:val="22"/>
              </w:rPr>
              <w:t> </w:t>
            </w:r>
            <w:r>
              <w:rPr>
                <w:sz w:val="22"/>
              </w:rPr>
              <w:t>stewardship,</w:t>
            </w:r>
            <w:r>
              <w:rPr>
                <w:spacing w:val="-8"/>
                <w:sz w:val="22"/>
              </w:rPr>
              <w:t> </w:t>
            </w:r>
            <w:r>
              <w:rPr>
                <w:sz w:val="22"/>
              </w:rPr>
              <w:t>ethical</w:t>
            </w:r>
            <w:r>
              <w:rPr>
                <w:spacing w:val="-8"/>
                <w:sz w:val="22"/>
              </w:rPr>
              <w:t> </w:t>
            </w:r>
            <w:r>
              <w:rPr>
                <w:sz w:val="22"/>
              </w:rPr>
              <w:t>dangers</w:t>
            </w:r>
            <w:r>
              <w:rPr>
                <w:spacing w:val="-8"/>
                <w:sz w:val="22"/>
              </w:rPr>
              <w:t> </w:t>
            </w:r>
            <w:r>
              <w:rPr>
                <w:sz w:val="22"/>
              </w:rPr>
              <w:t>of</w:t>
            </w:r>
            <w:r>
              <w:rPr>
                <w:spacing w:val="-8"/>
                <w:sz w:val="22"/>
              </w:rPr>
              <w:t> </w:t>
            </w:r>
            <w:r>
              <w:rPr>
                <w:sz w:val="22"/>
              </w:rPr>
              <w:t>wealth,</w:t>
            </w:r>
            <w:r>
              <w:rPr>
                <w:spacing w:val="-8"/>
                <w:sz w:val="22"/>
              </w:rPr>
              <w:t> </w:t>
            </w:r>
            <w:r>
              <w:rPr>
                <w:sz w:val="22"/>
              </w:rPr>
              <w:t>and</w:t>
            </w:r>
            <w:r>
              <w:rPr>
                <w:spacing w:val="-8"/>
                <w:sz w:val="22"/>
              </w:rPr>
              <w:t> </w:t>
            </w:r>
            <w:r>
              <w:rPr>
                <w:sz w:val="22"/>
              </w:rPr>
              <w:t>public </w:t>
            </w:r>
            <w:r>
              <w:rPr>
                <w:spacing w:val="-2"/>
                <w:sz w:val="22"/>
              </w:rPr>
              <w:t>confidence.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9"/>
                <w:sz w:val="22"/>
              </w:rPr>
              <w:t> </w:t>
            </w:r>
            <w:r>
              <w:rPr>
                <w:sz w:val="22"/>
              </w:rPr>
              <w:t>Templars</w:t>
            </w:r>
            <w:r>
              <w:rPr>
                <w:spacing w:val="-6"/>
                <w:sz w:val="22"/>
              </w:rPr>
              <w:t> </w:t>
            </w:r>
            <w:r>
              <w:rPr>
                <w:sz w:val="22"/>
              </w:rPr>
              <w:t>as</w:t>
            </w:r>
            <w:r>
              <w:rPr>
                <w:spacing w:val="-6"/>
                <w:sz w:val="22"/>
              </w:rPr>
              <w:t> </w:t>
            </w:r>
            <w:r>
              <w:rPr>
                <w:sz w:val="22"/>
              </w:rPr>
              <w:t>medieval</w:t>
            </w:r>
            <w:r>
              <w:rPr>
                <w:spacing w:val="-6"/>
                <w:sz w:val="22"/>
              </w:rPr>
              <w:t> </w:t>
            </w:r>
            <w:r>
              <w:rPr>
                <w:sz w:val="22"/>
              </w:rPr>
              <w:t>bankers,</w:t>
            </w:r>
            <w:r>
              <w:rPr>
                <w:spacing w:val="-6"/>
                <w:sz w:val="22"/>
              </w:rPr>
              <w:t> </w:t>
            </w:r>
            <w:r>
              <w:rPr>
                <w:sz w:val="22"/>
              </w:rPr>
              <w:t>the</w:t>
            </w:r>
            <w:r>
              <w:rPr>
                <w:spacing w:val="-6"/>
                <w:sz w:val="22"/>
              </w:rPr>
              <w:t> </w:t>
            </w:r>
            <w:r>
              <w:rPr>
                <w:sz w:val="22"/>
              </w:rPr>
              <w:t>safe</w:t>
            </w:r>
            <w:r>
              <w:rPr>
                <w:spacing w:val="-6"/>
                <w:sz w:val="22"/>
              </w:rPr>
              <w:t> </w:t>
            </w:r>
            <w:r>
              <w:rPr>
                <w:sz w:val="22"/>
              </w:rPr>
              <w:t>transport</w:t>
            </w:r>
            <w:r>
              <w:rPr>
                <w:spacing w:val="-6"/>
                <w:sz w:val="22"/>
              </w:rPr>
              <w:t> </w:t>
            </w:r>
            <w:r>
              <w:rPr>
                <w:sz w:val="22"/>
              </w:rPr>
              <w:t>of</w:t>
            </w:r>
            <w:r>
              <w:rPr>
                <w:spacing w:val="-6"/>
                <w:sz w:val="22"/>
              </w:rPr>
              <w:t> </w:t>
            </w:r>
            <w:r>
              <w:rPr>
                <w:sz w:val="22"/>
              </w:rPr>
              <w:t>funds,</w:t>
            </w:r>
            <w:r>
              <w:rPr>
                <w:spacing w:val="-6"/>
                <w:sz w:val="22"/>
              </w:rPr>
              <w:t> </w:t>
            </w:r>
            <w:r>
              <w:rPr>
                <w:sz w:val="22"/>
              </w:rPr>
              <w:t>and</w:t>
            </w:r>
            <w:r>
              <w:rPr>
                <w:spacing w:val="-6"/>
                <w:sz w:val="22"/>
              </w:rPr>
              <w:t> </w:t>
            </w:r>
            <w:r>
              <w:rPr>
                <w:sz w:val="22"/>
              </w:rPr>
              <w:t>the management of vast European treasuries.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The</w:t>
            </w:r>
            <w:r>
              <w:rPr>
                <w:spacing w:val="-7"/>
                <w:sz w:val="22"/>
              </w:rPr>
              <w:t> </w:t>
            </w:r>
            <w:r>
              <w:rPr>
                <w:sz w:val="22"/>
              </w:rPr>
              <w:t>moral</w:t>
            </w:r>
            <w:r>
              <w:rPr>
                <w:spacing w:val="-7"/>
                <w:sz w:val="22"/>
              </w:rPr>
              <w:t> </w:t>
            </w:r>
            <w:r>
              <w:rPr>
                <w:sz w:val="22"/>
              </w:rPr>
              <w:t>weight</w:t>
            </w:r>
            <w:r>
              <w:rPr>
                <w:spacing w:val="-7"/>
                <w:sz w:val="22"/>
              </w:rPr>
              <w:t> </w:t>
            </w:r>
            <w:r>
              <w:rPr>
                <w:sz w:val="22"/>
              </w:rPr>
              <w:t>of</w:t>
            </w:r>
            <w:r>
              <w:rPr>
                <w:spacing w:val="-7"/>
                <w:sz w:val="22"/>
              </w:rPr>
              <w:t> </w:t>
            </w:r>
            <w:r>
              <w:rPr>
                <w:sz w:val="22"/>
              </w:rPr>
              <w:t>financial</w:t>
            </w:r>
            <w:r>
              <w:rPr>
                <w:spacing w:val="-7"/>
                <w:sz w:val="22"/>
              </w:rPr>
              <w:t> </w:t>
            </w:r>
            <w:r>
              <w:rPr>
                <w:sz w:val="22"/>
              </w:rPr>
              <w:t>stewardship,</w:t>
            </w:r>
            <w:r>
              <w:rPr>
                <w:spacing w:val="-7"/>
                <w:sz w:val="22"/>
              </w:rPr>
              <w:t> </w:t>
            </w:r>
            <w:r>
              <w:rPr>
                <w:sz w:val="22"/>
              </w:rPr>
              <w:t>transparency,</w:t>
            </w:r>
            <w:r>
              <w:rPr>
                <w:spacing w:val="-7"/>
                <w:sz w:val="22"/>
              </w:rPr>
              <w:t> </w:t>
            </w:r>
            <w:r>
              <w:rPr>
                <w:sz w:val="22"/>
              </w:rPr>
              <w:t>and</w:t>
            </w:r>
            <w:r>
              <w:rPr>
                <w:spacing w:val="-7"/>
                <w:sz w:val="22"/>
              </w:rPr>
              <w:t> </w:t>
            </w:r>
            <w:r>
              <w:rPr>
                <w:sz w:val="22"/>
              </w:rPr>
              <w:t>the</w:t>
            </w:r>
            <w:r>
              <w:rPr>
                <w:spacing w:val="-7"/>
                <w:sz w:val="22"/>
              </w:rPr>
              <w:t> </w:t>
            </w:r>
            <w:r>
              <w:rPr>
                <w:sz w:val="22"/>
              </w:rPr>
              <w:t>profound spiritual dangers associated with wealth.</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Explain</w:t>
            </w:r>
            <w:r>
              <w:rPr>
                <w:spacing w:val="-5"/>
                <w:sz w:val="22"/>
              </w:rPr>
              <w:t> </w:t>
            </w:r>
            <w:r>
              <w:rPr>
                <w:sz w:val="22"/>
              </w:rPr>
              <w:t>the</w:t>
            </w:r>
            <w:r>
              <w:rPr>
                <w:spacing w:val="-5"/>
                <w:sz w:val="22"/>
              </w:rPr>
              <w:t> </w:t>
            </w:r>
            <w:r>
              <w:rPr>
                <w:sz w:val="22"/>
              </w:rPr>
              <w:t>Order's</w:t>
            </w:r>
            <w:r>
              <w:rPr>
                <w:spacing w:val="-5"/>
                <w:sz w:val="22"/>
              </w:rPr>
              <w:t> </w:t>
            </w:r>
            <w:r>
              <w:rPr>
                <w:sz w:val="22"/>
              </w:rPr>
              <w:t>financial</w:t>
            </w:r>
            <w:r>
              <w:rPr>
                <w:spacing w:val="-5"/>
                <w:sz w:val="22"/>
              </w:rPr>
              <w:t> </w:t>
            </w:r>
            <w:r>
              <w:rPr>
                <w:sz w:val="22"/>
              </w:rPr>
              <w:t>mechanisms</w:t>
            </w:r>
            <w:r>
              <w:rPr>
                <w:spacing w:val="-5"/>
                <w:sz w:val="22"/>
              </w:rPr>
              <w:t> </w:t>
            </w:r>
            <w:r>
              <w:rPr>
                <w:sz w:val="22"/>
              </w:rPr>
              <w:t>and</w:t>
            </w:r>
            <w:r>
              <w:rPr>
                <w:spacing w:val="-5"/>
                <w:sz w:val="22"/>
              </w:rPr>
              <w:t> </w:t>
            </w:r>
            <w:r>
              <w:rPr>
                <w:sz w:val="22"/>
              </w:rPr>
              <w:t>articulate</w:t>
            </w:r>
            <w:r>
              <w:rPr>
                <w:spacing w:val="-5"/>
                <w:sz w:val="22"/>
              </w:rPr>
              <w:t> </w:t>
            </w:r>
            <w:r>
              <w:rPr>
                <w:sz w:val="22"/>
              </w:rPr>
              <w:t>the</w:t>
            </w:r>
            <w:r>
              <w:rPr>
                <w:spacing w:val="-5"/>
                <w:sz w:val="22"/>
              </w:rPr>
              <w:t> </w:t>
            </w:r>
            <w:r>
              <w:rPr>
                <w:sz w:val="22"/>
              </w:rPr>
              <w:t>modern</w:t>
            </w:r>
            <w:r>
              <w:rPr>
                <w:spacing w:val="-5"/>
                <w:sz w:val="22"/>
              </w:rPr>
              <w:t> </w:t>
            </w:r>
            <w:r>
              <w:rPr>
                <w:sz w:val="22"/>
              </w:rPr>
              <w:t>ethical standards required of a Sergeant.</w:t>
            </w:r>
          </w:p>
        </w:tc>
      </w:tr>
    </w:tbl>
    <w:p>
      <w:pPr>
        <w:pStyle w:val="TableParagraph"/>
        <w:spacing w:after="0" w:line="312" w:lineRule="auto"/>
        <w:rPr>
          <w:sz w:val="22"/>
        </w:rPr>
        <w:sectPr>
          <w:type w:val="continuous"/>
          <w:pgSz w:w="11920" w:h="16860"/>
          <w:pgMar w:top="0" w:bottom="503"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ight="66"/>
              <w:rPr>
                <w:sz w:val="22"/>
              </w:rPr>
            </w:pPr>
            <w:r>
              <w:rPr>
                <w:sz w:val="22"/>
              </w:rPr>
              <w:t>The</w:t>
            </w:r>
            <w:r>
              <w:rPr>
                <w:spacing w:val="-7"/>
                <w:sz w:val="22"/>
              </w:rPr>
              <w:t> </w:t>
            </w:r>
            <w:r>
              <w:rPr>
                <w:sz w:val="22"/>
              </w:rPr>
              <w:t>Latin</w:t>
            </w:r>
            <w:r>
              <w:rPr>
                <w:spacing w:val="-7"/>
                <w:sz w:val="22"/>
              </w:rPr>
              <w:t> </w:t>
            </w:r>
            <w:r>
              <w:rPr>
                <w:sz w:val="22"/>
              </w:rPr>
              <w:t>Rule,</w:t>
            </w:r>
            <w:r>
              <w:rPr>
                <w:spacing w:val="-7"/>
                <w:sz w:val="22"/>
              </w:rPr>
              <w:t> </w:t>
            </w:r>
            <w:r>
              <w:rPr>
                <w:sz w:val="22"/>
              </w:rPr>
              <w:t>internal</w:t>
            </w:r>
            <w:r>
              <w:rPr>
                <w:spacing w:val="-7"/>
                <w:sz w:val="22"/>
              </w:rPr>
              <w:t> </w:t>
            </w:r>
            <w:r>
              <w:rPr>
                <w:sz w:val="22"/>
              </w:rPr>
              <w:t>discipline,</w:t>
            </w:r>
            <w:r>
              <w:rPr>
                <w:spacing w:val="-7"/>
                <w:sz w:val="22"/>
              </w:rPr>
              <w:t> </w:t>
            </w:r>
            <w:r>
              <w:rPr>
                <w:sz w:val="22"/>
              </w:rPr>
              <w:t>spiritual</w:t>
            </w:r>
            <w:r>
              <w:rPr>
                <w:spacing w:val="-7"/>
                <w:sz w:val="22"/>
              </w:rPr>
              <w:t> </w:t>
            </w:r>
            <w:r>
              <w:rPr>
                <w:sz w:val="22"/>
              </w:rPr>
              <w:t>accountability,</w:t>
            </w:r>
            <w:r>
              <w:rPr>
                <w:spacing w:val="-7"/>
                <w:sz w:val="22"/>
              </w:rPr>
              <w:t> </w:t>
            </w:r>
            <w:r>
              <w:rPr>
                <w:sz w:val="22"/>
              </w:rPr>
              <w:t>brotherhood,</w:t>
            </w:r>
            <w:r>
              <w:rPr>
                <w:spacing w:val="-7"/>
                <w:sz w:val="22"/>
              </w:rPr>
              <w:t> </w:t>
            </w:r>
            <w:r>
              <w:rPr>
                <w:sz w:val="22"/>
              </w:rPr>
              <w:t>and conduct standards.</w:t>
            </w:r>
          </w:p>
        </w:tc>
      </w:tr>
      <w:tr>
        <w:trPr>
          <w:trHeight w:val="959" w:hRule="atLeast"/>
        </w:trPr>
        <w:tc>
          <w:tcPr>
            <w:tcW w:w="2385" w:type="dxa"/>
          </w:tcPr>
          <w:p>
            <w:pPr>
              <w:pStyle w:val="TableParagraph"/>
              <w:spacing w:line="312" w:lineRule="auto" w:before="167"/>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before="167"/>
              <w:ind w:left="149" w:right="66"/>
              <w:rPr>
                <w:sz w:val="22"/>
              </w:rPr>
            </w:pPr>
            <w:r>
              <w:rPr>
                <w:sz w:val="22"/>
              </w:rPr>
              <w:t>The</w:t>
            </w:r>
            <w:r>
              <w:rPr>
                <w:spacing w:val="-5"/>
                <w:sz w:val="22"/>
              </w:rPr>
              <w:t> </w:t>
            </w:r>
            <w:r>
              <w:rPr>
                <w:sz w:val="22"/>
              </w:rPr>
              <w:t>specific</w:t>
            </w:r>
            <w:r>
              <w:rPr>
                <w:spacing w:val="-5"/>
                <w:sz w:val="22"/>
              </w:rPr>
              <w:t> </w:t>
            </w:r>
            <w:r>
              <w:rPr>
                <w:sz w:val="22"/>
              </w:rPr>
              <w:t>chapters</w:t>
            </w:r>
            <w:r>
              <w:rPr>
                <w:spacing w:val="-5"/>
                <w:sz w:val="22"/>
              </w:rPr>
              <w:t> </w:t>
            </w:r>
            <w:r>
              <w:rPr>
                <w:sz w:val="22"/>
              </w:rPr>
              <w:t>of</w:t>
            </w:r>
            <w:r>
              <w:rPr>
                <w:spacing w:val="-5"/>
                <w:sz w:val="22"/>
              </w:rPr>
              <w:t> </w:t>
            </w:r>
            <w:r>
              <w:rPr>
                <w:sz w:val="22"/>
              </w:rPr>
              <w:t>the</w:t>
            </w:r>
            <w:r>
              <w:rPr>
                <w:spacing w:val="-5"/>
                <w:sz w:val="22"/>
              </w:rPr>
              <w:t> </w:t>
            </w:r>
            <w:r>
              <w:rPr>
                <w:sz w:val="22"/>
              </w:rPr>
              <w:t>Latin</w:t>
            </w:r>
            <w:r>
              <w:rPr>
                <w:spacing w:val="-5"/>
                <w:sz w:val="22"/>
              </w:rPr>
              <w:t> </w:t>
            </w:r>
            <w:r>
              <w:rPr>
                <w:sz w:val="22"/>
              </w:rPr>
              <w:t>Rule,</w:t>
            </w:r>
            <w:r>
              <w:rPr>
                <w:spacing w:val="-5"/>
                <w:sz w:val="22"/>
              </w:rPr>
              <w:t> </w:t>
            </w:r>
            <w:r>
              <w:rPr>
                <w:sz w:val="22"/>
              </w:rPr>
              <w:t>methods</w:t>
            </w:r>
            <w:r>
              <w:rPr>
                <w:spacing w:val="-5"/>
                <w:sz w:val="22"/>
              </w:rPr>
              <w:t> </w:t>
            </w:r>
            <w:r>
              <w:rPr>
                <w:sz w:val="22"/>
              </w:rPr>
              <w:t>of</w:t>
            </w:r>
            <w:r>
              <w:rPr>
                <w:spacing w:val="-5"/>
                <w:sz w:val="22"/>
              </w:rPr>
              <w:t> </w:t>
            </w:r>
            <w:r>
              <w:rPr>
                <w:sz w:val="22"/>
              </w:rPr>
              <w:t>internal</w:t>
            </w:r>
            <w:r>
              <w:rPr>
                <w:spacing w:val="-5"/>
                <w:sz w:val="22"/>
              </w:rPr>
              <w:t> </w:t>
            </w:r>
            <w:r>
              <w:rPr>
                <w:sz w:val="22"/>
              </w:rPr>
              <w:t>correction, penance, and the daily life of the brethren.</w:t>
            </w:r>
          </w:p>
        </w:tc>
      </w:tr>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66"/>
              <w:rPr>
                <w:sz w:val="22"/>
              </w:rPr>
            </w:pPr>
            <w:r>
              <w:rPr>
                <w:sz w:val="22"/>
              </w:rPr>
              <w:t>Submission</w:t>
            </w:r>
            <w:r>
              <w:rPr>
                <w:spacing w:val="-4"/>
                <w:sz w:val="22"/>
              </w:rPr>
              <w:t> </w:t>
            </w:r>
            <w:r>
              <w:rPr>
                <w:sz w:val="22"/>
              </w:rPr>
              <w:t>to</w:t>
            </w:r>
            <w:r>
              <w:rPr>
                <w:spacing w:val="-4"/>
                <w:sz w:val="22"/>
              </w:rPr>
              <w:t> </w:t>
            </w:r>
            <w:r>
              <w:rPr>
                <w:sz w:val="22"/>
              </w:rPr>
              <w:t>communal</w:t>
            </w:r>
            <w:r>
              <w:rPr>
                <w:spacing w:val="-4"/>
                <w:sz w:val="22"/>
              </w:rPr>
              <w:t> </w:t>
            </w:r>
            <w:r>
              <w:rPr>
                <w:sz w:val="22"/>
              </w:rPr>
              <w:t>discipline,</w:t>
            </w:r>
            <w:r>
              <w:rPr>
                <w:spacing w:val="-4"/>
                <w:sz w:val="22"/>
              </w:rPr>
              <w:t> </w:t>
            </w:r>
            <w:r>
              <w:rPr>
                <w:sz w:val="22"/>
              </w:rPr>
              <w:t>the</w:t>
            </w:r>
            <w:r>
              <w:rPr>
                <w:spacing w:val="-4"/>
                <w:sz w:val="22"/>
              </w:rPr>
              <w:t> </w:t>
            </w:r>
            <w:r>
              <w:rPr>
                <w:sz w:val="22"/>
              </w:rPr>
              <w:t>correction</w:t>
            </w:r>
            <w:r>
              <w:rPr>
                <w:spacing w:val="-4"/>
                <w:sz w:val="22"/>
              </w:rPr>
              <w:t> </w:t>
            </w:r>
            <w:r>
              <w:rPr>
                <w:sz w:val="22"/>
              </w:rPr>
              <w:t>of</w:t>
            </w:r>
            <w:r>
              <w:rPr>
                <w:spacing w:val="-4"/>
                <w:sz w:val="22"/>
              </w:rPr>
              <w:t> </w:t>
            </w:r>
            <w:r>
              <w:rPr>
                <w:sz w:val="22"/>
              </w:rPr>
              <w:t>peers</w:t>
            </w:r>
            <w:r>
              <w:rPr>
                <w:spacing w:val="-4"/>
                <w:sz w:val="22"/>
              </w:rPr>
              <w:t> </w:t>
            </w:r>
            <w:r>
              <w:rPr>
                <w:sz w:val="22"/>
              </w:rPr>
              <w:t>in</w:t>
            </w:r>
            <w:r>
              <w:rPr>
                <w:spacing w:val="-4"/>
                <w:sz w:val="22"/>
              </w:rPr>
              <w:t> </w:t>
            </w:r>
            <w:r>
              <w:rPr>
                <w:sz w:val="22"/>
              </w:rPr>
              <w:t>love,</w:t>
            </w:r>
            <w:r>
              <w:rPr>
                <w:spacing w:val="-4"/>
                <w:sz w:val="22"/>
              </w:rPr>
              <w:t> </w:t>
            </w:r>
            <w:r>
              <w:rPr>
                <w:sz w:val="22"/>
              </w:rPr>
              <w:t>and</w:t>
            </w:r>
            <w:r>
              <w:rPr>
                <w:spacing w:val="-4"/>
                <w:sz w:val="22"/>
              </w:rPr>
              <w:t> </w:t>
            </w:r>
            <w:r>
              <w:rPr>
                <w:sz w:val="22"/>
              </w:rPr>
              <w:t>the forging of deep Christian brotherhood.</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66"/>
              <w:rPr>
                <w:sz w:val="22"/>
              </w:rPr>
            </w:pPr>
            <w:r>
              <w:rPr>
                <w:sz w:val="22"/>
              </w:rPr>
              <w:t>Demonstrate</w:t>
            </w:r>
            <w:r>
              <w:rPr>
                <w:spacing w:val="-5"/>
                <w:sz w:val="22"/>
              </w:rPr>
              <w:t> </w:t>
            </w:r>
            <w:r>
              <w:rPr>
                <w:sz w:val="22"/>
              </w:rPr>
              <w:t>a</w:t>
            </w:r>
            <w:r>
              <w:rPr>
                <w:spacing w:val="-5"/>
                <w:sz w:val="22"/>
              </w:rPr>
              <w:t> </w:t>
            </w:r>
            <w:r>
              <w:rPr>
                <w:sz w:val="22"/>
              </w:rPr>
              <w:t>comprehensive</w:t>
            </w:r>
            <w:r>
              <w:rPr>
                <w:spacing w:val="-5"/>
                <w:sz w:val="22"/>
              </w:rPr>
              <w:t> </w:t>
            </w:r>
            <w:r>
              <w:rPr>
                <w:sz w:val="22"/>
              </w:rPr>
              <w:t>understanding</w:t>
            </w:r>
            <w:r>
              <w:rPr>
                <w:spacing w:val="-5"/>
                <w:sz w:val="22"/>
              </w:rPr>
              <w:t> </w:t>
            </w:r>
            <w:r>
              <w:rPr>
                <w:sz w:val="22"/>
              </w:rPr>
              <w:t>of</w:t>
            </w:r>
            <w:r>
              <w:rPr>
                <w:spacing w:val="-5"/>
                <w:sz w:val="22"/>
              </w:rPr>
              <w:t> </w:t>
            </w:r>
            <w:r>
              <w:rPr>
                <w:sz w:val="22"/>
              </w:rPr>
              <w:t>the</w:t>
            </w:r>
            <w:r>
              <w:rPr>
                <w:spacing w:val="-5"/>
                <w:sz w:val="22"/>
              </w:rPr>
              <w:t> </w:t>
            </w:r>
            <w:r>
              <w:rPr>
                <w:sz w:val="22"/>
              </w:rPr>
              <w:t>Latin</w:t>
            </w:r>
            <w:r>
              <w:rPr>
                <w:spacing w:val="-5"/>
                <w:sz w:val="22"/>
              </w:rPr>
              <w:t> </w:t>
            </w:r>
            <w:r>
              <w:rPr>
                <w:sz w:val="22"/>
              </w:rPr>
              <w:t>Rule's</w:t>
            </w:r>
            <w:r>
              <w:rPr>
                <w:spacing w:val="-5"/>
                <w:sz w:val="22"/>
              </w:rPr>
              <w:t> </w:t>
            </w:r>
            <w:r>
              <w:rPr>
                <w:sz w:val="22"/>
              </w:rPr>
              <w:t>approach</w:t>
            </w:r>
            <w:r>
              <w:rPr>
                <w:spacing w:val="-5"/>
                <w:sz w:val="22"/>
              </w:rPr>
              <w:t> </w:t>
            </w:r>
            <w:r>
              <w:rPr>
                <w:sz w:val="22"/>
              </w:rPr>
              <w:t>to discipline and accountability.</w:t>
            </w:r>
          </w:p>
        </w:tc>
      </w:tr>
    </w:tbl>
    <w:p>
      <w:pPr>
        <w:pStyle w:val="BodyText"/>
        <w:spacing w:before="5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7:</w:t>
            </w:r>
            <w:r>
              <w:rPr>
                <w:b/>
                <w:spacing w:val="-10"/>
                <w:sz w:val="22"/>
              </w:rPr>
              <w:t> </w:t>
            </w:r>
            <w:r>
              <w:rPr>
                <w:b/>
                <w:sz w:val="22"/>
              </w:rPr>
              <w:t>Decline,</w:t>
            </w:r>
            <w:r>
              <w:rPr>
                <w:b/>
                <w:spacing w:val="-9"/>
                <w:sz w:val="22"/>
              </w:rPr>
              <w:t> </w:t>
            </w:r>
            <w:r>
              <w:rPr>
                <w:b/>
                <w:sz w:val="22"/>
              </w:rPr>
              <w:t>Political</w:t>
            </w:r>
            <w:r>
              <w:rPr>
                <w:b/>
                <w:spacing w:val="-10"/>
                <w:sz w:val="22"/>
              </w:rPr>
              <w:t> </w:t>
            </w:r>
            <w:r>
              <w:rPr>
                <w:b/>
                <w:sz w:val="22"/>
              </w:rPr>
              <w:t>Pressure,</w:t>
            </w:r>
            <w:r>
              <w:rPr>
                <w:b/>
                <w:spacing w:val="-9"/>
                <w:sz w:val="22"/>
              </w:rPr>
              <w:t> </w:t>
            </w:r>
            <w:r>
              <w:rPr>
                <w:b/>
                <w:sz w:val="22"/>
              </w:rPr>
              <w:t>and</w:t>
            </w:r>
            <w:r>
              <w:rPr>
                <w:b/>
                <w:spacing w:val="-10"/>
                <w:sz w:val="22"/>
              </w:rPr>
              <w:t> </w:t>
            </w:r>
            <w:r>
              <w:rPr>
                <w:b/>
                <w:sz w:val="22"/>
              </w:rPr>
              <w:t>Institutional</w:t>
            </w:r>
            <w:r>
              <w:rPr>
                <w:b/>
                <w:spacing w:val="-12"/>
                <w:sz w:val="22"/>
              </w:rPr>
              <w:t> </w:t>
            </w:r>
            <w:r>
              <w:rPr>
                <w:b/>
                <w:spacing w:val="-2"/>
                <w:sz w:val="22"/>
              </w:rPr>
              <w:t>Vulnerability</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Political</w:t>
            </w:r>
            <w:r>
              <w:rPr>
                <w:spacing w:val="-6"/>
                <w:sz w:val="22"/>
              </w:rPr>
              <w:t> </w:t>
            </w:r>
            <w:r>
              <w:rPr>
                <w:sz w:val="22"/>
              </w:rPr>
              <w:t>exposure,</w:t>
            </w:r>
            <w:r>
              <w:rPr>
                <w:spacing w:val="-6"/>
                <w:sz w:val="22"/>
              </w:rPr>
              <w:t> </w:t>
            </w:r>
            <w:r>
              <w:rPr>
                <w:sz w:val="22"/>
              </w:rPr>
              <w:t>reputation</w:t>
            </w:r>
            <w:r>
              <w:rPr>
                <w:spacing w:val="-6"/>
                <w:sz w:val="22"/>
              </w:rPr>
              <w:t> </w:t>
            </w:r>
            <w:r>
              <w:rPr>
                <w:sz w:val="22"/>
              </w:rPr>
              <w:t>risk,</w:t>
            </w:r>
            <w:r>
              <w:rPr>
                <w:spacing w:val="-6"/>
                <w:sz w:val="22"/>
              </w:rPr>
              <w:t> </w:t>
            </w:r>
            <w:r>
              <w:rPr>
                <w:sz w:val="22"/>
              </w:rPr>
              <w:t>suppression</w:t>
            </w:r>
            <w:r>
              <w:rPr>
                <w:spacing w:val="-6"/>
                <w:sz w:val="22"/>
              </w:rPr>
              <w:t> </w:t>
            </w:r>
            <w:r>
              <w:rPr>
                <w:sz w:val="22"/>
              </w:rPr>
              <w:t>pressures,</w:t>
            </w:r>
            <w:r>
              <w:rPr>
                <w:spacing w:val="-6"/>
                <w:sz w:val="22"/>
              </w:rPr>
              <w:t> </w:t>
            </w:r>
            <w:r>
              <w:rPr>
                <w:sz w:val="22"/>
              </w:rPr>
              <w:t>and</w:t>
            </w:r>
            <w:r>
              <w:rPr>
                <w:spacing w:val="-6"/>
                <w:sz w:val="22"/>
              </w:rPr>
              <w:t> </w:t>
            </w:r>
            <w:r>
              <w:rPr>
                <w:sz w:val="22"/>
              </w:rPr>
              <w:t>vulnerability created by wealth and influence.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4"/>
                <w:sz w:val="22"/>
              </w:rPr>
              <w:t> </w:t>
            </w:r>
            <w:r>
              <w:rPr>
                <w:sz w:val="22"/>
              </w:rPr>
              <w:t>shift</w:t>
            </w:r>
            <w:r>
              <w:rPr>
                <w:spacing w:val="-4"/>
                <w:sz w:val="22"/>
              </w:rPr>
              <w:t> </w:t>
            </w:r>
            <w:r>
              <w:rPr>
                <w:sz w:val="22"/>
              </w:rPr>
              <w:t>in</w:t>
            </w:r>
            <w:r>
              <w:rPr>
                <w:spacing w:val="-4"/>
                <w:sz w:val="22"/>
              </w:rPr>
              <w:t> </w:t>
            </w:r>
            <w:r>
              <w:rPr>
                <w:sz w:val="22"/>
              </w:rPr>
              <w:t>public</w:t>
            </w:r>
            <w:r>
              <w:rPr>
                <w:spacing w:val="-4"/>
                <w:sz w:val="22"/>
              </w:rPr>
              <w:t> </w:t>
            </w:r>
            <w:r>
              <w:rPr>
                <w:sz w:val="22"/>
              </w:rPr>
              <w:t>perception,</w:t>
            </w:r>
            <w:r>
              <w:rPr>
                <w:spacing w:val="-4"/>
                <w:sz w:val="22"/>
              </w:rPr>
              <w:t> </w:t>
            </w:r>
            <w:r>
              <w:rPr>
                <w:sz w:val="22"/>
              </w:rPr>
              <w:t>the</w:t>
            </w:r>
            <w:r>
              <w:rPr>
                <w:spacing w:val="-4"/>
                <w:sz w:val="22"/>
              </w:rPr>
              <w:t> </w:t>
            </w:r>
            <w:r>
              <w:rPr>
                <w:sz w:val="22"/>
              </w:rPr>
              <w:t>loss</w:t>
            </w:r>
            <w:r>
              <w:rPr>
                <w:spacing w:val="-4"/>
                <w:sz w:val="22"/>
              </w:rPr>
              <w:t> </w:t>
            </w:r>
            <w:r>
              <w:rPr>
                <w:sz w:val="22"/>
              </w:rPr>
              <w:t>of</w:t>
            </w:r>
            <w:r>
              <w:rPr>
                <w:spacing w:val="-4"/>
                <w:sz w:val="22"/>
              </w:rPr>
              <w:t> </w:t>
            </w:r>
            <w:r>
              <w:rPr>
                <w:sz w:val="22"/>
              </w:rPr>
              <w:t>the</w:t>
            </w:r>
            <w:r>
              <w:rPr>
                <w:spacing w:val="-4"/>
                <w:sz w:val="22"/>
              </w:rPr>
              <w:t> </w:t>
            </w:r>
            <w:r>
              <w:rPr>
                <w:sz w:val="22"/>
              </w:rPr>
              <w:t>Holy</w:t>
            </w:r>
            <w:r>
              <w:rPr>
                <w:spacing w:val="-4"/>
                <w:sz w:val="22"/>
              </w:rPr>
              <w:t> </w:t>
            </w:r>
            <w:r>
              <w:rPr>
                <w:sz w:val="22"/>
              </w:rPr>
              <w:t>Land</w:t>
            </w:r>
            <w:r>
              <w:rPr>
                <w:spacing w:val="-4"/>
                <w:sz w:val="22"/>
              </w:rPr>
              <w:t> </w:t>
            </w:r>
            <w:r>
              <w:rPr>
                <w:sz w:val="22"/>
              </w:rPr>
              <w:t>(1291),</w:t>
            </w:r>
            <w:r>
              <w:rPr>
                <w:spacing w:val="-4"/>
                <w:sz w:val="22"/>
              </w:rPr>
              <w:t> </w:t>
            </w:r>
            <w:r>
              <w:rPr>
                <w:sz w:val="22"/>
              </w:rPr>
              <w:t>and</w:t>
            </w:r>
            <w:r>
              <w:rPr>
                <w:spacing w:val="-4"/>
                <w:sz w:val="22"/>
              </w:rPr>
              <w:t> </w:t>
            </w:r>
            <w:r>
              <w:rPr>
                <w:sz w:val="22"/>
              </w:rPr>
              <w:t>the growing tension with secular monarchs.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08"/>
              <w:rPr>
                <w:sz w:val="22"/>
              </w:rPr>
            </w:pPr>
            <w:r>
              <w:rPr>
                <w:sz w:val="22"/>
              </w:rPr>
              <w:t>The</w:t>
            </w:r>
            <w:r>
              <w:rPr>
                <w:spacing w:val="-11"/>
                <w:sz w:val="22"/>
              </w:rPr>
              <w:t> </w:t>
            </w:r>
            <w:r>
              <w:rPr>
                <w:sz w:val="22"/>
              </w:rPr>
              <w:t>inevitability</w:t>
            </w:r>
            <w:r>
              <w:rPr>
                <w:spacing w:val="-11"/>
                <w:sz w:val="22"/>
              </w:rPr>
              <w:t> </w:t>
            </w:r>
            <w:r>
              <w:rPr>
                <w:sz w:val="22"/>
              </w:rPr>
              <w:t>of</w:t>
            </w:r>
            <w:r>
              <w:rPr>
                <w:spacing w:val="-11"/>
                <w:sz w:val="22"/>
              </w:rPr>
              <w:t> </w:t>
            </w:r>
            <w:r>
              <w:rPr>
                <w:sz w:val="22"/>
              </w:rPr>
              <w:t>worldly</w:t>
            </w:r>
            <w:r>
              <w:rPr>
                <w:spacing w:val="-11"/>
                <w:sz w:val="22"/>
              </w:rPr>
              <w:t> </w:t>
            </w:r>
            <w:r>
              <w:rPr>
                <w:sz w:val="22"/>
              </w:rPr>
              <w:t>hostility,</w:t>
            </w:r>
            <w:r>
              <w:rPr>
                <w:spacing w:val="-11"/>
                <w:sz w:val="22"/>
              </w:rPr>
              <w:t> </w:t>
            </w:r>
            <w:r>
              <w:rPr>
                <w:sz w:val="22"/>
              </w:rPr>
              <w:t>managing</w:t>
            </w:r>
            <w:r>
              <w:rPr>
                <w:spacing w:val="-11"/>
                <w:sz w:val="22"/>
              </w:rPr>
              <w:t> </w:t>
            </w:r>
            <w:r>
              <w:rPr>
                <w:sz w:val="22"/>
              </w:rPr>
              <w:t>institutional</w:t>
            </w:r>
            <w:r>
              <w:rPr>
                <w:spacing w:val="-11"/>
                <w:sz w:val="22"/>
              </w:rPr>
              <w:t> </w:t>
            </w:r>
            <w:r>
              <w:rPr>
                <w:sz w:val="22"/>
              </w:rPr>
              <w:t>vulnerability, and leading faithfully under pressure.</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Evaluate</w:t>
            </w:r>
            <w:r>
              <w:rPr>
                <w:spacing w:val="-6"/>
                <w:sz w:val="22"/>
              </w:rPr>
              <w:t> </w:t>
            </w:r>
            <w:r>
              <w:rPr>
                <w:sz w:val="22"/>
              </w:rPr>
              <w:t>the</w:t>
            </w:r>
            <w:r>
              <w:rPr>
                <w:spacing w:val="-6"/>
                <w:sz w:val="22"/>
              </w:rPr>
              <w:t> </w:t>
            </w:r>
            <w:r>
              <w:rPr>
                <w:sz w:val="22"/>
              </w:rPr>
              <w:t>socio-political</w:t>
            </w:r>
            <w:r>
              <w:rPr>
                <w:spacing w:val="-6"/>
                <w:sz w:val="22"/>
              </w:rPr>
              <w:t> </w:t>
            </w:r>
            <w:r>
              <w:rPr>
                <w:sz w:val="22"/>
              </w:rPr>
              <w:t>factors</w:t>
            </w:r>
            <w:r>
              <w:rPr>
                <w:spacing w:val="-6"/>
                <w:sz w:val="22"/>
              </w:rPr>
              <w:t> </w:t>
            </w:r>
            <w:r>
              <w:rPr>
                <w:sz w:val="22"/>
              </w:rPr>
              <w:t>that</w:t>
            </w:r>
            <w:r>
              <w:rPr>
                <w:spacing w:val="-6"/>
                <w:sz w:val="22"/>
              </w:rPr>
              <w:t> </w:t>
            </w:r>
            <w:r>
              <w:rPr>
                <w:sz w:val="22"/>
              </w:rPr>
              <w:t>made</w:t>
            </w:r>
            <w:r>
              <w:rPr>
                <w:spacing w:val="-6"/>
                <w:sz w:val="22"/>
              </w:rPr>
              <w:t> </w:t>
            </w:r>
            <w:r>
              <w:rPr>
                <w:sz w:val="22"/>
              </w:rPr>
              <w:t>the</w:t>
            </w:r>
            <w:r>
              <w:rPr>
                <w:spacing w:val="-10"/>
                <w:sz w:val="22"/>
              </w:rPr>
              <w:t> </w:t>
            </w:r>
            <w:r>
              <w:rPr>
                <w:sz w:val="22"/>
              </w:rPr>
              <w:t>Templars</w:t>
            </w:r>
            <w:r>
              <w:rPr>
                <w:spacing w:val="-6"/>
                <w:sz w:val="22"/>
              </w:rPr>
              <w:t> </w:t>
            </w:r>
            <w:r>
              <w:rPr>
                <w:sz w:val="22"/>
              </w:rPr>
              <w:t>vulnerable</w:t>
            </w:r>
            <w:r>
              <w:rPr>
                <w:spacing w:val="-6"/>
                <w:sz w:val="22"/>
              </w:rPr>
              <w:t> </w:t>
            </w:r>
            <w:r>
              <w:rPr>
                <w:sz w:val="22"/>
              </w:rPr>
              <w:t>to</w:t>
            </w:r>
            <w:r>
              <w:rPr>
                <w:spacing w:val="-6"/>
                <w:sz w:val="22"/>
              </w:rPr>
              <w:t> </w:t>
            </w:r>
            <w:r>
              <w:rPr>
                <w:sz w:val="22"/>
              </w:rPr>
              <w:t>the machinations of the French Crown.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2"/>
                <w:sz w:val="22"/>
              </w:rPr>
              <w:t> </w:t>
            </w:r>
            <w:r>
              <w:rPr>
                <w:b/>
                <w:sz w:val="22"/>
              </w:rPr>
              <w:t>8:</w:t>
            </w:r>
            <w:r>
              <w:rPr>
                <w:b/>
                <w:spacing w:val="-9"/>
                <w:sz w:val="22"/>
              </w:rPr>
              <w:t> </w:t>
            </w:r>
            <w:r>
              <w:rPr>
                <w:b/>
                <w:sz w:val="22"/>
              </w:rPr>
              <w:t>Legacy,</w:t>
            </w:r>
            <w:r>
              <w:rPr>
                <w:b/>
                <w:spacing w:val="-10"/>
                <w:sz w:val="22"/>
              </w:rPr>
              <w:t> </w:t>
            </w:r>
            <w:r>
              <w:rPr>
                <w:b/>
                <w:sz w:val="22"/>
              </w:rPr>
              <w:t>Judgment,</w:t>
            </w:r>
            <w:r>
              <w:rPr>
                <w:b/>
                <w:spacing w:val="-9"/>
                <w:sz w:val="22"/>
              </w:rPr>
              <w:t> </w:t>
            </w:r>
            <w:r>
              <w:rPr>
                <w:b/>
                <w:sz w:val="22"/>
              </w:rPr>
              <w:t>and</w:t>
            </w:r>
            <w:r>
              <w:rPr>
                <w:b/>
                <w:spacing w:val="-10"/>
                <w:sz w:val="22"/>
              </w:rPr>
              <w:t> </w:t>
            </w:r>
            <w:r>
              <w:rPr>
                <w:b/>
                <w:sz w:val="22"/>
              </w:rPr>
              <w:t>Sergeant</w:t>
            </w:r>
            <w:r>
              <w:rPr>
                <w:b/>
                <w:spacing w:val="-9"/>
                <w:sz w:val="22"/>
              </w:rPr>
              <w:t> </w:t>
            </w:r>
            <w:r>
              <w:rPr>
                <w:b/>
                <w:sz w:val="22"/>
              </w:rPr>
              <w:t>Readiness</w:t>
            </w:r>
            <w:r>
              <w:rPr>
                <w:b/>
                <w:spacing w:val="-9"/>
                <w:sz w:val="22"/>
              </w:rPr>
              <w:t> </w:t>
            </w:r>
            <w:r>
              <w:rPr>
                <w:b/>
                <w:spacing w:val="-2"/>
                <w:sz w:val="22"/>
              </w:rPr>
              <w:t>Review</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Full</w:t>
            </w:r>
            <w:r>
              <w:rPr>
                <w:spacing w:val="-10"/>
                <w:sz w:val="22"/>
              </w:rPr>
              <w:t> </w:t>
            </w:r>
            <w:r>
              <w:rPr>
                <w:sz w:val="22"/>
              </w:rPr>
              <w:t>review,</w:t>
            </w:r>
            <w:r>
              <w:rPr>
                <w:spacing w:val="-10"/>
                <w:sz w:val="22"/>
              </w:rPr>
              <w:t> </w:t>
            </w:r>
            <w:r>
              <w:rPr>
                <w:sz w:val="22"/>
              </w:rPr>
              <w:t>historical</w:t>
            </w:r>
            <w:r>
              <w:rPr>
                <w:spacing w:val="-10"/>
                <w:sz w:val="22"/>
              </w:rPr>
              <w:t> </w:t>
            </w:r>
            <w:r>
              <w:rPr>
                <w:sz w:val="22"/>
              </w:rPr>
              <w:t>lessons,</w:t>
            </w:r>
            <w:r>
              <w:rPr>
                <w:spacing w:val="-10"/>
                <w:sz w:val="22"/>
              </w:rPr>
              <w:t> </w:t>
            </w:r>
            <w:r>
              <w:rPr>
                <w:sz w:val="22"/>
              </w:rPr>
              <w:t>accountability,</w:t>
            </w:r>
            <w:r>
              <w:rPr>
                <w:spacing w:val="-10"/>
                <w:sz w:val="22"/>
              </w:rPr>
              <w:t> </w:t>
            </w:r>
            <w:r>
              <w:rPr>
                <w:sz w:val="22"/>
              </w:rPr>
              <w:t>oral</w:t>
            </w:r>
            <w:r>
              <w:rPr>
                <w:spacing w:val="-10"/>
                <w:sz w:val="22"/>
              </w:rPr>
              <w:t> </w:t>
            </w:r>
            <w:r>
              <w:rPr>
                <w:sz w:val="22"/>
              </w:rPr>
              <w:t>review,</w:t>
            </w:r>
            <w:r>
              <w:rPr>
                <w:spacing w:val="-10"/>
                <w:sz w:val="22"/>
              </w:rPr>
              <w:t> </w:t>
            </w:r>
            <w:r>
              <w:rPr>
                <w:sz w:val="22"/>
              </w:rPr>
              <w:t>and</w:t>
            </w:r>
            <w:r>
              <w:rPr>
                <w:spacing w:val="-10"/>
                <w:sz w:val="22"/>
              </w:rPr>
              <w:t> </w:t>
            </w:r>
            <w:r>
              <w:rPr>
                <w:sz w:val="22"/>
              </w:rPr>
              <w:t>readiness</w:t>
            </w:r>
            <w:r>
              <w:rPr>
                <w:spacing w:val="-10"/>
                <w:sz w:val="22"/>
              </w:rPr>
              <w:t> </w:t>
            </w:r>
            <w:r>
              <w:rPr>
                <w:sz w:val="22"/>
              </w:rPr>
              <w:t>for Sergeant promotion evaluation.</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Comprehensive</w:t>
            </w:r>
            <w:r>
              <w:rPr>
                <w:spacing w:val="-8"/>
                <w:sz w:val="22"/>
              </w:rPr>
              <w:t> </w:t>
            </w:r>
            <w:r>
              <w:rPr>
                <w:sz w:val="22"/>
              </w:rPr>
              <w:t>review</w:t>
            </w:r>
            <w:r>
              <w:rPr>
                <w:spacing w:val="-8"/>
                <w:sz w:val="22"/>
              </w:rPr>
              <w:t> </w:t>
            </w:r>
            <w:r>
              <w:rPr>
                <w:sz w:val="22"/>
              </w:rPr>
              <w:t>of</w:t>
            </w:r>
            <w:r>
              <w:rPr>
                <w:spacing w:val="-8"/>
                <w:sz w:val="22"/>
              </w:rPr>
              <w:t> </w:t>
            </w:r>
            <w:r>
              <w:rPr>
                <w:sz w:val="22"/>
              </w:rPr>
              <w:t>source-based</w:t>
            </w:r>
            <w:r>
              <w:rPr>
                <w:spacing w:val="-8"/>
                <w:sz w:val="22"/>
              </w:rPr>
              <w:t> </w:t>
            </w:r>
            <w:r>
              <w:rPr>
                <w:sz w:val="22"/>
              </w:rPr>
              <w:t>history,</w:t>
            </w:r>
            <w:r>
              <w:rPr>
                <w:spacing w:val="-8"/>
                <w:sz w:val="22"/>
              </w:rPr>
              <w:t> </w:t>
            </w:r>
            <w:r>
              <w:rPr>
                <w:sz w:val="22"/>
              </w:rPr>
              <w:t>logistics,</w:t>
            </w:r>
            <w:r>
              <w:rPr>
                <w:spacing w:val="-8"/>
                <w:sz w:val="22"/>
              </w:rPr>
              <w:t> </w:t>
            </w:r>
            <w:r>
              <w:rPr>
                <w:sz w:val="22"/>
              </w:rPr>
              <w:t>and</w:t>
            </w:r>
            <w:r>
              <w:rPr>
                <w:spacing w:val="-8"/>
                <w:sz w:val="22"/>
              </w:rPr>
              <w:t> </w:t>
            </w:r>
            <w:r>
              <w:rPr>
                <w:sz w:val="22"/>
              </w:rPr>
              <w:t>the administrative legacy of the Order.</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Consolidating</w:t>
            </w:r>
            <w:r>
              <w:rPr>
                <w:spacing w:val="-6"/>
                <w:sz w:val="22"/>
              </w:rPr>
              <w:t> </w:t>
            </w:r>
            <w:r>
              <w:rPr>
                <w:sz w:val="22"/>
              </w:rPr>
              <w:t>historical</w:t>
            </w:r>
            <w:r>
              <w:rPr>
                <w:spacing w:val="-6"/>
                <w:sz w:val="22"/>
              </w:rPr>
              <w:t> </w:t>
            </w:r>
            <w:r>
              <w:rPr>
                <w:sz w:val="22"/>
              </w:rPr>
              <w:t>knowledge</w:t>
            </w:r>
            <w:r>
              <w:rPr>
                <w:spacing w:val="-6"/>
                <w:sz w:val="22"/>
              </w:rPr>
              <w:t> </w:t>
            </w:r>
            <w:r>
              <w:rPr>
                <w:sz w:val="22"/>
              </w:rPr>
              <w:t>with</w:t>
            </w:r>
            <w:r>
              <w:rPr>
                <w:spacing w:val="-6"/>
                <w:sz w:val="22"/>
              </w:rPr>
              <w:t> </w:t>
            </w:r>
            <w:r>
              <w:rPr>
                <w:sz w:val="22"/>
              </w:rPr>
              <w:t>moral</w:t>
            </w:r>
            <w:r>
              <w:rPr>
                <w:spacing w:val="-6"/>
                <w:sz w:val="22"/>
              </w:rPr>
              <w:t> </w:t>
            </w:r>
            <w:r>
              <w:rPr>
                <w:sz w:val="22"/>
              </w:rPr>
              <w:t>judgment</w:t>
            </w:r>
            <w:r>
              <w:rPr>
                <w:spacing w:val="-6"/>
                <w:sz w:val="22"/>
              </w:rPr>
              <w:t> </w:t>
            </w:r>
            <w:r>
              <w:rPr>
                <w:sz w:val="22"/>
              </w:rPr>
              <w:t>to</w:t>
            </w:r>
            <w:r>
              <w:rPr>
                <w:spacing w:val="-6"/>
                <w:sz w:val="22"/>
              </w:rPr>
              <w:t> </w:t>
            </w:r>
            <w:r>
              <w:rPr>
                <w:sz w:val="22"/>
              </w:rPr>
              <w:t>prepare</w:t>
            </w:r>
            <w:r>
              <w:rPr>
                <w:spacing w:val="-6"/>
                <w:sz w:val="22"/>
              </w:rPr>
              <w:t> </w:t>
            </w:r>
            <w:r>
              <w:rPr>
                <w:sz w:val="22"/>
              </w:rPr>
              <w:t>for accountable leadership within the Order.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Demonstrate</w:t>
            </w:r>
            <w:r>
              <w:rPr>
                <w:spacing w:val="-6"/>
                <w:sz w:val="22"/>
              </w:rPr>
              <w:t> </w:t>
            </w:r>
            <w:r>
              <w:rPr>
                <w:sz w:val="22"/>
              </w:rPr>
              <w:t>absolute</w:t>
            </w:r>
            <w:r>
              <w:rPr>
                <w:spacing w:val="-6"/>
                <w:sz w:val="22"/>
              </w:rPr>
              <w:t> </w:t>
            </w:r>
            <w:r>
              <w:rPr>
                <w:sz w:val="22"/>
              </w:rPr>
              <w:t>readiness</w:t>
            </w:r>
            <w:r>
              <w:rPr>
                <w:spacing w:val="-6"/>
                <w:sz w:val="22"/>
              </w:rPr>
              <w:t> </w:t>
            </w:r>
            <w:r>
              <w:rPr>
                <w:sz w:val="22"/>
              </w:rPr>
              <w:t>for</w:t>
            </w:r>
            <w:r>
              <w:rPr>
                <w:spacing w:val="-6"/>
                <w:sz w:val="22"/>
              </w:rPr>
              <w:t> </w:t>
            </w:r>
            <w:r>
              <w:rPr>
                <w:sz w:val="22"/>
              </w:rPr>
              <w:t>the</w:t>
            </w:r>
            <w:r>
              <w:rPr>
                <w:spacing w:val="-6"/>
                <w:sz w:val="22"/>
              </w:rPr>
              <w:t> </w:t>
            </w:r>
            <w:r>
              <w:rPr>
                <w:sz w:val="22"/>
              </w:rPr>
              <w:t>Sergeant</w:t>
            </w:r>
            <w:r>
              <w:rPr>
                <w:spacing w:val="-6"/>
                <w:sz w:val="22"/>
              </w:rPr>
              <w:t> </w:t>
            </w:r>
            <w:r>
              <w:rPr>
                <w:sz w:val="22"/>
              </w:rPr>
              <w:t>oral</w:t>
            </w:r>
            <w:r>
              <w:rPr>
                <w:spacing w:val="-6"/>
                <w:sz w:val="22"/>
              </w:rPr>
              <w:t> </w:t>
            </w:r>
            <w:r>
              <w:rPr>
                <w:sz w:val="22"/>
              </w:rPr>
              <w:t>review</w:t>
            </w:r>
            <w:r>
              <w:rPr>
                <w:spacing w:val="-6"/>
                <w:sz w:val="22"/>
              </w:rPr>
              <w:t> </w:t>
            </w:r>
            <w:r>
              <w:rPr>
                <w:sz w:val="22"/>
              </w:rPr>
              <w:t>and</w:t>
            </w:r>
            <w:r>
              <w:rPr>
                <w:spacing w:val="-6"/>
                <w:sz w:val="22"/>
              </w:rPr>
              <w:t> </w:t>
            </w:r>
            <w:r>
              <w:rPr>
                <w:sz w:val="22"/>
              </w:rPr>
              <w:t>promotion evaluation board.</w:t>
            </w:r>
          </w:p>
        </w:tc>
      </w:tr>
    </w:tbl>
    <w:p>
      <w:pPr>
        <w:pStyle w:val="BodyText"/>
        <w:spacing w:before="171"/>
        <w:rPr>
          <w:b/>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39"/>
        <w:rPr>
          <w:b/>
          <w:sz w:val="28"/>
        </w:rPr>
      </w:pPr>
    </w:p>
    <w:p>
      <w:pPr>
        <w:pStyle w:val="BodyText"/>
        <w:spacing w:line="312" w:lineRule="auto"/>
        <w:ind w:left="66" w:right="58" w:firstLine="720"/>
        <w:jc w:val="both"/>
      </w:pPr>
      <w:r>
        <w:rPr/>
        <w:t>Schoolmasters bear the burden of ensuring that candidates for Sergeant meet the rigorous demands of this program. Candidates must complete the 8-week class in its entirety, remain</w:t>
      </w:r>
      <w:r>
        <w:rPr>
          <w:spacing w:val="40"/>
        </w:rPr>
        <w:t> </w:t>
      </w:r>
      <w:r>
        <w:rPr/>
        <w:t>current with assigned classwork and readings, maintain regular attendance at meetings, </w:t>
      </w:r>
      <w:r>
        <w:rPr/>
        <w:t>Bible studies, and Round Tables, and demonstrate active fellowship and participation in the daily life of the Order.</w:t>
      </w:r>
    </w:p>
    <w:p>
      <w:pPr>
        <w:pStyle w:val="BodyText"/>
        <w:spacing w:after="0" w:line="312" w:lineRule="auto"/>
        <w:jc w:val="both"/>
        <w:sectPr>
          <w:type w:val="continuous"/>
          <w:pgSz w:w="11920" w:h="16860"/>
          <w:pgMar w:top="0" w:bottom="0" w:left="1133" w:right="1133"/>
        </w:sectPr>
      </w:pPr>
    </w:p>
    <w:p>
      <w:pPr>
        <w:pStyle w:val="BodyText"/>
        <w:spacing w:line="312" w:lineRule="auto" w:before="13"/>
        <w:ind w:left="66" w:right="58" w:firstLine="720"/>
        <w:jc w:val="both"/>
      </w:pPr>
      <w:r>
        <w:rPr/>
        <w:t>Advancement must be based on demonstrated faithfulness, discipline, participation, and completion of all requirements. Deficiencies in conduct or coursework may delay </w:t>
      </w:r>
      <w:r>
        <w:rPr/>
        <w:t>promotion, subject to Board review. Schoolmasters must emphasize factual history, active charitable works, disciplined character, and visible humility above all else.</w:t>
      </w:r>
    </w:p>
    <w:p>
      <w:pPr>
        <w:pStyle w:val="BodyText"/>
        <w:spacing w:before="140"/>
        <w:rPr>
          <w:sz w:val="28"/>
        </w:rPr>
      </w:pPr>
    </w:p>
    <w:p>
      <w:pPr>
        <w:pStyle w:val="Heading3"/>
        <w:numPr>
          <w:ilvl w:val="0"/>
          <w:numId w:val="1"/>
        </w:numPr>
        <w:tabs>
          <w:tab w:pos="337" w:val="left" w:leader="none"/>
        </w:tabs>
        <w:spacing w:line="240" w:lineRule="auto" w:before="1" w:after="0"/>
        <w:ind w:left="337" w:right="0" w:hanging="271"/>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53"/>
        <w:rPr>
          <w:b/>
          <w:sz w:val="28"/>
        </w:rPr>
      </w:pPr>
    </w:p>
    <w:p>
      <w:pPr>
        <w:pStyle w:val="BodyText"/>
        <w:spacing w:line="312" w:lineRule="auto"/>
        <w:ind w:left="66" w:right="58" w:firstLine="720"/>
        <w:jc w:val="both"/>
      </w:pPr>
      <w:r>
        <w:rPr/>
        <w:t>Completion of the 8-week Sergeant curriculum is required but does not guarantee</w:t>
      </w:r>
      <w:r>
        <w:rPr>
          <w:spacing w:val="40"/>
        </w:rPr>
        <w:t> </w:t>
      </w:r>
      <w:r>
        <w:rPr/>
        <w:t>automatic promotion. The Board of Promotion Review will conduct a holistic evaluation of the candidate. This evaluation considers coursework completion, logged attendance, </w:t>
      </w:r>
      <w:r>
        <w:rPr/>
        <w:t>active participation, committed service, disciplined conduct, and overall conduct becoming of a member.</w:t>
      </w:r>
    </w:p>
    <w:p>
      <w:pPr>
        <w:pStyle w:val="BodyText"/>
        <w:spacing w:line="312" w:lineRule="auto" w:before="245"/>
        <w:ind w:left="66" w:right="58" w:firstLine="720"/>
        <w:jc w:val="both"/>
      </w:pPr>
      <w:r>
        <w:rPr/>
        <w:t>It is an unyielding principle of the Knights Templar of the Kingdom of Christ that </w:t>
      </w:r>
      <w:r>
        <w:rPr/>
        <w:t>ranks cannot be bought or sold.</w:t>
      </w:r>
      <w:r>
        <w:rPr>
          <w:spacing w:val="-3"/>
        </w:rPr>
        <w:t> </w:t>
      </w:r>
      <w:r>
        <w:rPr/>
        <w:t>Advancement is earned solely through merit, character, and an ongoing dedication to the charitable and educational mission of the Order.</w:t>
      </w:r>
    </w:p>
    <w:p>
      <w:pPr>
        <w:pStyle w:val="BodyText"/>
        <w:spacing w:before="139"/>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10"/>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3"/>
          <w:u w:val="single"/>
        </w:rPr>
        <w:t> </w:t>
      </w:r>
      <w:r>
        <w:rPr>
          <w:spacing w:val="-2"/>
          <w:u w:val="single"/>
        </w:rPr>
        <w:t>Cycle</w:t>
      </w:r>
    </w:p>
    <w:p>
      <w:pPr>
        <w:pStyle w:val="BodyText"/>
        <w:spacing w:before="39"/>
        <w:rPr>
          <w:b/>
          <w:sz w:val="28"/>
        </w:rPr>
      </w:pPr>
    </w:p>
    <w:p>
      <w:pPr>
        <w:pStyle w:val="BodyText"/>
        <w:spacing w:line="312" w:lineRule="auto"/>
        <w:ind w:left="66" w:right="16" w:firstLine="720"/>
      </w:pPr>
      <w:r>
        <w:rPr/>
        <w:t>To</w:t>
      </w:r>
      <w:r>
        <w:rPr>
          <w:spacing w:val="-1"/>
        </w:rPr>
        <w:t> </w:t>
      </w:r>
      <w:r>
        <w:rPr/>
        <w:t>provide</w:t>
      </w:r>
      <w:r>
        <w:rPr>
          <w:spacing w:val="-1"/>
        </w:rPr>
        <w:t> </w:t>
      </w:r>
      <w:r>
        <w:rPr/>
        <w:t>structure</w:t>
      </w:r>
      <w:r>
        <w:rPr>
          <w:spacing w:val="-1"/>
        </w:rPr>
        <w:t> </w:t>
      </w:r>
      <w:r>
        <w:rPr/>
        <w:t>and</w:t>
      </w:r>
      <w:r>
        <w:rPr>
          <w:spacing w:val="-1"/>
        </w:rPr>
        <w:t> </w:t>
      </w:r>
      <w:r>
        <w:rPr/>
        <w:t>consistency</w:t>
      </w:r>
      <w:r>
        <w:rPr>
          <w:spacing w:val="-1"/>
        </w:rPr>
        <w:t> </w:t>
      </w:r>
      <w:r>
        <w:rPr/>
        <w:t>for</w:t>
      </w:r>
      <w:r>
        <w:rPr>
          <w:spacing w:val="-1"/>
        </w:rPr>
        <w:t> </w:t>
      </w:r>
      <w:r>
        <w:rPr/>
        <w:t>adult</w:t>
      </w:r>
      <w:r>
        <w:rPr>
          <w:spacing w:val="-1"/>
        </w:rPr>
        <w:t> </w:t>
      </w:r>
      <w:r>
        <w:rPr/>
        <w:t>formation,</w:t>
      </w:r>
      <w:r>
        <w:rPr>
          <w:spacing w:val="-1"/>
        </w:rPr>
        <w:t> </w:t>
      </w:r>
      <w:r>
        <w:rPr/>
        <w:t>the</w:t>
      </w:r>
      <w:r>
        <w:rPr>
          <w:spacing w:val="-1"/>
        </w:rPr>
        <w:t> </w:t>
      </w:r>
      <w:r>
        <w:rPr/>
        <w:t>Sergeant</w:t>
      </w:r>
      <w:r>
        <w:rPr>
          <w:spacing w:val="-1"/>
        </w:rPr>
        <w:t> </w:t>
      </w:r>
      <w:r>
        <w:rPr/>
        <w:t>program</w:t>
      </w:r>
      <w:r>
        <w:rPr>
          <w:spacing w:val="-1"/>
        </w:rPr>
        <w:t> </w:t>
      </w:r>
      <w:r>
        <w:rPr/>
        <w:t>operates</w:t>
      </w:r>
      <w:r>
        <w:rPr>
          <w:spacing w:val="-1"/>
        </w:rPr>
        <w:t> </w:t>
      </w:r>
      <w:r>
        <w:rPr/>
        <w:t>on a suggested annual cycle:</w:t>
      </w:r>
    </w:p>
    <w:p>
      <w:pPr>
        <w:pStyle w:val="ListParagraph"/>
        <w:numPr>
          <w:ilvl w:val="1"/>
          <w:numId w:val="1"/>
        </w:numPr>
        <w:tabs>
          <w:tab w:pos="1386" w:val="left" w:leader="none"/>
        </w:tabs>
        <w:spacing w:line="240" w:lineRule="auto" w:before="242" w:after="0"/>
        <w:ind w:left="1386" w:right="0" w:hanging="240"/>
        <w:jc w:val="left"/>
        <w:rPr>
          <w:sz w:val="24"/>
        </w:rPr>
      </w:pPr>
      <w:r>
        <w:rPr>
          <w:sz w:val="24"/>
        </w:rPr>
        <w:t>Two</w:t>
      </w:r>
      <w:r>
        <w:rPr>
          <w:spacing w:val="-3"/>
          <w:sz w:val="24"/>
        </w:rPr>
        <w:t> </w:t>
      </w:r>
      <w:r>
        <w:rPr>
          <w:sz w:val="24"/>
        </w:rPr>
        <w:t>major</w:t>
      </w:r>
      <w:r>
        <w:rPr>
          <w:spacing w:val="-2"/>
          <w:sz w:val="24"/>
        </w:rPr>
        <w:t> </w:t>
      </w:r>
      <w:r>
        <w:rPr>
          <w:sz w:val="24"/>
        </w:rPr>
        <w:t>eight-week</w:t>
      </w:r>
      <w:r>
        <w:rPr>
          <w:spacing w:val="-3"/>
          <w:sz w:val="24"/>
        </w:rPr>
        <w:t> </w:t>
      </w:r>
      <w:r>
        <w:rPr>
          <w:sz w:val="24"/>
        </w:rPr>
        <w:t>terms</w:t>
      </w:r>
      <w:r>
        <w:rPr>
          <w:spacing w:val="-2"/>
          <w:sz w:val="24"/>
        </w:rPr>
        <w:t> </w:t>
      </w:r>
      <w:r>
        <w:rPr>
          <w:sz w:val="24"/>
        </w:rPr>
        <w:t>for</w:t>
      </w:r>
      <w:r>
        <w:rPr>
          <w:spacing w:val="-3"/>
          <w:sz w:val="24"/>
        </w:rPr>
        <w:t> </w:t>
      </w:r>
      <w:r>
        <w:rPr>
          <w:sz w:val="24"/>
        </w:rPr>
        <w:t>advancing</w:t>
      </w:r>
      <w:r>
        <w:rPr>
          <w:spacing w:val="-2"/>
          <w:sz w:val="24"/>
        </w:rPr>
        <w:t> </w:t>
      </w:r>
      <w:r>
        <w:rPr>
          <w:sz w:val="24"/>
        </w:rPr>
        <w:t>Corporal</w:t>
      </w:r>
      <w:r>
        <w:rPr>
          <w:spacing w:val="-2"/>
          <w:sz w:val="24"/>
        </w:rPr>
        <w:t> graduates.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2"/>
          <w:sz w:val="24"/>
        </w:rPr>
        <w:t> </w:t>
      </w:r>
      <w:r>
        <w:rPr>
          <w:sz w:val="24"/>
        </w:rPr>
        <w:t>review</w:t>
      </w:r>
      <w:r>
        <w:rPr>
          <w:spacing w:val="-2"/>
          <w:sz w:val="24"/>
        </w:rPr>
        <w:t> </w:t>
      </w:r>
      <w:r>
        <w:rPr>
          <w:sz w:val="24"/>
        </w:rPr>
        <w:t>term</w:t>
      </w:r>
      <w:r>
        <w:rPr>
          <w:spacing w:val="-1"/>
          <w:sz w:val="24"/>
        </w:rPr>
        <w:t> </w:t>
      </w:r>
      <w:r>
        <w:rPr>
          <w:sz w:val="24"/>
        </w:rPr>
        <w:t>dedicated</w:t>
      </w:r>
      <w:r>
        <w:rPr>
          <w:spacing w:val="-2"/>
          <w:sz w:val="24"/>
        </w:rPr>
        <w:t> </w:t>
      </w:r>
      <w:r>
        <w:rPr>
          <w:sz w:val="24"/>
        </w:rPr>
        <w:t>to</w:t>
      </w:r>
      <w:r>
        <w:rPr>
          <w:spacing w:val="-1"/>
          <w:sz w:val="24"/>
        </w:rPr>
        <w:t> </w:t>
      </w:r>
      <w:r>
        <w:rPr>
          <w:sz w:val="24"/>
        </w:rPr>
        <w:t>remediation,</w:t>
      </w:r>
      <w:r>
        <w:rPr>
          <w:spacing w:val="-2"/>
          <w:sz w:val="24"/>
        </w:rPr>
        <w:t> </w:t>
      </w:r>
      <w:r>
        <w:rPr>
          <w:sz w:val="24"/>
        </w:rPr>
        <w:t>deep</w:t>
      </w:r>
      <w:r>
        <w:rPr>
          <w:spacing w:val="-2"/>
          <w:sz w:val="24"/>
        </w:rPr>
        <w:t> </w:t>
      </w:r>
      <w:r>
        <w:rPr>
          <w:sz w:val="24"/>
        </w:rPr>
        <w:t>historical</w:t>
      </w:r>
      <w:r>
        <w:rPr>
          <w:spacing w:val="-1"/>
          <w:sz w:val="24"/>
        </w:rPr>
        <w:t> </w:t>
      </w:r>
      <w:r>
        <w:rPr>
          <w:sz w:val="24"/>
        </w:rPr>
        <w:t>study,</w:t>
      </w:r>
      <w:r>
        <w:rPr>
          <w:spacing w:val="-2"/>
          <w:sz w:val="24"/>
        </w:rPr>
        <w:t> </w:t>
      </w:r>
      <w:r>
        <w:rPr>
          <w:sz w:val="24"/>
        </w:rPr>
        <w:t>and</w:t>
      </w:r>
      <w:r>
        <w:rPr>
          <w:spacing w:val="-1"/>
          <w:sz w:val="24"/>
        </w:rPr>
        <w:t> </w:t>
      </w:r>
      <w:r>
        <w:rPr>
          <w:spacing w:val="-2"/>
          <w:sz w:val="24"/>
        </w:rPr>
        <w:t>fellowship.</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chapter lecture series bringing in advanced topics and guest </w:t>
      </w:r>
      <w:r>
        <w:rPr>
          <w:spacing w:val="-2"/>
          <w:sz w:val="24"/>
        </w:rPr>
        <w:t>instruction.</w:t>
      </w:r>
    </w:p>
    <w:p>
      <w:pPr>
        <w:pStyle w:val="ListParagraph"/>
        <w:numPr>
          <w:ilvl w:val="1"/>
          <w:numId w:val="1"/>
        </w:numPr>
        <w:tabs>
          <w:tab w:pos="1386" w:val="left" w:leader="none"/>
        </w:tabs>
        <w:spacing w:line="312" w:lineRule="auto" w:before="159" w:after="0"/>
        <w:ind w:left="1386" w:right="1191" w:hanging="240"/>
        <w:jc w:val="left"/>
        <w:rPr>
          <w:sz w:val="24"/>
        </w:rPr>
      </w:pPr>
      <w:r>
        <w:rPr>
          <w:sz w:val="24"/>
        </w:rPr>
        <w:t>One</w:t>
      </w:r>
      <w:r>
        <w:rPr>
          <w:spacing w:val="-4"/>
          <w:sz w:val="24"/>
        </w:rPr>
        <w:t> </w:t>
      </w:r>
      <w:r>
        <w:rPr>
          <w:sz w:val="24"/>
        </w:rPr>
        <w:t>annual</w:t>
      </w:r>
      <w:r>
        <w:rPr>
          <w:spacing w:val="-4"/>
          <w:sz w:val="24"/>
        </w:rPr>
        <w:t> </w:t>
      </w:r>
      <w:r>
        <w:rPr>
          <w:sz w:val="24"/>
        </w:rPr>
        <w:t>service</w:t>
      </w:r>
      <w:r>
        <w:rPr>
          <w:spacing w:val="-4"/>
          <w:sz w:val="24"/>
        </w:rPr>
        <w:t> </w:t>
      </w:r>
      <w:r>
        <w:rPr>
          <w:sz w:val="24"/>
        </w:rPr>
        <w:t>campaign</w:t>
      </w:r>
      <w:r>
        <w:rPr>
          <w:spacing w:val="-4"/>
          <w:sz w:val="24"/>
        </w:rPr>
        <w:t> </w:t>
      </w:r>
      <w:r>
        <w:rPr>
          <w:sz w:val="24"/>
        </w:rPr>
        <w:t>where</w:t>
      </w:r>
      <w:r>
        <w:rPr>
          <w:spacing w:val="-4"/>
          <w:sz w:val="24"/>
        </w:rPr>
        <w:t> </w:t>
      </w:r>
      <w:r>
        <w:rPr>
          <w:sz w:val="24"/>
        </w:rPr>
        <w:t>Sergeants</w:t>
      </w:r>
      <w:r>
        <w:rPr>
          <w:spacing w:val="-4"/>
          <w:sz w:val="24"/>
        </w:rPr>
        <w:t> </w:t>
      </w:r>
      <w:r>
        <w:rPr>
          <w:sz w:val="24"/>
        </w:rPr>
        <w:t>are</w:t>
      </w:r>
      <w:r>
        <w:rPr>
          <w:spacing w:val="-4"/>
          <w:sz w:val="24"/>
        </w:rPr>
        <w:t> </w:t>
      </w:r>
      <w:r>
        <w:rPr>
          <w:sz w:val="24"/>
        </w:rPr>
        <w:t>expected</w:t>
      </w:r>
      <w:r>
        <w:rPr>
          <w:spacing w:val="-4"/>
          <w:sz w:val="24"/>
        </w:rPr>
        <w:t> </w:t>
      </w:r>
      <w:r>
        <w:rPr>
          <w:sz w:val="24"/>
        </w:rPr>
        <w:t>to</w:t>
      </w:r>
      <w:r>
        <w:rPr>
          <w:spacing w:val="-4"/>
          <w:sz w:val="24"/>
        </w:rPr>
        <w:t> </w:t>
      </w:r>
      <w:r>
        <w:rPr>
          <w:sz w:val="24"/>
        </w:rPr>
        <w:t>take</w:t>
      </w:r>
      <w:r>
        <w:rPr>
          <w:spacing w:val="-4"/>
          <w:sz w:val="24"/>
        </w:rPr>
        <w:t> </w:t>
      </w:r>
      <w:r>
        <w:rPr>
          <w:sz w:val="24"/>
        </w:rPr>
        <w:t>active operational roles.</w:t>
      </w:r>
    </w:p>
    <w:p>
      <w:pPr>
        <w:pStyle w:val="ListParagraph"/>
        <w:numPr>
          <w:ilvl w:val="1"/>
          <w:numId w:val="1"/>
        </w:numPr>
        <w:tabs>
          <w:tab w:pos="1386" w:val="left" w:leader="none"/>
        </w:tabs>
        <w:spacing w:line="312" w:lineRule="auto" w:before="78" w:after="0"/>
        <w:ind w:left="1386" w:right="279" w:hanging="240"/>
        <w:jc w:val="left"/>
        <w:rPr>
          <w:sz w:val="24"/>
        </w:rPr>
      </w:pPr>
      <w:r>
        <w:rPr>
          <w:sz w:val="24"/>
        </w:rPr>
        <w:t>One</w:t>
      </w:r>
      <w:r>
        <w:rPr>
          <w:spacing w:val="-3"/>
          <w:sz w:val="24"/>
        </w:rPr>
        <w:t> </w:t>
      </w:r>
      <w:r>
        <w:rPr>
          <w:sz w:val="24"/>
        </w:rPr>
        <w:t>recognition</w:t>
      </w:r>
      <w:r>
        <w:rPr>
          <w:spacing w:val="-3"/>
          <w:sz w:val="24"/>
        </w:rPr>
        <w:t> </w:t>
      </w:r>
      <w:r>
        <w:rPr>
          <w:sz w:val="24"/>
        </w:rPr>
        <w:t>ceremony</w:t>
      </w:r>
      <w:r>
        <w:rPr>
          <w:spacing w:val="-3"/>
          <w:sz w:val="24"/>
        </w:rPr>
        <w:t> </w:t>
      </w:r>
      <w:r>
        <w:rPr>
          <w:sz w:val="24"/>
        </w:rPr>
        <w:t>to</w:t>
      </w:r>
      <w:r>
        <w:rPr>
          <w:spacing w:val="-3"/>
          <w:sz w:val="24"/>
        </w:rPr>
        <w:t> </w:t>
      </w:r>
      <w:r>
        <w:rPr>
          <w:sz w:val="24"/>
        </w:rPr>
        <w:t>formally</w:t>
      </w:r>
      <w:r>
        <w:rPr>
          <w:spacing w:val="-3"/>
          <w:sz w:val="24"/>
        </w:rPr>
        <w:t> </w:t>
      </w:r>
      <w:r>
        <w:rPr>
          <w:sz w:val="24"/>
        </w:rPr>
        <w:t>elevate</w:t>
      </w:r>
      <w:r>
        <w:rPr>
          <w:spacing w:val="-3"/>
          <w:sz w:val="24"/>
        </w:rPr>
        <w:t> </w:t>
      </w:r>
      <w:r>
        <w:rPr>
          <w:sz w:val="24"/>
        </w:rPr>
        <w:t>those</w:t>
      </w:r>
      <w:r>
        <w:rPr>
          <w:spacing w:val="-3"/>
          <w:sz w:val="24"/>
        </w:rPr>
        <w:t> </w:t>
      </w:r>
      <w:r>
        <w:rPr>
          <w:sz w:val="24"/>
        </w:rPr>
        <w:t>who</w:t>
      </w:r>
      <w:r>
        <w:rPr>
          <w:spacing w:val="-3"/>
          <w:sz w:val="24"/>
        </w:rPr>
        <w:t> </w:t>
      </w:r>
      <w:r>
        <w:rPr>
          <w:sz w:val="24"/>
        </w:rPr>
        <w:t>have</w:t>
      </w:r>
      <w:r>
        <w:rPr>
          <w:spacing w:val="-3"/>
          <w:sz w:val="24"/>
        </w:rPr>
        <w:t> </w:t>
      </w:r>
      <w:r>
        <w:rPr>
          <w:sz w:val="24"/>
        </w:rPr>
        <w:t>met</w:t>
      </w:r>
      <w:r>
        <w:rPr>
          <w:spacing w:val="-3"/>
          <w:sz w:val="24"/>
        </w:rPr>
        <w:t> </w:t>
      </w:r>
      <w:r>
        <w:rPr>
          <w:sz w:val="24"/>
        </w:rPr>
        <w:t>the</w:t>
      </w:r>
      <w:r>
        <w:rPr>
          <w:spacing w:val="-3"/>
          <w:sz w:val="24"/>
        </w:rPr>
        <w:t> </w:t>
      </w:r>
      <w:r>
        <w:rPr>
          <w:sz w:val="24"/>
        </w:rPr>
        <w:t>standards</w:t>
      </w:r>
      <w:r>
        <w:rPr>
          <w:spacing w:val="-3"/>
          <w:sz w:val="24"/>
        </w:rPr>
        <w:t> </w:t>
      </w:r>
      <w:r>
        <w:rPr>
          <w:sz w:val="24"/>
        </w:rPr>
        <w:t>of the Board.</w:t>
      </w:r>
    </w:p>
    <w:p>
      <w:pPr>
        <w:pStyle w:val="BodyText"/>
        <w:spacing w:before="138"/>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3"/>
          <w:u w:val="single"/>
        </w:rPr>
        <w:t> </w:t>
      </w:r>
      <w:r>
        <w:rPr>
          <w:spacing w:val="-2"/>
          <w:u w:val="single"/>
        </w:rPr>
        <w:t>Closing</w:t>
      </w:r>
      <w:r>
        <w:rPr>
          <w:spacing w:val="-43"/>
          <w:u w:val="none"/>
        </w:rPr>
        <w:t> </w:t>
      </w:r>
      <w:r>
        <w:rPr>
          <w:spacing w:val="-39"/>
          <w:u w:val="single"/>
        </w:rPr>
        <w:t> </w:t>
      </w:r>
      <w:r>
        <w:rPr>
          <w:spacing w:val="-2"/>
          <w:u w:val="single"/>
        </w:rPr>
        <w:t>Affirmation</w:t>
      </w:r>
    </w:p>
    <w:p>
      <w:pPr>
        <w:pStyle w:val="BodyText"/>
        <w:spacing w:before="53"/>
        <w:rPr>
          <w:b/>
          <w:sz w:val="28"/>
        </w:rPr>
      </w:pPr>
    </w:p>
    <w:p>
      <w:pPr>
        <w:pStyle w:val="BodyText"/>
        <w:spacing w:line="312" w:lineRule="auto"/>
        <w:ind w:left="66" w:right="58" w:firstLine="720"/>
        <w:jc w:val="both"/>
      </w:pPr>
      <w:r>
        <w:rPr/>
        <w:t>The Sergeant Program of the Templar Forge Academy stands as a testament to </w:t>
      </w:r>
      <w:r>
        <w:rPr/>
        <w:t>our commitment to a truthful understanding of the medieval Knights Templar. We remain an organization that is strictly educational, charitable, historical, and moral in purpose, forever consecrated to Jesus Christ. We affirm that service before self is our highest calling, and we</w:t>
      </w:r>
      <w:r>
        <w:rPr>
          <w:spacing w:val="40"/>
        </w:rPr>
        <w:t> </w:t>
      </w:r>
      <w:r>
        <w:rPr/>
        <w:t>declare unconditionally that no superior can command an act violating Scripture or civil law.</w:t>
      </w:r>
      <w:r>
        <w:rPr>
          <w:spacing w:val="40"/>
        </w:rPr>
        <w:t> </w:t>
      </w:r>
      <w:r>
        <w:rPr/>
        <w:t>Those who achieve the rank of Sergeant, and those who lead them, are held to a higher standard of visible virtue and humility, ensuring that our Order remains a beacon of nonviolent, truthful witness. We are not military or paramilitary in nature; our internal ranks are organizational and instructional only, functioning solely to structure our pursuit of truth, charity, and Christ-like </w:t>
      </w:r>
      <w:r>
        <w:rPr>
          <w:spacing w:val="-2"/>
        </w:rPr>
        <w:t>discipline.</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Sergeant Program Handbook</dc:title>
  <dcterms:created xsi:type="dcterms:W3CDTF">2026-05-23T11:57:56Z</dcterms:created>
  <dcterms:modified xsi:type="dcterms:W3CDTF">2026-05-23T11:57:56Z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