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4C09" w14:textId="77777777" w:rsidR="00850714" w:rsidRDefault="00850714" w:rsidP="008507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B01230" wp14:editId="5BB6B558">
                <wp:simplePos x="0" y="0"/>
                <wp:positionH relativeFrom="column">
                  <wp:posOffset>914400</wp:posOffset>
                </wp:positionH>
                <wp:positionV relativeFrom="paragraph">
                  <wp:posOffset>180340</wp:posOffset>
                </wp:positionV>
                <wp:extent cx="5698490" cy="509905"/>
                <wp:effectExtent l="0" t="0" r="1651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49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F1EAA" w14:textId="1C0FC4D0" w:rsidR="00850714" w:rsidRPr="009616AF" w:rsidRDefault="00850714" w:rsidP="0085071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616AF">
                              <w:rPr>
                                <w:sz w:val="44"/>
                                <w:szCs w:val="44"/>
                              </w:rPr>
                              <w:t xml:space="preserve">Governance Committee </w:t>
                            </w:r>
                            <w:r w:rsidR="00C91BAB">
                              <w:rPr>
                                <w:sz w:val="44"/>
                                <w:szCs w:val="44"/>
                              </w:rPr>
                              <w:t>Minutes</w:t>
                            </w:r>
                            <w:r w:rsidRPr="009616AF"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r w:rsidR="000C3740">
                              <w:rPr>
                                <w:sz w:val="44"/>
                                <w:szCs w:val="44"/>
                              </w:rPr>
                              <w:t>4/12</w:t>
                            </w:r>
                            <w:r w:rsidR="00D10E67">
                              <w:rPr>
                                <w:sz w:val="44"/>
                                <w:szCs w:val="44"/>
                              </w:rPr>
                              <w:t>/202</w:t>
                            </w:r>
                            <w:r w:rsidR="000C3740"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6B012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14.2pt;width:448.7pt;height:4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3WDwIAAB8EAAAOAAAAZHJzL2Uyb0RvYy54bWysU1GP0zAMfkfiP0R5Z+2m9VirdadjxxDS&#10;cSAd9wPSNF0j0jgk2drx63HS3m7A8YLIQ2THzmf7s72+HjpFjsI6Cbqk81lKidAcaqn3JX38unuz&#10;osR5pmumQIuSnoSj15vXr9a9KcQCWlC1sARBtCt6U9LWe1MkieOt6JibgREajQ3YjnlU7T6pLesR&#10;vVPJIk2vkh5sbSxw4Ry+3o5Guon4TSO4/9w0TniiSoq5+XjbeFfhTjZrVuwtM63kUxrsH7LomNQY&#10;9Ax1yzwjByv/gOokt+Cg8TMOXQJNI7mINWA18/S3ah5aZkSsBclx5kyT+3+w/P74YL5Y4od3MGAD&#10;YxHO3AH/5oiGbcv0XtxYC30rWI2B54GypDeumL4Gql3hAkjVf4Iam8wOHiLQ0NgusIJ1EkTHBpzO&#10;pIvBE46P2VW+WuZo4mjL0jxPsxiCFU+/jXX+g4COBKGkFpsa0dnxzvmQDSueXEIwB0rWO6lUVOy+&#10;2ipLjgwHYBfPhP6Lm9KkL2meLbKRgL9CpPG8BNFJj5OsZFfS1dmJFYG297qOc+aZVKOMKSs98Rio&#10;G0n0QzWgY+CzgvqEjFoYJxY3DIUW7A9KepzWkrrvB2YFJeqjxq7k8+UyjHdUltnbBSr20lJdWpjm&#10;CFVST8kobn1ciUCYhhvsXiMjsc+ZTLniFEa+p40JY36pR6/nvd78BAAA//8DAFBLAwQUAAYACAAA&#10;ACEAIy9Hjt8AAAALAQAADwAAAGRycy9kb3ducmV2LnhtbEyPwU7DMBBE70j8g7VIXBB1Wqw2hDgV&#10;QgLBrZSqXN14m0TY62C7afh7nBPcZrSj2TflerSGDehD50jCfJYBQ6qd7qiRsPt4vs2BhahIK+MI&#10;JfxggHV1eVGqQrszveOwjQ1LJRQKJaGNsS84D3WLVoWZ65HS7ei8VTFZ33Dt1TmVW8MXWbbkVnWU&#10;PrSqx6cW66/tyUrIxevwGd7uNvt6eTT38WY1vHx7Ka+vxscHYBHH+BeGCT+hQ5WYDu5EOjCTvBBp&#10;S5SwyAWwKZCJeVKHSeUr4FXJ/2+ofgEAAP//AwBQSwECLQAUAAYACAAAACEAtoM4kv4AAADhAQAA&#10;EwAAAAAAAAAAAAAAAAAAAAAAW0NvbnRlbnRfVHlwZXNdLnhtbFBLAQItABQABgAIAAAAIQA4/SH/&#10;1gAAAJQBAAALAAAAAAAAAAAAAAAAAC8BAABfcmVscy8ucmVsc1BLAQItABQABgAIAAAAIQDNu+3W&#10;DwIAAB8EAAAOAAAAAAAAAAAAAAAAAC4CAABkcnMvZTJvRG9jLnhtbFBLAQItABQABgAIAAAAIQAj&#10;L0eO3wAAAAsBAAAPAAAAAAAAAAAAAAAAAGkEAABkcnMvZG93bnJldi54bWxQSwUGAAAAAAQABADz&#10;AAAAdQUAAAAA&#10;">
                <v:textbox>
                  <w:txbxContent>
                    <w:p w14:paraId="14BF1EAA" w14:textId="1C0FC4D0" w:rsidR="00850714" w:rsidRPr="009616AF" w:rsidRDefault="00850714" w:rsidP="00850714">
                      <w:pPr>
                        <w:rPr>
                          <w:sz w:val="44"/>
                          <w:szCs w:val="44"/>
                        </w:rPr>
                      </w:pPr>
                      <w:r w:rsidRPr="009616AF">
                        <w:rPr>
                          <w:sz w:val="44"/>
                          <w:szCs w:val="44"/>
                        </w:rPr>
                        <w:t xml:space="preserve">Governance Committee </w:t>
                      </w:r>
                      <w:r w:rsidR="00C91BAB">
                        <w:rPr>
                          <w:sz w:val="44"/>
                          <w:szCs w:val="44"/>
                        </w:rPr>
                        <w:t>Minutes</w:t>
                      </w:r>
                      <w:r w:rsidRPr="009616AF">
                        <w:rPr>
                          <w:sz w:val="44"/>
                          <w:szCs w:val="44"/>
                        </w:rPr>
                        <w:t xml:space="preserve"> – </w:t>
                      </w:r>
                      <w:r w:rsidR="000C3740">
                        <w:rPr>
                          <w:sz w:val="44"/>
                          <w:szCs w:val="44"/>
                        </w:rPr>
                        <w:t>4/12</w:t>
                      </w:r>
                      <w:r w:rsidR="00D10E67">
                        <w:rPr>
                          <w:sz w:val="44"/>
                          <w:szCs w:val="44"/>
                        </w:rPr>
                        <w:t>/202</w:t>
                      </w:r>
                      <w:r w:rsidR="000C3740">
                        <w:rPr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w:drawing>
          <wp:inline distT="0" distB="0" distL="0" distR="0" wp14:anchorId="0B57DF31" wp14:editId="451A15B2">
            <wp:extent cx="628015" cy="8293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</w:t>
      </w:r>
    </w:p>
    <w:p w14:paraId="680FBAF3" w14:textId="77777777" w:rsidR="00000000" w:rsidRDefault="00000000"/>
    <w:p w14:paraId="3E83F9A2" w14:textId="77777777" w:rsidR="00850714" w:rsidRDefault="00850714"/>
    <w:p w14:paraId="680C9145" w14:textId="365F278C" w:rsidR="00850714" w:rsidRPr="004C1827" w:rsidRDefault="00C91BAB" w:rsidP="008507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Meeting called to</w:t>
      </w:r>
      <w:r w:rsidR="00613DAA" w:rsidRPr="004C1827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613DAA" w:rsidRPr="004C1827">
        <w:rPr>
          <w:sz w:val="24"/>
          <w:szCs w:val="24"/>
        </w:rPr>
        <w:t>rder</w:t>
      </w:r>
      <w:r>
        <w:rPr>
          <w:sz w:val="24"/>
          <w:szCs w:val="24"/>
        </w:rPr>
        <w:t xml:space="preserve"> at </w:t>
      </w:r>
      <w:r w:rsidR="000C3740">
        <w:rPr>
          <w:sz w:val="24"/>
          <w:szCs w:val="24"/>
        </w:rPr>
        <w:t>9:04</w:t>
      </w:r>
      <w:r>
        <w:rPr>
          <w:sz w:val="24"/>
          <w:szCs w:val="24"/>
        </w:rPr>
        <w:t xml:space="preserve"> pm.</w:t>
      </w:r>
      <w:r w:rsidR="000C3740">
        <w:rPr>
          <w:sz w:val="24"/>
          <w:szCs w:val="24"/>
        </w:rPr>
        <w:t xml:space="preserve"> Ken Ebuna (Chair), Allyson Angle, Ingrid Briant, and Linda Seckinger were in attendance.</w:t>
      </w:r>
    </w:p>
    <w:p w14:paraId="452DE09A" w14:textId="2977EFB7" w:rsidR="00850714" w:rsidRPr="000C3740" w:rsidRDefault="00C91BAB" w:rsidP="000C37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Motion to Approve</w:t>
      </w:r>
      <w:r w:rsidR="000C3740">
        <w:rPr>
          <w:sz w:val="24"/>
          <w:szCs w:val="24"/>
        </w:rPr>
        <w:t xml:space="preserve"> </w:t>
      </w:r>
      <w:r w:rsidR="00613DAA" w:rsidRPr="000C3740">
        <w:rPr>
          <w:sz w:val="24"/>
          <w:szCs w:val="24"/>
        </w:rPr>
        <w:t>Minutes from</w:t>
      </w:r>
      <w:r w:rsidR="000C3740">
        <w:rPr>
          <w:sz w:val="24"/>
          <w:szCs w:val="24"/>
        </w:rPr>
        <w:t xml:space="preserve"> 25JAN2023</w:t>
      </w:r>
      <w:r w:rsidRPr="000C3740">
        <w:rPr>
          <w:sz w:val="24"/>
          <w:szCs w:val="24"/>
        </w:rPr>
        <w:t xml:space="preserve"> meeting passed.</w:t>
      </w:r>
    </w:p>
    <w:p w14:paraId="3546CCFE" w14:textId="77777777" w:rsidR="000C3740" w:rsidRPr="004366ED" w:rsidRDefault="000C3740" w:rsidP="000C374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C1827">
        <w:rPr>
          <w:sz w:val="24"/>
          <w:szCs w:val="24"/>
        </w:rPr>
        <w:t>Old Business</w:t>
      </w:r>
    </w:p>
    <w:p w14:paraId="7832FFD1" w14:textId="77777777" w:rsidR="000C3740" w:rsidRDefault="000C3740" w:rsidP="000C374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C1827">
        <w:rPr>
          <w:sz w:val="24"/>
          <w:szCs w:val="24"/>
        </w:rPr>
        <w:t xml:space="preserve">Annual BOD Assessment/BOD Member Self-Assessment </w:t>
      </w:r>
      <w:r>
        <w:rPr>
          <w:sz w:val="24"/>
          <w:szCs w:val="24"/>
        </w:rPr>
        <w:t>Review of Submissions</w:t>
      </w:r>
    </w:p>
    <w:p w14:paraId="578CE312" w14:textId="09798EC1" w:rsidR="000C3740" w:rsidRPr="004C1827" w:rsidRDefault="000C3740" w:rsidP="000C37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Ideas as to hold BOD members more accountable:  </w:t>
      </w:r>
      <w:r w:rsidR="0084189B">
        <w:rPr>
          <w:sz w:val="24"/>
          <w:szCs w:val="24"/>
        </w:rPr>
        <w:t>Consider</w:t>
      </w:r>
      <w:r>
        <w:rPr>
          <w:sz w:val="24"/>
          <w:szCs w:val="24"/>
        </w:rPr>
        <w:t xml:space="preserve"> including this as a topic at the board retreat.  </w:t>
      </w:r>
    </w:p>
    <w:p w14:paraId="52F003FA" w14:textId="77777777" w:rsidR="000C3740" w:rsidRPr="00761882" w:rsidRDefault="000C3740" w:rsidP="000C374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C1827">
        <w:rPr>
          <w:sz w:val="24"/>
          <w:szCs w:val="24"/>
        </w:rPr>
        <w:t>BOD Orientation Tasks</w:t>
      </w:r>
    </w:p>
    <w:p w14:paraId="5CD570E0" w14:textId="18E65939" w:rsidR="000C3740" w:rsidRDefault="000C3740" w:rsidP="000C37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document links in BOD Manual – Ingrid is working with Jackie </w:t>
      </w:r>
      <w:r w:rsidR="0084189B">
        <w:rPr>
          <w:sz w:val="24"/>
          <w:szCs w:val="24"/>
        </w:rPr>
        <w:t xml:space="preserve">on this task. </w:t>
      </w:r>
      <w:r>
        <w:rPr>
          <w:sz w:val="24"/>
          <w:szCs w:val="24"/>
        </w:rPr>
        <w:t xml:space="preserve"> Jackie prefers to provide links to the website page that houses the policies and documents so the latest version</w:t>
      </w:r>
      <w:r w:rsidR="0084189B">
        <w:rPr>
          <w:sz w:val="24"/>
          <w:szCs w:val="24"/>
        </w:rPr>
        <w:t>s</w:t>
      </w:r>
      <w:r>
        <w:rPr>
          <w:sz w:val="24"/>
          <w:szCs w:val="24"/>
        </w:rPr>
        <w:t xml:space="preserve"> may always be accessed.</w:t>
      </w:r>
    </w:p>
    <w:p w14:paraId="5149D2D7" w14:textId="7A140459" w:rsidR="000C3740" w:rsidRDefault="000C3740" w:rsidP="000C374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827">
        <w:rPr>
          <w:sz w:val="24"/>
          <w:szCs w:val="24"/>
        </w:rPr>
        <w:t>Provide new members with BOD Ma</w:t>
      </w:r>
      <w:r>
        <w:rPr>
          <w:sz w:val="24"/>
          <w:szCs w:val="24"/>
        </w:rPr>
        <w:t xml:space="preserve">nual and Strategic Plan once </w:t>
      </w:r>
      <w:r w:rsidR="0084189B">
        <w:rPr>
          <w:sz w:val="24"/>
          <w:szCs w:val="24"/>
        </w:rPr>
        <w:t>updated</w:t>
      </w:r>
      <w:r>
        <w:rPr>
          <w:sz w:val="24"/>
          <w:szCs w:val="24"/>
        </w:rPr>
        <w:t xml:space="preserve"> </w:t>
      </w:r>
    </w:p>
    <w:p w14:paraId="182A690F" w14:textId="49D2D536" w:rsidR="000C3740" w:rsidRDefault="000C3740" w:rsidP="000C37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Online LSC Training </w:t>
      </w:r>
      <w:r w:rsidR="0084189B">
        <w:rPr>
          <w:sz w:val="24"/>
          <w:szCs w:val="24"/>
        </w:rPr>
        <w:t>is</w:t>
      </w:r>
      <w:r>
        <w:rPr>
          <w:sz w:val="24"/>
          <w:szCs w:val="24"/>
        </w:rPr>
        <w:t xml:space="preserve"> “inaccessible” at this time per Jane Grosser</w:t>
      </w:r>
    </w:p>
    <w:p w14:paraId="2E0D2DF5" w14:textId="1DB619D1" w:rsidR="000C3740" w:rsidRDefault="000C3740" w:rsidP="000C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BOD Retreat</w:t>
      </w:r>
      <w:r w:rsidR="00AF719D">
        <w:rPr>
          <w:sz w:val="24"/>
          <w:szCs w:val="24"/>
        </w:rPr>
        <w:t xml:space="preserve"> – will take place on Saturday, September 9, 2023. Jackie is working on logistics and Ingrid will touch base with her to assess retreat budget, status of planning/logistics.</w:t>
      </w:r>
    </w:p>
    <w:p w14:paraId="4AA8CABF" w14:textId="7870B26B" w:rsidR="000C3740" w:rsidRDefault="000C3740" w:rsidP="000C37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Suggested agenda items</w:t>
      </w:r>
      <w:r w:rsidR="00AF719D">
        <w:rPr>
          <w:sz w:val="24"/>
          <w:szCs w:val="24"/>
        </w:rPr>
        <w:t xml:space="preserve"> – Committee members should email Ken any suggested agenda items. Suggestion to reach out to Jane to</w:t>
      </w:r>
      <w:r w:rsidR="0084189B">
        <w:rPr>
          <w:sz w:val="24"/>
          <w:szCs w:val="24"/>
        </w:rPr>
        <w:t xml:space="preserve"> obtain and review</w:t>
      </w:r>
      <w:r w:rsidR="00AF719D">
        <w:rPr>
          <w:sz w:val="24"/>
          <w:szCs w:val="24"/>
        </w:rPr>
        <w:t xml:space="preserve"> prior retreat agendas to generate ideas.</w:t>
      </w:r>
    </w:p>
    <w:p w14:paraId="4876EAD0" w14:textId="3113F55E" w:rsidR="000C3740" w:rsidRDefault="000C3740" w:rsidP="000C37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Mediator/Speaker</w:t>
      </w:r>
      <w:r w:rsidR="00AF719D">
        <w:rPr>
          <w:sz w:val="24"/>
          <w:szCs w:val="24"/>
        </w:rPr>
        <w:t xml:space="preserve"> – Ken has reached out to Jon Mann about facilitating the retreat. Ken will follow up.</w:t>
      </w:r>
    </w:p>
    <w:p w14:paraId="151AF6D8" w14:textId="77777777" w:rsidR="000C3740" w:rsidRDefault="000C3740" w:rsidP="000C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2023 Candidate Interest Forms</w:t>
      </w:r>
    </w:p>
    <w:p w14:paraId="467C88AC" w14:textId="46C2D886" w:rsidR="000C3740" w:rsidRPr="004366ED" w:rsidRDefault="000C3740" w:rsidP="000C37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“Open” positions on website</w:t>
      </w:r>
      <w:r w:rsidR="00AF719D">
        <w:rPr>
          <w:sz w:val="24"/>
          <w:szCs w:val="24"/>
        </w:rPr>
        <w:t xml:space="preserve"> – Linda completed this.</w:t>
      </w:r>
    </w:p>
    <w:p w14:paraId="3293FDE9" w14:textId="77777777" w:rsidR="000C3740" w:rsidRPr="00761882" w:rsidRDefault="000C3740" w:rsidP="000C37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1827">
        <w:rPr>
          <w:rStyle w:val="Hyperlink"/>
          <w:color w:val="auto"/>
          <w:sz w:val="24"/>
          <w:szCs w:val="24"/>
          <w:u w:val="none"/>
        </w:rPr>
        <w:t>New Business</w:t>
      </w:r>
    </w:p>
    <w:p w14:paraId="72809BCC" w14:textId="7D4BFE49" w:rsidR="000C3740" w:rsidRDefault="000C3740" w:rsidP="000C37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BOD Succession Process – something written; task/time oriented</w:t>
      </w:r>
      <w:r w:rsidR="00AF719D">
        <w:rPr>
          <w:sz w:val="24"/>
          <w:szCs w:val="24"/>
        </w:rPr>
        <w:t xml:space="preserve"> – Ingrid sent around a couple documents on this topic for Committee review and Ken requested that Committee members review same and think about how these might be incorporated into CSI.</w:t>
      </w:r>
    </w:p>
    <w:p w14:paraId="280A134B" w14:textId="21D07BD6" w:rsidR="000C3740" w:rsidRPr="000C3740" w:rsidRDefault="000C3740" w:rsidP="00FD00C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C3740">
        <w:rPr>
          <w:sz w:val="24"/>
          <w:szCs w:val="24"/>
        </w:rPr>
        <w:t>Member’s items for consideration/discussion</w:t>
      </w:r>
      <w:r w:rsidR="00AF719D">
        <w:rPr>
          <w:sz w:val="24"/>
          <w:szCs w:val="24"/>
        </w:rPr>
        <w:t xml:space="preserve"> – We discussed the need for a clearer description of expectations for and role of Zone representatives.   </w:t>
      </w:r>
    </w:p>
    <w:p w14:paraId="2B7EEB14" w14:textId="06B6B22C" w:rsidR="00182B32" w:rsidRPr="004C1827" w:rsidRDefault="00033AE9" w:rsidP="00182B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meeting adjourned at 9:</w:t>
      </w:r>
      <w:r w:rsidR="00AF719D">
        <w:rPr>
          <w:sz w:val="24"/>
          <w:szCs w:val="24"/>
        </w:rPr>
        <w:t>35</w:t>
      </w:r>
      <w:r>
        <w:rPr>
          <w:sz w:val="24"/>
          <w:szCs w:val="24"/>
        </w:rPr>
        <w:t xml:space="preserve"> pm.</w:t>
      </w:r>
    </w:p>
    <w:p w14:paraId="3F0D2779" w14:textId="77777777" w:rsidR="00850714" w:rsidRPr="00850714" w:rsidRDefault="00850714" w:rsidP="00850714">
      <w:pPr>
        <w:ind w:left="1440"/>
        <w:rPr>
          <w:sz w:val="28"/>
          <w:szCs w:val="28"/>
        </w:rPr>
      </w:pPr>
    </w:p>
    <w:sectPr w:rsidR="00850714" w:rsidRPr="00850714" w:rsidSect="004E4B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19D50" w14:textId="77777777" w:rsidR="004E4BBB" w:rsidRDefault="004E4BBB" w:rsidP="00CC43E3">
      <w:pPr>
        <w:spacing w:after="0" w:line="240" w:lineRule="auto"/>
      </w:pPr>
      <w:r>
        <w:separator/>
      </w:r>
    </w:p>
  </w:endnote>
  <w:endnote w:type="continuationSeparator" w:id="0">
    <w:p w14:paraId="35DE8FBF" w14:textId="77777777" w:rsidR="004E4BBB" w:rsidRDefault="004E4BBB" w:rsidP="00CC4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5C77" w14:textId="77777777" w:rsidR="00CC43E3" w:rsidRDefault="00CC43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F557D" w14:textId="77777777" w:rsidR="00CC43E3" w:rsidRDefault="00CC4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9B00" w14:textId="77777777" w:rsidR="00CC43E3" w:rsidRDefault="00CC4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F68EC" w14:textId="77777777" w:rsidR="004E4BBB" w:rsidRDefault="004E4BBB" w:rsidP="00CC43E3">
      <w:pPr>
        <w:spacing w:after="0" w:line="240" w:lineRule="auto"/>
      </w:pPr>
      <w:r>
        <w:separator/>
      </w:r>
    </w:p>
  </w:footnote>
  <w:footnote w:type="continuationSeparator" w:id="0">
    <w:p w14:paraId="1EC9DE3B" w14:textId="77777777" w:rsidR="004E4BBB" w:rsidRDefault="004E4BBB" w:rsidP="00CC4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6003" w14:textId="77777777" w:rsidR="00CC43E3" w:rsidRDefault="00CC43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9EA5" w14:textId="4921D8D1" w:rsidR="00CC43E3" w:rsidRDefault="00CC4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E572" w14:textId="77777777" w:rsidR="00CC43E3" w:rsidRDefault="00CC4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4A2F"/>
    <w:multiLevelType w:val="hybridMultilevel"/>
    <w:tmpl w:val="F59C2BDC"/>
    <w:lvl w:ilvl="0" w:tplc="A734F7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2FF2"/>
    <w:multiLevelType w:val="hybridMultilevel"/>
    <w:tmpl w:val="F990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086803">
    <w:abstractNumId w:val="0"/>
  </w:num>
  <w:num w:numId="2" w16cid:durableId="690449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714"/>
    <w:rsid w:val="00001C7A"/>
    <w:rsid w:val="00033AE9"/>
    <w:rsid w:val="000C3740"/>
    <w:rsid w:val="000D2008"/>
    <w:rsid w:val="000E15AF"/>
    <w:rsid w:val="00170245"/>
    <w:rsid w:val="00182B32"/>
    <w:rsid w:val="001B1F38"/>
    <w:rsid w:val="001E6033"/>
    <w:rsid w:val="001E63E0"/>
    <w:rsid w:val="0029108F"/>
    <w:rsid w:val="0036015A"/>
    <w:rsid w:val="00367B90"/>
    <w:rsid w:val="00390769"/>
    <w:rsid w:val="003B3E0F"/>
    <w:rsid w:val="00401701"/>
    <w:rsid w:val="004C1827"/>
    <w:rsid w:val="004D6097"/>
    <w:rsid w:val="004E4BBB"/>
    <w:rsid w:val="004F2412"/>
    <w:rsid w:val="00540577"/>
    <w:rsid w:val="0054542F"/>
    <w:rsid w:val="00572A0A"/>
    <w:rsid w:val="0057349D"/>
    <w:rsid w:val="00587050"/>
    <w:rsid w:val="00613DAA"/>
    <w:rsid w:val="00617A9F"/>
    <w:rsid w:val="00656583"/>
    <w:rsid w:val="006617F1"/>
    <w:rsid w:val="006B5F0A"/>
    <w:rsid w:val="00751E21"/>
    <w:rsid w:val="00773028"/>
    <w:rsid w:val="0078208A"/>
    <w:rsid w:val="007F57EE"/>
    <w:rsid w:val="00804B93"/>
    <w:rsid w:val="0084189B"/>
    <w:rsid w:val="00843A1E"/>
    <w:rsid w:val="00850714"/>
    <w:rsid w:val="00875F7A"/>
    <w:rsid w:val="008A5E34"/>
    <w:rsid w:val="008B3930"/>
    <w:rsid w:val="00912803"/>
    <w:rsid w:val="00965055"/>
    <w:rsid w:val="00987A26"/>
    <w:rsid w:val="009D4DCF"/>
    <w:rsid w:val="00A02EF2"/>
    <w:rsid w:val="00A41FF2"/>
    <w:rsid w:val="00A97B20"/>
    <w:rsid w:val="00AF719D"/>
    <w:rsid w:val="00B53D03"/>
    <w:rsid w:val="00B70C66"/>
    <w:rsid w:val="00C307C6"/>
    <w:rsid w:val="00C71A27"/>
    <w:rsid w:val="00C91BAB"/>
    <w:rsid w:val="00CC43E3"/>
    <w:rsid w:val="00CD093E"/>
    <w:rsid w:val="00CE0869"/>
    <w:rsid w:val="00D10E67"/>
    <w:rsid w:val="00D239C3"/>
    <w:rsid w:val="00D259DE"/>
    <w:rsid w:val="00D5005A"/>
    <w:rsid w:val="00D71EF9"/>
    <w:rsid w:val="00DF1C99"/>
    <w:rsid w:val="00E62176"/>
    <w:rsid w:val="00E671A5"/>
    <w:rsid w:val="00E901BE"/>
    <w:rsid w:val="00F2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5477A"/>
  <w15:chartTrackingRefBased/>
  <w15:docId w15:val="{AA858911-C975-436C-B277-740879BC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A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F0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4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3E3"/>
  </w:style>
  <w:style w:type="paragraph" w:styleId="Footer">
    <w:name w:val="footer"/>
    <w:basedOn w:val="Normal"/>
    <w:link w:val="FooterChar"/>
    <w:uiPriority w:val="99"/>
    <w:unhideWhenUsed/>
    <w:rsid w:val="00CC4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Ebuna</dc:creator>
  <cp:keywords/>
  <dc:description/>
  <cp:lastModifiedBy>Ken Ebuna</cp:lastModifiedBy>
  <cp:revision>6</cp:revision>
  <dcterms:created xsi:type="dcterms:W3CDTF">2023-04-13T20:30:00Z</dcterms:created>
  <dcterms:modified xsi:type="dcterms:W3CDTF">2024-02-07T23:28:00Z</dcterms:modified>
</cp:coreProperties>
</file>