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9851" w14:textId="77777777" w:rsidR="00850714" w:rsidRDefault="00850714" w:rsidP="00850714">
      <w:r>
        <w:rPr>
          <w:noProof/>
        </w:rPr>
        <mc:AlternateContent>
          <mc:Choice Requires="wps">
            <w:drawing>
              <wp:anchor distT="45720" distB="45720" distL="114300" distR="114300" simplePos="0" relativeHeight="251659264" behindDoc="0" locked="0" layoutInCell="1" allowOverlap="1" wp14:anchorId="4439269D" wp14:editId="5F8B311F">
                <wp:simplePos x="0" y="0"/>
                <wp:positionH relativeFrom="column">
                  <wp:posOffset>914400</wp:posOffset>
                </wp:positionH>
                <wp:positionV relativeFrom="paragraph">
                  <wp:posOffset>180340</wp:posOffset>
                </wp:positionV>
                <wp:extent cx="5698490" cy="5099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509905"/>
                        </a:xfrm>
                        <a:prstGeom prst="rect">
                          <a:avLst/>
                        </a:prstGeom>
                        <a:solidFill>
                          <a:srgbClr val="FFFFFF"/>
                        </a:solidFill>
                        <a:ln w="9525">
                          <a:solidFill>
                            <a:srgbClr val="000000"/>
                          </a:solidFill>
                          <a:miter lim="800000"/>
                          <a:headEnd/>
                          <a:tailEnd/>
                        </a:ln>
                      </wps:spPr>
                      <wps:txbx>
                        <w:txbxContent>
                          <w:p w14:paraId="76158C21" w14:textId="5CBF282B" w:rsidR="00850714" w:rsidRPr="009616AF" w:rsidRDefault="00850714" w:rsidP="00850714">
                            <w:pPr>
                              <w:rPr>
                                <w:sz w:val="44"/>
                                <w:szCs w:val="44"/>
                              </w:rPr>
                            </w:pPr>
                            <w:r w:rsidRPr="009616AF">
                              <w:rPr>
                                <w:sz w:val="44"/>
                                <w:szCs w:val="44"/>
                              </w:rPr>
                              <w:t xml:space="preserve">Governance Committee </w:t>
                            </w:r>
                            <w:r w:rsidR="00A35AD3">
                              <w:rPr>
                                <w:sz w:val="44"/>
                                <w:szCs w:val="44"/>
                              </w:rPr>
                              <w:t>Minutes</w:t>
                            </w:r>
                            <w:r w:rsidRPr="009616AF">
                              <w:rPr>
                                <w:sz w:val="44"/>
                                <w:szCs w:val="44"/>
                              </w:rPr>
                              <w:t xml:space="preserve"> – </w:t>
                            </w:r>
                            <w:r w:rsidR="0088641F">
                              <w:rPr>
                                <w:sz w:val="44"/>
                                <w:szCs w:val="44"/>
                              </w:rPr>
                              <w:t>0</w:t>
                            </w:r>
                            <w:r w:rsidR="00302FC7">
                              <w:rPr>
                                <w:sz w:val="44"/>
                                <w:szCs w:val="44"/>
                              </w:rPr>
                              <w:t>9</w:t>
                            </w:r>
                            <w:r w:rsidR="003B3E0F">
                              <w:rPr>
                                <w:sz w:val="44"/>
                                <w:szCs w:val="44"/>
                              </w:rPr>
                              <w:t>/</w:t>
                            </w:r>
                            <w:r w:rsidR="00302FC7">
                              <w:rPr>
                                <w:sz w:val="44"/>
                                <w:szCs w:val="44"/>
                              </w:rPr>
                              <w:t>13</w:t>
                            </w:r>
                            <w:r w:rsidR="00FA1033">
                              <w:rPr>
                                <w:sz w:val="44"/>
                                <w:szCs w:val="44"/>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39269D" id="_x0000_t202" coordsize="21600,21600" o:spt="202" path="m,l,21600r21600,l21600,xe">
                <v:stroke joinstyle="miter"/>
                <v:path gradientshapeok="t" o:connecttype="rect"/>
              </v:shapetype>
              <v:shape id="Text Box 2" o:spid="_x0000_s1026" type="#_x0000_t202" style="position:absolute;margin-left:1in;margin-top:14.2pt;width:448.7pt;height:4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">
                <v:textbox>
                  <w:txbxContent>
                    <w:p w14:paraId="76158C21" w14:textId="5CBF282B" w:rsidR="00850714" w:rsidRPr="009616AF" w:rsidRDefault="00850714" w:rsidP="00850714">
                      <w:pPr>
                        <w:rPr>
                          <w:sz w:val="44"/>
                          <w:szCs w:val="44"/>
                        </w:rPr>
                      </w:pPr>
                      <w:r w:rsidRPr="009616AF">
                        <w:rPr>
                          <w:sz w:val="44"/>
                          <w:szCs w:val="44"/>
                        </w:rPr>
                        <w:t xml:space="preserve">Governance Committee </w:t>
                      </w:r>
                      <w:r w:rsidR="00A35AD3">
                        <w:rPr>
                          <w:sz w:val="44"/>
                          <w:szCs w:val="44"/>
                        </w:rPr>
                        <w:t>Minutes</w:t>
                      </w:r>
                      <w:r w:rsidRPr="009616AF">
                        <w:rPr>
                          <w:sz w:val="44"/>
                          <w:szCs w:val="44"/>
                        </w:rPr>
                        <w:t xml:space="preserve"> – </w:t>
                      </w:r>
                      <w:r w:rsidR="0088641F">
                        <w:rPr>
                          <w:sz w:val="44"/>
                          <w:szCs w:val="44"/>
                        </w:rPr>
                        <w:t>0</w:t>
                      </w:r>
                      <w:r w:rsidR="00302FC7">
                        <w:rPr>
                          <w:sz w:val="44"/>
                          <w:szCs w:val="44"/>
                        </w:rPr>
                        <w:t>9</w:t>
                      </w:r>
                      <w:r w:rsidR="003B3E0F">
                        <w:rPr>
                          <w:sz w:val="44"/>
                          <w:szCs w:val="44"/>
                        </w:rPr>
                        <w:t>/</w:t>
                      </w:r>
                      <w:r w:rsidR="00302FC7">
                        <w:rPr>
                          <w:sz w:val="44"/>
                          <w:szCs w:val="44"/>
                        </w:rPr>
                        <w:t>13</w:t>
                      </w:r>
                      <w:r w:rsidR="00FA1033">
                        <w:rPr>
                          <w:sz w:val="44"/>
                          <w:szCs w:val="44"/>
                        </w:rPr>
                        <w:t>/2023</w:t>
                      </w:r>
                    </w:p>
                  </w:txbxContent>
                </v:textbox>
                <w10:wrap type="square"/>
              </v:shape>
            </w:pict>
          </mc:Fallback>
        </mc:AlternateContent>
      </w:r>
      <w:r>
        <w:rPr>
          <w:rFonts w:cs="Arial"/>
          <w:noProof/>
        </w:rPr>
        <w:drawing>
          <wp:inline distT="0" distB="0" distL="0" distR="0" wp14:anchorId="79E8552A" wp14:editId="61182378">
            <wp:extent cx="62801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015" cy="829310"/>
                    </a:xfrm>
                    <a:prstGeom prst="rect">
                      <a:avLst/>
                    </a:prstGeom>
                    <a:noFill/>
                  </pic:spPr>
                </pic:pic>
              </a:graphicData>
            </a:graphic>
          </wp:inline>
        </w:drawing>
      </w:r>
      <w:r>
        <w:t xml:space="preserve">        </w:t>
      </w:r>
    </w:p>
    <w:p w14:paraId="481B2E5F" w14:textId="77777777" w:rsidR="00F619EA" w:rsidRDefault="00F619EA"/>
    <w:p w14:paraId="55CECF46" w14:textId="77777777" w:rsidR="00850714" w:rsidRDefault="00850714"/>
    <w:p w14:paraId="79F28552" w14:textId="66BD14C3" w:rsidR="00850714" w:rsidRPr="004C1827" w:rsidRDefault="00A35AD3" w:rsidP="00850714">
      <w:pPr>
        <w:pStyle w:val="ListParagraph"/>
        <w:numPr>
          <w:ilvl w:val="0"/>
          <w:numId w:val="1"/>
        </w:numPr>
        <w:rPr>
          <w:sz w:val="24"/>
          <w:szCs w:val="24"/>
        </w:rPr>
      </w:pPr>
      <w:r>
        <w:rPr>
          <w:sz w:val="24"/>
          <w:szCs w:val="24"/>
        </w:rPr>
        <w:t>The meeting was called to order at 8:32 pm.</w:t>
      </w:r>
    </w:p>
    <w:p w14:paraId="422CADA9" w14:textId="77777777" w:rsidR="00A35AD3" w:rsidRDefault="00A35AD3" w:rsidP="004366ED">
      <w:pPr>
        <w:pStyle w:val="ListParagraph"/>
        <w:numPr>
          <w:ilvl w:val="0"/>
          <w:numId w:val="1"/>
        </w:numPr>
        <w:rPr>
          <w:sz w:val="24"/>
          <w:szCs w:val="24"/>
        </w:rPr>
      </w:pPr>
      <w:r>
        <w:rPr>
          <w:sz w:val="24"/>
          <w:szCs w:val="24"/>
        </w:rPr>
        <w:t>In attendance: Ken Ebuna (Chair), Ingrid Briant, Allyson Angle</w:t>
      </w:r>
    </w:p>
    <w:p w14:paraId="67F19346" w14:textId="001BA927" w:rsidR="004C1827" w:rsidRDefault="00A35AD3" w:rsidP="004366ED">
      <w:pPr>
        <w:pStyle w:val="ListParagraph"/>
        <w:numPr>
          <w:ilvl w:val="0"/>
          <w:numId w:val="1"/>
        </w:numPr>
        <w:rPr>
          <w:sz w:val="24"/>
          <w:szCs w:val="24"/>
        </w:rPr>
      </w:pPr>
      <w:r>
        <w:rPr>
          <w:sz w:val="24"/>
          <w:szCs w:val="24"/>
        </w:rPr>
        <w:t>Motion to approve</w:t>
      </w:r>
      <w:r w:rsidR="000F4677">
        <w:rPr>
          <w:sz w:val="24"/>
          <w:szCs w:val="24"/>
        </w:rPr>
        <w:t xml:space="preserve"> Minutes from </w:t>
      </w:r>
      <w:r w:rsidR="00302FC7">
        <w:rPr>
          <w:sz w:val="24"/>
          <w:szCs w:val="24"/>
        </w:rPr>
        <w:t>21JUN</w:t>
      </w:r>
      <w:r w:rsidR="004366ED">
        <w:rPr>
          <w:sz w:val="24"/>
          <w:szCs w:val="24"/>
        </w:rPr>
        <w:t>2023</w:t>
      </w:r>
      <w:r>
        <w:rPr>
          <w:sz w:val="24"/>
          <w:szCs w:val="24"/>
        </w:rPr>
        <w:t xml:space="preserve"> as submitted was approved.</w:t>
      </w:r>
    </w:p>
    <w:p w14:paraId="7EC585F6" w14:textId="77777777" w:rsidR="000E25EF" w:rsidRPr="004366ED" w:rsidRDefault="000E25EF" w:rsidP="000E25EF">
      <w:pPr>
        <w:pStyle w:val="ListParagraph"/>
        <w:numPr>
          <w:ilvl w:val="0"/>
          <w:numId w:val="1"/>
        </w:numPr>
        <w:rPr>
          <w:sz w:val="24"/>
          <w:szCs w:val="24"/>
        </w:rPr>
      </w:pPr>
      <w:r>
        <w:rPr>
          <w:sz w:val="24"/>
          <w:szCs w:val="24"/>
        </w:rPr>
        <w:t>Old Business</w:t>
      </w:r>
    </w:p>
    <w:p w14:paraId="282CFC0D" w14:textId="40AC3856" w:rsidR="000E25EF" w:rsidRDefault="0058436F" w:rsidP="000E25EF">
      <w:pPr>
        <w:pStyle w:val="ListParagraph"/>
        <w:numPr>
          <w:ilvl w:val="1"/>
          <w:numId w:val="1"/>
        </w:numPr>
        <w:rPr>
          <w:sz w:val="24"/>
          <w:szCs w:val="24"/>
        </w:rPr>
      </w:pPr>
      <w:r>
        <w:rPr>
          <w:sz w:val="24"/>
          <w:szCs w:val="24"/>
        </w:rPr>
        <w:t>H</w:t>
      </w:r>
      <w:r w:rsidR="000E25EF">
        <w:rPr>
          <w:sz w:val="24"/>
          <w:szCs w:val="24"/>
        </w:rPr>
        <w:t>OD</w:t>
      </w:r>
      <w:r>
        <w:rPr>
          <w:sz w:val="24"/>
          <w:szCs w:val="24"/>
        </w:rPr>
        <w:t xml:space="preserve"> Schedule Change</w:t>
      </w:r>
    </w:p>
    <w:p w14:paraId="60CE563D" w14:textId="6BD10645" w:rsidR="000E25EF" w:rsidRDefault="00946D2A" w:rsidP="000E25EF">
      <w:pPr>
        <w:pStyle w:val="ListParagraph"/>
        <w:numPr>
          <w:ilvl w:val="2"/>
          <w:numId w:val="1"/>
        </w:numPr>
        <w:rPr>
          <w:sz w:val="24"/>
          <w:szCs w:val="24"/>
        </w:rPr>
      </w:pPr>
      <w:r>
        <w:rPr>
          <w:sz w:val="24"/>
          <w:szCs w:val="24"/>
        </w:rPr>
        <w:t xml:space="preserve">An ad-hoc committee was appointed at the May BOD meeting to determine the feasibility of moving the HOD meeting, in part or in total, to April.  </w:t>
      </w:r>
      <w:r w:rsidR="00A35AD3">
        <w:rPr>
          <w:sz w:val="24"/>
          <w:szCs w:val="24"/>
        </w:rPr>
        <w:t>The committee was never activated but the issue was discussed at the July BOD meeting. Consensus at that time was to move the meeting to the last weekend of September (after the USA Swimming meeting) rather than to April, primarily for scheduling reasons. The Governance Committee may raise this issue again for further discussion.</w:t>
      </w:r>
    </w:p>
    <w:p w14:paraId="7B9A0631" w14:textId="38D244BD" w:rsidR="0058436F" w:rsidRDefault="0058436F" w:rsidP="0058436F">
      <w:pPr>
        <w:pStyle w:val="ListParagraph"/>
        <w:numPr>
          <w:ilvl w:val="1"/>
          <w:numId w:val="1"/>
        </w:numPr>
        <w:rPr>
          <w:sz w:val="24"/>
          <w:szCs w:val="24"/>
        </w:rPr>
      </w:pPr>
      <w:r>
        <w:rPr>
          <w:sz w:val="24"/>
          <w:szCs w:val="24"/>
        </w:rPr>
        <w:t>Succession Document</w:t>
      </w:r>
    </w:p>
    <w:p w14:paraId="00C905F5" w14:textId="2561AA18" w:rsidR="00946D2A" w:rsidRPr="0058436F" w:rsidRDefault="000E25EF" w:rsidP="0058436F">
      <w:pPr>
        <w:pStyle w:val="ListParagraph"/>
        <w:numPr>
          <w:ilvl w:val="2"/>
          <w:numId w:val="1"/>
        </w:numPr>
        <w:rPr>
          <w:sz w:val="24"/>
          <w:szCs w:val="24"/>
        </w:rPr>
      </w:pPr>
      <w:r>
        <w:rPr>
          <w:sz w:val="24"/>
          <w:szCs w:val="24"/>
        </w:rPr>
        <w:t>Ingrid create</w:t>
      </w:r>
      <w:r w:rsidR="00946D2A">
        <w:rPr>
          <w:sz w:val="24"/>
          <w:szCs w:val="24"/>
        </w:rPr>
        <w:t>d</w:t>
      </w:r>
      <w:r>
        <w:rPr>
          <w:sz w:val="24"/>
          <w:szCs w:val="24"/>
        </w:rPr>
        <w:t xml:space="preserve"> a “skeletal process’ of what CSI might adopt related to succession planning</w:t>
      </w:r>
      <w:r w:rsidR="0058436F">
        <w:rPr>
          <w:sz w:val="24"/>
          <w:szCs w:val="24"/>
        </w:rPr>
        <w:t>.</w:t>
      </w:r>
      <w:r w:rsidR="00946D2A">
        <w:rPr>
          <w:sz w:val="24"/>
          <w:szCs w:val="24"/>
        </w:rPr>
        <w:t xml:space="preserve">  The committee </w:t>
      </w:r>
      <w:r w:rsidR="0058436F">
        <w:rPr>
          <w:sz w:val="24"/>
          <w:szCs w:val="24"/>
        </w:rPr>
        <w:t xml:space="preserve">STILL </w:t>
      </w:r>
      <w:r w:rsidR="00946D2A">
        <w:rPr>
          <w:sz w:val="24"/>
          <w:szCs w:val="24"/>
        </w:rPr>
        <w:t>needs to flesh this out</w:t>
      </w:r>
      <w:r w:rsidR="00E01CD9">
        <w:rPr>
          <w:sz w:val="24"/>
          <w:szCs w:val="24"/>
        </w:rPr>
        <w:t xml:space="preserve"> and present </w:t>
      </w:r>
      <w:r w:rsidR="00A35AD3">
        <w:rPr>
          <w:sz w:val="24"/>
          <w:szCs w:val="24"/>
        </w:rPr>
        <w:t xml:space="preserve">it </w:t>
      </w:r>
      <w:r w:rsidR="00E01CD9">
        <w:rPr>
          <w:sz w:val="24"/>
          <w:szCs w:val="24"/>
        </w:rPr>
        <w:t>to the BOD</w:t>
      </w:r>
      <w:r w:rsidR="00A35AD3">
        <w:rPr>
          <w:sz w:val="24"/>
          <w:szCs w:val="24"/>
        </w:rPr>
        <w:t>.  Perhaps we will recommend the BOD create a task force to further expand on this issue.</w:t>
      </w:r>
    </w:p>
    <w:p w14:paraId="0F170289" w14:textId="2EC71876" w:rsidR="00946D2A" w:rsidRDefault="00946D2A" w:rsidP="00946D2A">
      <w:pPr>
        <w:pStyle w:val="ListParagraph"/>
        <w:numPr>
          <w:ilvl w:val="1"/>
          <w:numId w:val="1"/>
        </w:numPr>
        <w:rPr>
          <w:sz w:val="24"/>
          <w:szCs w:val="24"/>
        </w:rPr>
      </w:pPr>
      <w:r>
        <w:rPr>
          <w:sz w:val="24"/>
          <w:szCs w:val="24"/>
        </w:rPr>
        <w:t>Administrative Review Board (ARB)</w:t>
      </w:r>
      <w:r w:rsidR="00E01CD9">
        <w:rPr>
          <w:sz w:val="24"/>
          <w:szCs w:val="24"/>
        </w:rPr>
        <w:t xml:space="preserve"> – </w:t>
      </w:r>
      <w:r w:rsidR="00A35AD3">
        <w:rPr>
          <w:sz w:val="24"/>
          <w:szCs w:val="24"/>
        </w:rPr>
        <w:t xml:space="preserve">Ken </w:t>
      </w:r>
      <w:r w:rsidR="0058436F">
        <w:rPr>
          <w:sz w:val="24"/>
          <w:szCs w:val="24"/>
        </w:rPr>
        <w:t xml:space="preserve">will reach out, again, to the Western Zone Senior Advisors, to </w:t>
      </w:r>
      <w:r w:rsidR="00A35AD3">
        <w:rPr>
          <w:sz w:val="24"/>
          <w:szCs w:val="24"/>
        </w:rPr>
        <w:t>determine if there are any developments regarding</w:t>
      </w:r>
      <w:r w:rsidR="0058436F">
        <w:rPr>
          <w:sz w:val="24"/>
          <w:szCs w:val="24"/>
        </w:rPr>
        <w:t xml:space="preserve"> </w:t>
      </w:r>
      <w:r w:rsidR="00E01CD9">
        <w:rPr>
          <w:sz w:val="24"/>
          <w:szCs w:val="24"/>
        </w:rPr>
        <w:t>what this body CANNOT adjudi</w:t>
      </w:r>
      <w:r w:rsidR="0058436F">
        <w:rPr>
          <w:sz w:val="24"/>
          <w:szCs w:val="24"/>
        </w:rPr>
        <w:t>cate</w:t>
      </w:r>
      <w:r w:rsidR="00A35AD3">
        <w:rPr>
          <w:sz w:val="24"/>
          <w:szCs w:val="24"/>
        </w:rPr>
        <w:t>.</w:t>
      </w:r>
    </w:p>
    <w:p w14:paraId="38239354" w14:textId="77777777" w:rsidR="000E25EF" w:rsidRPr="00BD6A18" w:rsidRDefault="000E25EF" w:rsidP="000E25EF">
      <w:pPr>
        <w:pStyle w:val="ListParagraph"/>
        <w:numPr>
          <w:ilvl w:val="0"/>
          <w:numId w:val="1"/>
        </w:numPr>
        <w:rPr>
          <w:sz w:val="24"/>
          <w:szCs w:val="24"/>
        </w:rPr>
      </w:pPr>
      <w:r w:rsidRPr="004C1827">
        <w:rPr>
          <w:rStyle w:val="Hyperlink"/>
          <w:color w:val="auto"/>
          <w:sz w:val="24"/>
          <w:szCs w:val="24"/>
          <w:u w:val="none"/>
        </w:rPr>
        <w:t>New Business</w:t>
      </w:r>
    </w:p>
    <w:p w14:paraId="263D5CE3" w14:textId="29190FBA" w:rsidR="00BD4DC5" w:rsidRPr="005C4A9A" w:rsidRDefault="005C4A9A" w:rsidP="005C4A9A">
      <w:pPr>
        <w:pStyle w:val="ListParagraph"/>
        <w:numPr>
          <w:ilvl w:val="1"/>
          <w:numId w:val="1"/>
        </w:numPr>
        <w:rPr>
          <w:sz w:val="24"/>
          <w:szCs w:val="24"/>
        </w:rPr>
      </w:pPr>
      <w:r>
        <w:rPr>
          <w:sz w:val="24"/>
          <w:szCs w:val="24"/>
        </w:rPr>
        <w:t>Candidate Slate for 2023 HOD Election</w:t>
      </w:r>
      <w:r w:rsidR="00A35AD3">
        <w:rPr>
          <w:sz w:val="24"/>
          <w:szCs w:val="24"/>
        </w:rPr>
        <w:t xml:space="preserve"> – we discussed the candidates on the slate to date and identified additional individuals to reach out to in order to explore their interest in open positions prior to finalization of the slate. </w:t>
      </w:r>
    </w:p>
    <w:p w14:paraId="0E13C17B" w14:textId="49EDF7AF" w:rsidR="0058436F" w:rsidRDefault="005C4A9A" w:rsidP="005C4A9A">
      <w:pPr>
        <w:pStyle w:val="ListParagraph"/>
        <w:numPr>
          <w:ilvl w:val="1"/>
          <w:numId w:val="1"/>
        </w:numPr>
        <w:rPr>
          <w:sz w:val="24"/>
          <w:szCs w:val="24"/>
        </w:rPr>
      </w:pPr>
      <w:r>
        <w:rPr>
          <w:sz w:val="24"/>
          <w:szCs w:val="24"/>
        </w:rPr>
        <w:t>Reflections on 08SEP BOD Retreat</w:t>
      </w:r>
      <w:r w:rsidR="00A35AD3">
        <w:rPr>
          <w:sz w:val="24"/>
          <w:szCs w:val="24"/>
        </w:rPr>
        <w:t xml:space="preserve">—Jon was a great </w:t>
      </w:r>
      <w:r w:rsidR="00092589">
        <w:rPr>
          <w:sz w:val="24"/>
          <w:szCs w:val="24"/>
        </w:rPr>
        <w:t>facilitator,</w:t>
      </w:r>
      <w:r w:rsidR="00A35AD3">
        <w:rPr>
          <w:sz w:val="24"/>
          <w:szCs w:val="24"/>
        </w:rPr>
        <w:t xml:space="preserve"> and it was viewed as a positive experience overall that involved team building, collaboration, and generated ideas relating to priorities and the strategic plan.</w:t>
      </w:r>
    </w:p>
    <w:p w14:paraId="67405217" w14:textId="48F4C2AB" w:rsidR="005C4A9A" w:rsidRDefault="005C4A9A" w:rsidP="005C4A9A">
      <w:pPr>
        <w:pStyle w:val="ListParagraph"/>
        <w:numPr>
          <w:ilvl w:val="1"/>
          <w:numId w:val="1"/>
        </w:numPr>
        <w:rPr>
          <w:sz w:val="24"/>
          <w:szCs w:val="24"/>
        </w:rPr>
      </w:pPr>
      <w:r>
        <w:rPr>
          <w:sz w:val="24"/>
          <w:szCs w:val="24"/>
        </w:rPr>
        <w:t>Committee Members Concerns/Issues for Discussion</w:t>
      </w:r>
      <w:r w:rsidR="00A35AD3">
        <w:rPr>
          <w:sz w:val="24"/>
          <w:szCs w:val="24"/>
        </w:rPr>
        <w:t xml:space="preserve"> – nothing additional.</w:t>
      </w:r>
    </w:p>
    <w:p w14:paraId="23309715" w14:textId="77DB1D54" w:rsidR="005C4A9A" w:rsidRDefault="005C4A9A" w:rsidP="005C4A9A">
      <w:pPr>
        <w:pStyle w:val="ListParagraph"/>
        <w:numPr>
          <w:ilvl w:val="1"/>
          <w:numId w:val="1"/>
        </w:numPr>
        <w:rPr>
          <w:sz w:val="24"/>
          <w:szCs w:val="24"/>
        </w:rPr>
      </w:pPr>
      <w:r w:rsidRPr="005C4A9A">
        <w:rPr>
          <w:sz w:val="24"/>
          <w:szCs w:val="24"/>
        </w:rPr>
        <w:t>Bylaws Amendment</w:t>
      </w:r>
      <w:r w:rsidR="00A35AD3">
        <w:rPr>
          <w:sz w:val="24"/>
          <w:szCs w:val="24"/>
        </w:rPr>
        <w:t xml:space="preserve"> – the language below was reviewed and deemed reasonable</w:t>
      </w:r>
      <w:r w:rsidRPr="005C4A9A">
        <w:rPr>
          <w:sz w:val="24"/>
          <w:szCs w:val="24"/>
        </w:rPr>
        <w:t xml:space="preserve">: </w:t>
      </w:r>
    </w:p>
    <w:p w14:paraId="7CA169A9" w14:textId="77777777" w:rsidR="005C4A9A" w:rsidRDefault="005C4A9A" w:rsidP="005C4A9A">
      <w:pPr>
        <w:pStyle w:val="NormalWeb"/>
        <w:ind w:left="1440"/>
        <w:rPr>
          <w:rFonts w:ascii="Arial" w:hAnsi="Arial" w:cs="Arial"/>
          <w:color w:val="1D2228"/>
        </w:rPr>
      </w:pPr>
      <w:r>
        <w:rPr>
          <w:rFonts w:ascii="TimesNewRomanPSMT" w:hAnsi="TimesNewRomanPSMT" w:cs="Arial"/>
          <w:color w:val="1D2228"/>
          <w:sz w:val="22"/>
          <w:szCs w:val="22"/>
        </w:rPr>
        <w:t>6.8  RESIGNATIONS - Any officer</w:t>
      </w:r>
      <w:r>
        <w:rPr>
          <w:rStyle w:val="apple-converted-space"/>
          <w:rFonts w:ascii="TimesNewRomanPSMT" w:hAnsi="TimesNewRomanPSMT" w:cs="Arial"/>
          <w:color w:val="1D2228"/>
          <w:sz w:val="22"/>
          <w:szCs w:val="22"/>
        </w:rPr>
        <w:t> </w:t>
      </w:r>
      <w:r>
        <w:rPr>
          <w:rFonts w:ascii="TimesNewRomanPSMT" w:hAnsi="TimesNewRomanPSMT" w:cs="Arial"/>
          <w:b/>
          <w:bCs/>
          <w:i/>
          <w:iCs/>
          <w:color w:val="1D2228"/>
          <w:sz w:val="22"/>
          <w:szCs w:val="22"/>
        </w:rPr>
        <w:t>or director</w:t>
      </w:r>
      <w:r>
        <w:rPr>
          <w:rStyle w:val="apple-converted-space"/>
          <w:rFonts w:ascii="TimesNewRomanPSMT" w:hAnsi="TimesNewRomanPSMT" w:cs="Arial"/>
          <w:color w:val="1D2228"/>
          <w:sz w:val="22"/>
          <w:szCs w:val="22"/>
        </w:rPr>
        <w:t> </w:t>
      </w:r>
      <w:r>
        <w:rPr>
          <w:rFonts w:ascii="TimesNewRomanPSMT" w:hAnsi="TimesNewRomanPSMT" w:cs="Arial"/>
          <w:color w:val="1D2228"/>
          <w:sz w:val="22"/>
          <w:szCs w:val="22"/>
        </w:rPr>
        <w:t>may resign by</w:t>
      </w:r>
      <w:r>
        <w:rPr>
          <w:rStyle w:val="apple-converted-space"/>
          <w:rFonts w:ascii="TimesNewRomanPSMT" w:hAnsi="TimesNewRomanPSMT" w:cs="Arial"/>
          <w:color w:val="1D2228"/>
          <w:sz w:val="22"/>
          <w:szCs w:val="22"/>
        </w:rPr>
        <w:t> </w:t>
      </w:r>
      <w:r>
        <w:rPr>
          <w:rFonts w:ascii="TimesNewRomanPSMT" w:hAnsi="TimesNewRomanPSMT" w:cs="Arial"/>
          <w:strike/>
          <w:color w:val="1D2228"/>
          <w:sz w:val="22"/>
          <w:szCs w:val="22"/>
        </w:rPr>
        <w:t>orally advising the General Chair or</w:t>
      </w:r>
      <w:r>
        <w:rPr>
          <w:rStyle w:val="apple-converted-space"/>
          <w:rFonts w:ascii="TimesNewRomanPSMT" w:hAnsi="TimesNewRomanPSMT" w:cs="Arial"/>
          <w:color w:val="1D2228"/>
          <w:sz w:val="22"/>
          <w:szCs w:val="22"/>
        </w:rPr>
        <w:t> </w:t>
      </w:r>
      <w:r>
        <w:rPr>
          <w:rFonts w:ascii="TimesNewRomanPSMT" w:hAnsi="TimesNewRomanPSMT" w:cs="Arial"/>
          <w:color w:val="1D2228"/>
          <w:sz w:val="22"/>
          <w:szCs w:val="22"/>
        </w:rPr>
        <w:t>submitting a written resignation to the Board of Directors specifying an effective date of the resignation. I</w:t>
      </w:r>
      <w:r>
        <w:rPr>
          <w:rFonts w:ascii="TimesNewRomanPSMT" w:hAnsi="TimesNewRomanPSMT" w:cs="Arial"/>
          <w:strike/>
          <w:color w:val="1D2228"/>
          <w:sz w:val="22"/>
          <w:szCs w:val="22"/>
        </w:rPr>
        <w:t>n the absence of a specified effective date, any such resignation shall take effect upon the appointment or election of a successor.</w:t>
      </w:r>
      <w:r>
        <w:rPr>
          <w:rStyle w:val="apple-converted-space"/>
          <w:rFonts w:ascii="TimesNewRomanPSMT" w:hAnsi="TimesNewRomanPSMT" w:cs="Arial"/>
          <w:strike/>
          <w:color w:val="1D2228"/>
          <w:sz w:val="22"/>
          <w:szCs w:val="22"/>
        </w:rPr>
        <w:t> </w:t>
      </w:r>
      <w:r>
        <w:rPr>
          <w:rFonts w:ascii="TimesNewRomanPSMT" w:hAnsi="TimesNewRomanPSMT" w:cs="Arial"/>
          <w:color w:val="1D2228"/>
          <w:sz w:val="22"/>
          <w:szCs w:val="22"/>
        </w:rPr>
        <w:t> </w:t>
      </w:r>
      <w:r>
        <w:rPr>
          <w:rFonts w:ascii="TimesNewRomanPSMT" w:hAnsi="TimesNewRomanPSMT" w:cs="Arial"/>
          <w:b/>
          <w:bCs/>
          <w:i/>
          <w:iCs/>
          <w:color w:val="1D2228"/>
          <w:sz w:val="22"/>
          <w:szCs w:val="22"/>
        </w:rPr>
        <w:t>When at all possible, the effective date of resignation for officers shall be no more than sixty (60) days prior to the House of Delegates so that qualified replacements may be recruited and a successor subsequently elected.</w:t>
      </w:r>
    </w:p>
    <w:p w14:paraId="0FC242ED" w14:textId="77777777" w:rsidR="00A35AD3" w:rsidRDefault="005C4A9A" w:rsidP="00A35AD3">
      <w:pPr>
        <w:pStyle w:val="NormalWeb"/>
        <w:ind w:left="1440"/>
      </w:pPr>
      <w:r>
        <w:rPr>
          <w:rFonts w:ascii="Roboto" w:hAnsi="Roboto" w:cs="Arial"/>
          <w:color w:val="374151"/>
          <w:shd w:val="clear" w:color="auto" w:fill="F7F7F8"/>
        </w:rPr>
        <w:t xml:space="preserve">Rationale: Requiring a written letter of resignation from board members is a professional and prudent practice that promotes transparency, accountability, and </w:t>
      </w:r>
      <w:r>
        <w:rPr>
          <w:rFonts w:ascii="Roboto" w:hAnsi="Roboto" w:cs="Arial"/>
          <w:color w:val="374151"/>
          <w:shd w:val="clear" w:color="auto" w:fill="F7F7F8"/>
        </w:rPr>
        <w:lastRenderedPageBreak/>
        <w:t>effective governance within an organization. It ensures that resignations are formal, well-documented, and aligned with the organization's rules and procedures.</w:t>
      </w:r>
    </w:p>
    <w:p w14:paraId="6978393F" w14:textId="50E58771" w:rsidR="00850714" w:rsidRPr="00A35AD3" w:rsidRDefault="005C4A9A" w:rsidP="002F188D">
      <w:pPr>
        <w:pStyle w:val="NormalWeb"/>
        <w:numPr>
          <w:ilvl w:val="0"/>
          <w:numId w:val="1"/>
        </w:numPr>
        <w:ind w:left="1440"/>
        <w:rPr>
          <w:sz w:val="28"/>
          <w:szCs w:val="28"/>
        </w:rPr>
      </w:pPr>
      <w:r>
        <w:t>Adjournment</w:t>
      </w:r>
      <w:r w:rsidR="00A35AD3">
        <w:t xml:space="preserve"> – the meeting adjourned at 9:51 pm.</w:t>
      </w:r>
    </w:p>
    <w:sectPr w:rsidR="00850714" w:rsidRPr="00A35AD3" w:rsidSect="00DF1C9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5DAB" w14:textId="77777777" w:rsidR="00392565" w:rsidRDefault="00392565" w:rsidP="00CB2A3A">
      <w:pPr>
        <w:spacing w:after="0" w:line="240" w:lineRule="auto"/>
      </w:pPr>
      <w:r>
        <w:separator/>
      </w:r>
    </w:p>
  </w:endnote>
  <w:endnote w:type="continuationSeparator" w:id="0">
    <w:p w14:paraId="5DC2AF22" w14:textId="77777777" w:rsidR="00392565" w:rsidRDefault="00392565" w:rsidP="00CB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E14E" w14:textId="77777777" w:rsidR="00CB2A3A" w:rsidRDefault="00CB2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35FC" w14:textId="77777777" w:rsidR="00CB2A3A" w:rsidRDefault="00CB2A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675A" w14:textId="77777777" w:rsidR="00CB2A3A" w:rsidRDefault="00CB2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DE0C" w14:textId="77777777" w:rsidR="00392565" w:rsidRDefault="00392565" w:rsidP="00CB2A3A">
      <w:pPr>
        <w:spacing w:after="0" w:line="240" w:lineRule="auto"/>
      </w:pPr>
      <w:r>
        <w:separator/>
      </w:r>
    </w:p>
  </w:footnote>
  <w:footnote w:type="continuationSeparator" w:id="0">
    <w:p w14:paraId="69F3FB61" w14:textId="77777777" w:rsidR="00392565" w:rsidRDefault="00392565" w:rsidP="00CB2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06D2" w14:textId="77777777" w:rsidR="00CB2A3A" w:rsidRDefault="00CB2A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56089"/>
      <w:docPartObj>
        <w:docPartGallery w:val="Watermarks"/>
        <w:docPartUnique/>
      </w:docPartObj>
    </w:sdtPr>
    <w:sdtContent>
      <w:p w14:paraId="726998AC" w14:textId="29FF069B" w:rsidR="00CB2A3A" w:rsidRDefault="00CB2A3A">
        <w:pPr>
          <w:pStyle w:val="Header"/>
        </w:pPr>
        <w:r>
          <w:rPr>
            <w:noProof/>
          </w:rPr>
          <w:pict w14:anchorId="26C317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37BD" w14:textId="77777777" w:rsidR="00CB2A3A" w:rsidRDefault="00CB2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5156"/>
    <w:multiLevelType w:val="hybridMultilevel"/>
    <w:tmpl w:val="32EE5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54A2F"/>
    <w:multiLevelType w:val="hybridMultilevel"/>
    <w:tmpl w:val="576AD6AC"/>
    <w:lvl w:ilvl="0" w:tplc="A734F7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15275"/>
    <w:multiLevelType w:val="multilevel"/>
    <w:tmpl w:val="570CFD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D2FF2"/>
    <w:multiLevelType w:val="hybridMultilevel"/>
    <w:tmpl w:val="F990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66498761">
    <w:abstractNumId w:val="1"/>
  </w:num>
  <w:num w:numId="2" w16cid:durableId="1321035038">
    <w:abstractNumId w:val="3"/>
  </w:num>
  <w:num w:numId="3" w16cid:durableId="1257056593">
    <w:abstractNumId w:val="2"/>
  </w:num>
  <w:num w:numId="4" w16cid:durableId="122009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714"/>
    <w:rsid w:val="00001C7A"/>
    <w:rsid w:val="00092589"/>
    <w:rsid w:val="000D2008"/>
    <w:rsid w:val="000E15AF"/>
    <w:rsid w:val="000E25EF"/>
    <w:rsid w:val="000F4677"/>
    <w:rsid w:val="00170245"/>
    <w:rsid w:val="00182B32"/>
    <w:rsid w:val="001B1F38"/>
    <w:rsid w:val="001E6033"/>
    <w:rsid w:val="001E63E0"/>
    <w:rsid w:val="0029108F"/>
    <w:rsid w:val="002C761C"/>
    <w:rsid w:val="00302FC7"/>
    <w:rsid w:val="0036015A"/>
    <w:rsid w:val="00367B90"/>
    <w:rsid w:val="00387AFF"/>
    <w:rsid w:val="00390769"/>
    <w:rsid w:val="00392565"/>
    <w:rsid w:val="003B3E0F"/>
    <w:rsid w:val="00401701"/>
    <w:rsid w:val="004366ED"/>
    <w:rsid w:val="004C1827"/>
    <w:rsid w:val="004D6097"/>
    <w:rsid w:val="004F2412"/>
    <w:rsid w:val="00540577"/>
    <w:rsid w:val="0054542F"/>
    <w:rsid w:val="00572A0A"/>
    <w:rsid w:val="0058436F"/>
    <w:rsid w:val="00587050"/>
    <w:rsid w:val="005C4A9A"/>
    <w:rsid w:val="00613DAA"/>
    <w:rsid w:val="00617A9F"/>
    <w:rsid w:val="00656583"/>
    <w:rsid w:val="006617F1"/>
    <w:rsid w:val="006B5F0A"/>
    <w:rsid w:val="00751E21"/>
    <w:rsid w:val="00761882"/>
    <w:rsid w:val="00773028"/>
    <w:rsid w:val="0078208A"/>
    <w:rsid w:val="007F57EE"/>
    <w:rsid w:val="00804B93"/>
    <w:rsid w:val="00843A1E"/>
    <w:rsid w:val="00850714"/>
    <w:rsid w:val="00875F7A"/>
    <w:rsid w:val="0088641F"/>
    <w:rsid w:val="008A5E34"/>
    <w:rsid w:val="008B3930"/>
    <w:rsid w:val="00912803"/>
    <w:rsid w:val="00946D2A"/>
    <w:rsid w:val="00987A26"/>
    <w:rsid w:val="00A02EF2"/>
    <w:rsid w:val="00A35AD3"/>
    <w:rsid w:val="00A97B20"/>
    <w:rsid w:val="00B53D03"/>
    <w:rsid w:val="00B70C66"/>
    <w:rsid w:val="00BA78AD"/>
    <w:rsid w:val="00BD4DC5"/>
    <w:rsid w:val="00BD6A18"/>
    <w:rsid w:val="00C02D6D"/>
    <w:rsid w:val="00C307C6"/>
    <w:rsid w:val="00C67FE6"/>
    <w:rsid w:val="00C71A27"/>
    <w:rsid w:val="00CB2A3A"/>
    <w:rsid w:val="00CD093E"/>
    <w:rsid w:val="00D10E67"/>
    <w:rsid w:val="00D239C3"/>
    <w:rsid w:val="00D259DE"/>
    <w:rsid w:val="00D5005A"/>
    <w:rsid w:val="00D71EF9"/>
    <w:rsid w:val="00DF1C99"/>
    <w:rsid w:val="00E01CD9"/>
    <w:rsid w:val="00E050D3"/>
    <w:rsid w:val="00E258EA"/>
    <w:rsid w:val="00E62176"/>
    <w:rsid w:val="00E671A5"/>
    <w:rsid w:val="00E82414"/>
    <w:rsid w:val="00E901BE"/>
    <w:rsid w:val="00F238F7"/>
    <w:rsid w:val="00F619EA"/>
    <w:rsid w:val="00FA1033"/>
    <w:rsid w:val="00FB4E9A"/>
    <w:rsid w:val="00FD7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614A0"/>
  <w15:chartTrackingRefBased/>
  <w15:docId w15:val="{AA858911-C975-436C-B277-740879BC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714"/>
    <w:pPr>
      <w:ind w:left="720"/>
      <w:contextualSpacing/>
    </w:pPr>
  </w:style>
  <w:style w:type="character" w:styleId="Hyperlink">
    <w:name w:val="Hyperlink"/>
    <w:basedOn w:val="DefaultParagraphFont"/>
    <w:uiPriority w:val="99"/>
    <w:unhideWhenUsed/>
    <w:rsid w:val="00572A0A"/>
    <w:rPr>
      <w:color w:val="0563C1" w:themeColor="hyperlink"/>
      <w:u w:val="single"/>
    </w:rPr>
  </w:style>
  <w:style w:type="character" w:styleId="FollowedHyperlink">
    <w:name w:val="FollowedHyperlink"/>
    <w:basedOn w:val="DefaultParagraphFont"/>
    <w:uiPriority w:val="99"/>
    <w:semiHidden/>
    <w:unhideWhenUsed/>
    <w:rsid w:val="006B5F0A"/>
    <w:rPr>
      <w:color w:val="954F72" w:themeColor="followedHyperlink"/>
      <w:u w:val="single"/>
    </w:rPr>
  </w:style>
  <w:style w:type="paragraph" w:styleId="Revision">
    <w:name w:val="Revision"/>
    <w:hidden/>
    <w:uiPriority w:val="99"/>
    <w:semiHidden/>
    <w:rsid w:val="00E01CD9"/>
    <w:pPr>
      <w:spacing w:after="0" w:line="240" w:lineRule="auto"/>
    </w:pPr>
  </w:style>
  <w:style w:type="paragraph" w:styleId="NormalWeb">
    <w:name w:val="Normal (Web)"/>
    <w:basedOn w:val="Normal"/>
    <w:uiPriority w:val="99"/>
    <w:unhideWhenUsed/>
    <w:rsid w:val="005C4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4A9A"/>
  </w:style>
  <w:style w:type="paragraph" w:styleId="Header">
    <w:name w:val="header"/>
    <w:basedOn w:val="Normal"/>
    <w:link w:val="HeaderChar"/>
    <w:uiPriority w:val="99"/>
    <w:unhideWhenUsed/>
    <w:rsid w:val="00CB2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A3A"/>
  </w:style>
  <w:style w:type="paragraph" w:styleId="Footer">
    <w:name w:val="footer"/>
    <w:basedOn w:val="Normal"/>
    <w:link w:val="FooterChar"/>
    <w:uiPriority w:val="99"/>
    <w:unhideWhenUsed/>
    <w:rsid w:val="00CB2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240">
      <w:bodyDiv w:val="1"/>
      <w:marLeft w:val="0"/>
      <w:marRight w:val="0"/>
      <w:marTop w:val="0"/>
      <w:marBottom w:val="0"/>
      <w:divBdr>
        <w:top w:val="none" w:sz="0" w:space="0" w:color="auto"/>
        <w:left w:val="none" w:sz="0" w:space="0" w:color="auto"/>
        <w:bottom w:val="none" w:sz="0" w:space="0" w:color="auto"/>
        <w:right w:val="none" w:sz="0" w:space="0" w:color="auto"/>
      </w:divBdr>
    </w:div>
    <w:div w:id="8747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45BE-5B0D-C641-B467-E6B8D0DE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Ingrid Briant</cp:lastModifiedBy>
  <cp:revision>5</cp:revision>
  <dcterms:created xsi:type="dcterms:W3CDTF">2023-10-09T21:02:00Z</dcterms:created>
  <dcterms:modified xsi:type="dcterms:W3CDTF">2023-10-09T21:14:00Z</dcterms:modified>
</cp:coreProperties>
</file>