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96000" cy="3657600"/>
            <wp:effectExtent b="0" l="0" r="0" t="0"/>
            <wp:docPr descr="Supabase Logo" id="5" name="image5.jpg"/>
            <a:graphic>
              <a:graphicData uri="http://schemas.openxmlformats.org/drawingml/2006/picture">
                <pic:pic>
                  <pic:nvPicPr>
                    <pic:cNvPr descr="Supabase Logo"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11ef6qgxmp4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Supabase Auth JS SDK</w:t>
      </w:r>
    </w:p>
    <w:p w:rsidR="00000000" w:rsidDel="00000000" w:rsidP="00000000" w:rsidRDefault="00000000" w:rsidRPr="00000000" w14:paraId="00000004">
      <w:pPr>
        <w:pStyle w:val="Heading3"/>
        <w:spacing w:after="80" w:before="280" w:lineRule="auto"/>
        <w:jc w:val="center"/>
        <w:rPr>
          <w:b w:val="1"/>
          <w:bCs w:val="1"/>
          <w:sz w:val="26"/>
          <w:szCs w:val="26"/>
        </w:rPr>
      </w:pPr>
      <w:bookmarkStart w:colFirst="0" w:colLast="0" w:name="_9vjifom929w8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 isomorphic JavaScript SDK for the</w:t>
      </w:r>
      <w:hyperlink r:id="rId7">
        <w:r w:rsidDel="00000000" w:rsidR="00000000" w:rsidRPr="00000000">
          <w:rPr>
            <w:b w:val="1"/>
            <w:bCs w:val="1"/>
            <w:sz w:val="26"/>
            <w:szCs w:val="26"/>
            <w:rtl w:val="0"/>
          </w:rPr>
          <w:t xml:space="preserve"> </w:t>
        </w:r>
      </w:hyperlink>
      <w:hyperlink r:id="rId8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Supabase Auth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API.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right="0" w:firstLine="0"/>
        <w:jc w:val="center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Guides</w:t>
        </w:r>
      </w:hyperlink>
      <w:r w:rsidDel="00000000" w:rsidR="00000000" w:rsidRPr="00000000">
        <w:rPr>
          <w:rtl w:val="0"/>
        </w:rPr>
        <w:t xml:space="preserve"> ·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Reference Docs</w:t>
        </w:r>
      </w:hyperlink>
      <w:r w:rsidDel="00000000" w:rsidR="00000000" w:rsidRPr="00000000">
        <w:rPr>
          <w:rtl w:val="0"/>
        </w:rPr>
        <w:t xml:space="preserve"> ·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TypeDoc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14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Build" id="2" name="image2.png"/>
              <a:graphic>
                <a:graphicData uri="http://schemas.openxmlformats.org/drawingml/2006/picture">
                  <pic:pic>
                    <pic:nvPicPr>
                      <pic:cNvPr descr="Build" id="0" name="image2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Package" id="4" name="image4.png"/>
              <a:graphic>
                <a:graphicData uri="http://schemas.openxmlformats.org/drawingml/2006/picture">
                  <pic:pic>
                    <pic:nvPicPr>
                      <pic:cNvPr descr="Package" id="0" name="image4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w:anchor="license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License: MIT" id="3" name="image3.png"/>
              <a:graphic>
                <a:graphicData uri="http://schemas.openxmlformats.org/drawingml/2006/picture">
                  <pic:pic>
                    <pic:nvPicPr>
                      <pic:cNvPr descr="License: MIT" id="0" name="image3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pkg.pr.new" id="1" name="image1.png"/>
              <a:graphic>
                <a:graphicData uri="http://schemas.openxmlformats.org/drawingml/2006/picture">
                  <pic:pic>
                    <pic:nvPicPr>
                      <pic:cNvPr descr="pkg.pr.new" id="0" name="image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is7xejtg7qen" w:id="2"/>
      <w:bookmarkEnd w:id="2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 20 or later</w:t>
      </w:r>
      <w:r w:rsidDel="00000000" w:rsidR="00000000" w:rsidRPr="00000000">
        <w:rPr>
          <w:rtl w:val="0"/>
        </w:rPr>
        <w:t xml:space="preserve"> (Node.js 18 support dropped as of October 31, 2025)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browser support, all modern browsers are supported</w:t>
      </w:r>
    </w:p>
    <w:p w:rsidR="00000000" w:rsidDel="00000000" w:rsidP="00000000" w:rsidRDefault="00000000" w:rsidRPr="00000000" w14:paraId="0000000A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Node.js 18 Deprecation 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Node.js 18 reached end-of-life on April 30, 2025. As announced in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our deprecation notice</w:t>
        </w:r>
      </w:hyperlink>
      <w:r w:rsidDel="00000000" w:rsidR="00000000" w:rsidRPr="00000000">
        <w:rPr>
          <w:rtl w:val="0"/>
        </w:rPr>
        <w:t xml:space="preserve">, support for Node.js 18 was dropped on October 31, 2025.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y81pfwlrtxg9" w:id="3"/>
      <w:bookmarkEnd w:id="3"/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npm install --save @supabase/auth-js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{ AuthClient } from '@supabase/auth-js'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const GOTRUE_URL = 'http://localhost:9999'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const auth = new AuthClient({ url: GOTRUE_URL })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signUp()</w:t>
      </w:r>
      <w:r w:rsidDel="00000000" w:rsidR="00000000" w:rsidRPr="00000000">
        <w:rPr>
          <w:rtl w:val="0"/>
        </w:rPr>
        <w:t xml:space="preserve">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https://supabase.com/docs/reference/javascript/auth-signup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signIn()</w:t>
      </w:r>
      <w:r w:rsidDel="00000000" w:rsidR="00000000" w:rsidRPr="00000000">
        <w:rPr>
          <w:rtl w:val="0"/>
        </w:rPr>
        <w:t xml:space="preserve">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https://supabase.com/docs/reference/javascript/auth-signin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signOut()</w:t>
      </w:r>
      <w:r w:rsidDel="00000000" w:rsidR="00000000" w:rsidRPr="00000000">
        <w:rPr>
          <w:rtl w:val="0"/>
        </w:rPr>
        <w:t xml:space="preserve">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https://supabase.com/docs/reference/javascript/auth-signout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fxbf3vfngjgx" w:id="4"/>
      <w:bookmarkEnd w:id="4"/>
      <w:r w:rsidDel="00000000" w:rsidR="00000000" w:rsidRPr="00000000">
        <w:rPr>
          <w:rtl w:val="0"/>
        </w:rPr>
        <w:t xml:space="preserve">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implementation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auth-js</w:t>
      </w:r>
      <w:r w:rsidDel="00000000" w:rsidR="00000000" w:rsidRPr="00000000">
        <w:rPr>
          <w:rtl w:val="0"/>
        </w:rPr>
        <w:t xml:space="preserve"> uses the </w:t>
      </w:r>
      <w:hyperlink r:id="rId2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cross-fetch</w:t>
        </w:r>
      </w:hyperlink>
      <w:r w:rsidDel="00000000" w:rsidR="00000000" w:rsidRPr="00000000">
        <w:rPr>
          <w:rtl w:val="0"/>
        </w:rPr>
        <w:t xml:space="preserve"> library to make HTTP requests, but an alternative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implementation can be provided as an option. This is most useful in environments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cross-fetch</w:t>
      </w:r>
      <w:r w:rsidDel="00000000" w:rsidR="00000000" w:rsidRPr="00000000">
        <w:rPr>
          <w:rtl w:val="0"/>
        </w:rPr>
        <w:t xml:space="preserve"> is not compatible, for instance Cloudflare Workers: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import { AuthClient } from '@supabase/auth-js'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const AUTH_URL = 'http://localhost:9999'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const auth = new AuthClient({ url: AUTH_URL, fetch: fetch })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1wjvx09dkmk5" w:id="5"/>
      <w:bookmarkEnd w:id="5"/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This package is part of the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Supabase JavaScript monorepo</w:t>
        </w:r>
      </w:hyperlink>
      <w:r w:rsidDel="00000000" w:rsidR="00000000" w:rsidRPr="00000000">
        <w:rPr>
          <w:rtl w:val="0"/>
        </w:rPr>
        <w:t xml:space="preserve">. To work on this package: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tz8zgphvecn8" w:id="6"/>
      <w:bookmarkEnd w:id="6"/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Complete build (from monorepo root)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npx nx build auth-js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Build with watch mode for development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npx nx build auth-js --watch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Individual build targets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npx nx build:main auth-js    # CommonJS build (dist/main/)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npx nx build:module auth-js  # ES Modules build (dist/module/)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Other useful commands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npx nx lint auth-js          # Run ESLint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npx nx typecheck auth-js     # TypeScript type checking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npx nx docs auth-js          # Generate documentation</w:t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29gp9631j9fl" w:id="7"/>
      <w:bookmarkEnd w:id="7"/>
      <w:r w:rsidDel="00000000" w:rsidR="00000000" w:rsidRPr="00000000">
        <w:rPr>
          <w:rtl w:val="0"/>
        </w:rPr>
        <w:t xml:space="preserve">Build Outputs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CommonJS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dist/main/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- For Node.js environments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 Modules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dist/module/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- For modern bundlers (Webpack, Vite, Rollup)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 definitions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dist/module/index.d.ts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- Type definitions for TypeScript projects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1u3285g28a5a" w:id="8"/>
      <w:bookmarkEnd w:id="8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Docker Required!</w:t>
      </w:r>
      <w:r w:rsidDel="00000000" w:rsidR="00000000" w:rsidRPr="00000000">
        <w:rPr>
          <w:rtl w:val="0"/>
        </w:rPr>
        <w:t xml:space="preserve"> The auth-js tests require a local Supabase Auth server (GoTrue) running in Docker.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Run complete test suite (from monorepo root)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npx nx test:auth auth-js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This command automatically: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Stops any existing test containers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Starts a Supabase Auth server (GoTrue) and PostgreSQL database in Docker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Waits for services to be ready (30 seconds)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Runs the test suite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Cleans up Docker containers after tests complete</w:t>
      </w:r>
    </w:p>
    <w:p w:rsidR="00000000" w:rsidDel="00000000" w:rsidP="00000000" w:rsidRDefault="00000000" w:rsidRPr="00000000" w14:paraId="00000050">
      <w:pPr>
        <w:pStyle w:val="Heading4"/>
        <w:rPr/>
      </w:pPr>
      <w:bookmarkStart w:colFirst="0" w:colLast="0" w:name="_eb52veten4pz" w:id="9"/>
      <w:bookmarkEnd w:id="9"/>
      <w:r w:rsidDel="00000000" w:rsidR="00000000" w:rsidRPr="00000000">
        <w:rPr>
          <w:rtl w:val="0"/>
        </w:rPr>
        <w:t xml:space="preserve">Individual Test Commands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Run just the test suite (requires infrastructure to be running)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npx nx test:suite auth-js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Manually manage test infrastructure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npx nx test:infra auth-js   # Start Docker containers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npx nx test:clean auth-js   # Stop and remove containers</w:t>
      </w:r>
    </w:p>
    <w:p w:rsidR="00000000" w:rsidDel="00000000" w:rsidP="00000000" w:rsidRDefault="00000000" w:rsidRPr="00000000" w14:paraId="0000005A">
      <w:pPr>
        <w:pStyle w:val="Heading4"/>
        <w:rPr/>
      </w:pPr>
      <w:bookmarkStart w:colFirst="0" w:colLast="0" w:name="_2skfbibm8o9w" w:id="10"/>
      <w:bookmarkEnd w:id="10"/>
      <w:r w:rsidDel="00000000" w:rsidR="00000000" w:rsidRPr="00000000">
        <w:rPr>
          <w:rtl w:val="0"/>
        </w:rPr>
        <w:t xml:space="preserve">Development Testing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For actively developing and debugging tests: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Start infrastructure once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npx nx test:infra auth-js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Run tests multiple times (faster since containers stay up)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npx nx test:suite auth-js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Clean up when done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npx nx test:clean auth-js</w:t>
      </w:r>
    </w:p>
    <w:p w:rsidR="00000000" w:rsidDel="00000000" w:rsidP="00000000" w:rsidRDefault="00000000" w:rsidRPr="00000000" w14:paraId="00000068">
      <w:pPr>
        <w:pStyle w:val="Heading4"/>
        <w:rPr/>
      </w:pPr>
      <w:bookmarkStart w:colFirst="0" w:colLast="0" w:name="_9cbzsnx98qbw" w:id="11"/>
      <w:bookmarkEnd w:id="11"/>
      <w:r w:rsidDel="00000000" w:rsidR="00000000" w:rsidRPr="00000000">
        <w:rPr>
          <w:rtl w:val="0"/>
        </w:rPr>
        <w:t xml:space="preserve">Test Infrastructure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Docker setup includes: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 Auth (GoTrue)</w:t>
      </w:r>
      <w:r w:rsidDel="00000000" w:rsidR="00000000" w:rsidRPr="00000000">
        <w:rPr>
          <w:rtl w:val="0"/>
        </w:rPr>
        <w:t xml:space="preserve"> - The authentication server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- Database for auth data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Pre-configured with test users and settings</w:t>
      </w:r>
    </w:p>
    <w:p w:rsidR="00000000" w:rsidDel="00000000" w:rsidP="00000000" w:rsidRDefault="00000000" w:rsidRPr="00000000" w14:paraId="0000006E">
      <w:pPr>
        <w:pStyle w:val="Heading4"/>
        <w:rPr/>
      </w:pPr>
      <w:bookmarkStart w:colFirst="0" w:colLast="0" w:name="_39cg541auz37" w:id="12"/>
      <w:bookmarkEnd w:id="12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must be installed and running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Ports used by test infrastructure (check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infra/docker-compose.yml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full Supabase instance needed - just the Auth server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ffotbyjov0p5" w:id="13"/>
      <w:bookmarkEnd w:id="13"/>
      <w:r w:rsidDel="00000000" w:rsidR="00000000" w:rsidRPr="00000000">
        <w:rPr>
          <w:rtl w:val="0"/>
        </w:rPr>
        <w:t xml:space="preserve">Contributing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We welcome contributions! Please see our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Contributing Guide</w:t>
        </w:r>
      </w:hyperlink>
      <w:r w:rsidDel="00000000" w:rsidR="00000000" w:rsidRPr="00000000">
        <w:rPr>
          <w:rtl w:val="0"/>
        </w:rPr>
        <w:t xml:space="preserve"> for details on how to get started.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For major changes or if you're unsure about something, please open an issue first to discuss your proposed changes.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upabase.com/docs/reference/javascript/auth-signin" TargetMode="External"/><Relationship Id="rId11" Type="http://schemas.openxmlformats.org/officeDocument/2006/relationships/hyperlink" Target="https://supabase.com/docs/reference/javascript/auth-signup" TargetMode="External"/><Relationship Id="rId22" Type="http://schemas.openxmlformats.org/officeDocument/2006/relationships/hyperlink" Target="https://www.npmjs.com/package/cross-fetch" TargetMode="External"/><Relationship Id="rId10" Type="http://schemas.openxmlformats.org/officeDocument/2006/relationships/hyperlink" Target="https://supabase.com/docs/reference/javascript/auth-signup" TargetMode="External"/><Relationship Id="rId21" Type="http://schemas.openxmlformats.org/officeDocument/2006/relationships/hyperlink" Target="https://supabase.com/docs/reference/javascript/auth-signout" TargetMode="External"/><Relationship Id="rId13" Type="http://schemas.openxmlformats.org/officeDocument/2006/relationships/hyperlink" Target="https://supabase.github.io/supabase-js/auth-js/v2/spec.json" TargetMode="External"/><Relationship Id="rId24" Type="http://schemas.openxmlformats.org/officeDocument/2006/relationships/hyperlink" Target="http://../../../CONTRIBUTING.md" TargetMode="External"/><Relationship Id="rId12" Type="http://schemas.openxmlformats.org/officeDocument/2006/relationships/hyperlink" Target="https://supabase.github.io/supabase-js/auth-js/v2/spec.json" TargetMode="External"/><Relationship Id="rId23" Type="http://schemas.openxmlformats.org/officeDocument/2006/relationships/hyperlink" Target="https://github.com/supabase/supabase-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abase.com/docs/guides/auth" TargetMode="External"/><Relationship Id="rId15" Type="http://schemas.openxmlformats.org/officeDocument/2006/relationships/image" Target="media/image2.png"/><Relationship Id="rId14" Type="http://schemas.openxmlformats.org/officeDocument/2006/relationships/hyperlink" Target="https://github.com/supabase/supabase-js/actions?query=branch%3Amaster" TargetMode="External"/><Relationship Id="rId17" Type="http://schemas.openxmlformats.org/officeDocument/2006/relationships/hyperlink" Target="https://pkg.pr.new/~/supabase/auth-js" TargetMode="External"/><Relationship Id="rId16" Type="http://schemas.openxmlformats.org/officeDocument/2006/relationships/hyperlink" Target="https://www.npmjs.com/package/@supabase/auth-js" TargetMode="External"/><Relationship Id="rId5" Type="http://schemas.openxmlformats.org/officeDocument/2006/relationships/styles" Target="styles.xml"/><Relationship Id="rId19" Type="http://schemas.openxmlformats.org/officeDocument/2006/relationships/hyperlink" Target="https://supabase.com/docs/reference/javascript/auth-signup" TargetMode="External"/><Relationship Id="rId6" Type="http://schemas.openxmlformats.org/officeDocument/2006/relationships/image" Target="media/image5.jpg"/><Relationship Id="rId18" Type="http://schemas.openxmlformats.org/officeDocument/2006/relationships/hyperlink" Target="https://github.com/orgs/supabase/discussions/37217" TargetMode="External"/><Relationship Id="rId7" Type="http://schemas.openxmlformats.org/officeDocument/2006/relationships/hyperlink" Target="https://github.com/supabase/auth" TargetMode="External"/><Relationship Id="rId8" Type="http://schemas.openxmlformats.org/officeDocument/2006/relationships/hyperlink" Target="https://github.com/supabase/aut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