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f52tjsgo8nt" w:id="0"/>
      <w:bookmarkEnd w:id="0"/>
      <w:r w:rsidDel="00000000" w:rsidR="00000000" w:rsidRPr="00000000">
        <w:rPr>
          <w:rtl w:val="0"/>
        </w:rPr>
        <w:t xml:space="preserve">@vitest/expect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Jest's expect matchers as a Chai plugin.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zwfte34xk59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JestAsymmetricMatchers,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JestChaiExpect,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JestExtend,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 from '@vitest/expect'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* as chai from 'chai'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allows using expect.extend instead of chai.use to extend plugins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chai.use(JestExtend)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adds all jest matchers to expect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chai.use(JestChaiExpect)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adds asymmetric matchers like stringContaining, objectContaining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chai.use(JestAsymmetricMatchers)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