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wtglno8m146" w:id="0"/>
      <w:bookmarkEnd w:id="0"/>
      <w:r w:rsidDel="00000000" w:rsidR="00000000" w:rsidRPr="00000000">
        <w:rPr>
          <w:rtl w:val="0"/>
        </w:rPr>
        <w:t xml:space="preserve">d3-scale</w:t>
      </w:r>
    </w:p>
    <w:p w:rsidR="00000000" w:rsidDel="00000000" w:rsidP="00000000" w:rsidRDefault="00000000" w:rsidRPr="00000000" w14:paraId="00000002">
      <w:pPr>
        <w:rPr/>
      </w:pPr>
      <w:r w:rsidDel="00000000" w:rsidR="00000000" w:rsidRPr="00000000">
        <w:rPr>
          <w:rtl w:val="0"/>
        </w:rPr>
        <w:t xml:space="preserve">Scales are a convenient abstraction for a fundamental task in visualization: mapping a dimension of abstract data to a visual representation. Although most often used for position-encoding quantitative data, such as mapping a measurement in meters to a position in pixels for dots in a scatterplot, scales can represent virtually any visual encoding, such as diverging colors, stroke widths, or symbol size. Scales can also be used with virtually any type of data, such as named categorical data or discrete data that requires sensible breaks.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w:t>
      </w:r>
      <w:hyperlink w:anchor="continuous-scales">
        <w:r w:rsidDel="00000000" w:rsidR="00000000" w:rsidRPr="00000000">
          <w:rPr>
            <w:color w:val="1155cc"/>
            <w:u w:val="single"/>
            <w:rtl w:val="0"/>
          </w:rPr>
          <w:t xml:space="preserve">continuous</w:t>
        </w:r>
      </w:hyperlink>
      <w:r w:rsidDel="00000000" w:rsidR="00000000" w:rsidRPr="00000000">
        <w:rPr>
          <w:rtl w:val="0"/>
        </w:rPr>
        <w:t xml:space="preserve"> quantitative data, you typically want a </w:t>
      </w:r>
      <w:hyperlink w:anchor="linear-scales">
        <w:r w:rsidDel="00000000" w:rsidR="00000000" w:rsidRPr="00000000">
          <w:rPr>
            <w:color w:val="1155cc"/>
            <w:u w:val="single"/>
            <w:rtl w:val="0"/>
          </w:rPr>
          <w:t xml:space="preserve">linear scale</w:t>
        </w:r>
      </w:hyperlink>
      <w:r w:rsidDel="00000000" w:rsidR="00000000" w:rsidRPr="00000000">
        <w:rPr>
          <w:rtl w:val="0"/>
        </w:rPr>
        <w:t xml:space="preserve">. (For time series data, a </w:t>
      </w:r>
      <w:hyperlink w:anchor="time-scales">
        <w:r w:rsidDel="00000000" w:rsidR="00000000" w:rsidRPr="00000000">
          <w:rPr>
            <w:color w:val="1155cc"/>
            <w:u w:val="single"/>
            <w:rtl w:val="0"/>
          </w:rPr>
          <w:t xml:space="preserve">time scale</w:t>
        </w:r>
      </w:hyperlink>
      <w:r w:rsidDel="00000000" w:rsidR="00000000" w:rsidRPr="00000000">
        <w:rPr>
          <w:rtl w:val="0"/>
        </w:rPr>
        <w:t xml:space="preserve">.) If the distribution calls for it, consider transforming data using a </w:t>
      </w:r>
      <w:hyperlink w:anchor="power-scales">
        <w:r w:rsidDel="00000000" w:rsidR="00000000" w:rsidRPr="00000000">
          <w:rPr>
            <w:color w:val="1155cc"/>
            <w:u w:val="single"/>
            <w:rtl w:val="0"/>
          </w:rPr>
          <w:t xml:space="preserve">power</w:t>
        </w:r>
      </w:hyperlink>
      <w:r w:rsidDel="00000000" w:rsidR="00000000" w:rsidRPr="00000000">
        <w:rPr>
          <w:rtl w:val="0"/>
        </w:rPr>
        <w:t xml:space="preserve"> or </w:t>
      </w:r>
      <w:hyperlink w:anchor="log-scales">
        <w:r w:rsidDel="00000000" w:rsidR="00000000" w:rsidRPr="00000000">
          <w:rPr>
            <w:color w:val="1155cc"/>
            <w:u w:val="single"/>
            <w:rtl w:val="0"/>
          </w:rPr>
          <w:t xml:space="preserve">log</w:t>
        </w:r>
      </w:hyperlink>
      <w:r w:rsidDel="00000000" w:rsidR="00000000" w:rsidRPr="00000000">
        <w:rPr>
          <w:rtl w:val="0"/>
        </w:rPr>
        <w:t xml:space="preserve"> scale. A </w:t>
      </w:r>
      <w:hyperlink w:anchor="quantize-scales">
        <w:r w:rsidDel="00000000" w:rsidR="00000000" w:rsidRPr="00000000">
          <w:rPr>
            <w:color w:val="1155cc"/>
            <w:u w:val="single"/>
            <w:rtl w:val="0"/>
          </w:rPr>
          <w:t xml:space="preserve">quantize scale</w:t>
        </w:r>
      </w:hyperlink>
      <w:r w:rsidDel="00000000" w:rsidR="00000000" w:rsidRPr="00000000">
        <w:rPr>
          <w:rtl w:val="0"/>
        </w:rPr>
        <w:t xml:space="preserve"> may aid differentiation by rounding continuous data to a fixed set of discrete values; similarly, a </w:t>
      </w:r>
      <w:hyperlink w:anchor="quantile-scales">
        <w:r w:rsidDel="00000000" w:rsidR="00000000" w:rsidRPr="00000000">
          <w:rPr>
            <w:color w:val="1155cc"/>
            <w:u w:val="single"/>
            <w:rtl w:val="0"/>
          </w:rPr>
          <w:t xml:space="preserve">quantile scale</w:t>
        </w:r>
      </w:hyperlink>
      <w:r w:rsidDel="00000000" w:rsidR="00000000" w:rsidRPr="00000000">
        <w:rPr>
          <w:rtl w:val="0"/>
        </w:rPr>
        <w:t xml:space="preserve"> computes quantiles from a sample population, and a </w:t>
      </w:r>
      <w:hyperlink w:anchor="threshold-scales">
        <w:r w:rsidDel="00000000" w:rsidR="00000000" w:rsidRPr="00000000">
          <w:rPr>
            <w:color w:val="1155cc"/>
            <w:u w:val="single"/>
            <w:rtl w:val="0"/>
          </w:rPr>
          <w:t xml:space="preserve">threshold scale</w:t>
        </w:r>
      </w:hyperlink>
      <w:r w:rsidDel="00000000" w:rsidR="00000000" w:rsidRPr="00000000">
        <w:rPr>
          <w:rtl w:val="0"/>
        </w:rPr>
        <w:t xml:space="preserve"> allows you to specify arbitrary breaks in continuous data.</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discrete ordinal (ordered) or categorical (unordered) data, an </w:t>
      </w:r>
      <w:hyperlink w:anchor="ordinal-scales">
        <w:r w:rsidDel="00000000" w:rsidR="00000000" w:rsidRPr="00000000">
          <w:rPr>
            <w:color w:val="1155cc"/>
            <w:u w:val="single"/>
            <w:rtl w:val="0"/>
          </w:rPr>
          <w:t xml:space="preserve">ordinal scale</w:t>
        </w:r>
      </w:hyperlink>
      <w:r w:rsidDel="00000000" w:rsidR="00000000" w:rsidRPr="00000000">
        <w:rPr>
          <w:rtl w:val="0"/>
        </w:rPr>
        <w:t xml:space="preserve"> specifies an explicit mapping from a set of data values to a corresponding set of visual attributes (such as colors). The related </w:t>
      </w:r>
      <w:hyperlink w:anchor="band-scales">
        <w:r w:rsidDel="00000000" w:rsidR="00000000" w:rsidRPr="00000000">
          <w:rPr>
            <w:color w:val="1155cc"/>
            <w:u w:val="single"/>
            <w:rtl w:val="0"/>
          </w:rPr>
          <w:t xml:space="preserve">band</w:t>
        </w:r>
      </w:hyperlink>
      <w:r w:rsidDel="00000000" w:rsidR="00000000" w:rsidRPr="00000000">
        <w:rPr>
          <w:rtl w:val="0"/>
        </w:rPr>
        <w:t xml:space="preserve"> and </w:t>
      </w:r>
      <w:hyperlink w:anchor="point-scales">
        <w:r w:rsidDel="00000000" w:rsidR="00000000" w:rsidRPr="00000000">
          <w:rPr>
            <w:color w:val="1155cc"/>
            <w:u w:val="single"/>
            <w:rtl w:val="0"/>
          </w:rPr>
          <w:t xml:space="preserve">point</w:t>
        </w:r>
      </w:hyperlink>
      <w:r w:rsidDel="00000000" w:rsidR="00000000" w:rsidRPr="00000000">
        <w:rPr>
          <w:rtl w:val="0"/>
        </w:rPr>
        <w:t xml:space="preserve"> scales are useful for position-encoding ordinal data, such as bars in a bar chart or dots in an categorical scatterplot.</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repository does not provide color schemes; see </w:t>
      </w:r>
      <w:hyperlink r:id="rId6">
        <w:r w:rsidDel="00000000" w:rsidR="00000000" w:rsidRPr="00000000">
          <w:rPr>
            <w:color w:val="1155cc"/>
            <w:u w:val="single"/>
            <w:rtl w:val="0"/>
          </w:rPr>
          <w:t xml:space="preserve">d3-scale-chromatic</w:t>
        </w:r>
      </w:hyperlink>
      <w:r w:rsidDel="00000000" w:rsidR="00000000" w:rsidRPr="00000000">
        <w:rPr>
          <w:rtl w:val="0"/>
        </w:rPr>
        <w:t xml:space="preserve"> for color schemes designed to work with d3-scale.</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Scales have no intrinsic visual representation. However, most scales can </w:t>
      </w:r>
      <w:hyperlink w:anchor="continuous_ticks">
        <w:r w:rsidDel="00000000" w:rsidR="00000000" w:rsidRPr="00000000">
          <w:rPr>
            <w:color w:val="1155cc"/>
            <w:u w:val="single"/>
            <w:rtl w:val="0"/>
          </w:rPr>
          <w:t xml:space="preserve">generate</w:t>
        </w:r>
      </w:hyperlink>
      <w:r w:rsidDel="00000000" w:rsidR="00000000" w:rsidRPr="00000000">
        <w:rPr>
          <w:rtl w:val="0"/>
        </w:rPr>
        <w:t xml:space="preserve"> and </w:t>
      </w:r>
      <w:hyperlink w:anchor="continuous_tickFormat">
        <w:r w:rsidDel="00000000" w:rsidR="00000000" w:rsidRPr="00000000">
          <w:rPr>
            <w:color w:val="1155cc"/>
            <w:u w:val="single"/>
            <w:rtl w:val="0"/>
          </w:rPr>
          <w:t xml:space="preserve">format</w:t>
        </w:r>
      </w:hyperlink>
      <w:r w:rsidDel="00000000" w:rsidR="00000000" w:rsidRPr="00000000">
        <w:rPr>
          <w:rtl w:val="0"/>
        </w:rPr>
        <w:t xml:space="preserve"> ticks for reference marks to aid in the construction of axes.</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a longer introduction, see these recommended tutorials:</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pPr>
      <w:hyperlink r:id="rId7">
        <w:r w:rsidDel="00000000" w:rsidR="00000000" w:rsidRPr="00000000">
          <w:rPr>
            <w:color w:val="1155cc"/>
            <w:u w:val="single"/>
            <w:rtl w:val="0"/>
          </w:rPr>
          <w:t xml:space="preserve">Introducing d3-scale</w:t>
        </w:r>
      </w:hyperlink>
      <w:r w:rsidDel="00000000" w:rsidR="00000000" w:rsidRPr="00000000">
        <w:rPr>
          <w:rtl w:val="0"/>
        </w:rPr>
        <w:t xml:space="preserve"> by Mike Bostock</w:t>
      </w:r>
    </w:p>
    <w:p w:rsidR="00000000" w:rsidDel="00000000" w:rsidP="00000000" w:rsidRDefault="00000000" w:rsidRPr="00000000" w14:paraId="0000000F">
      <w:pPr>
        <w:spacing w:after="0" w:before="0" w:lineRule="auto"/>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Chapter 7. Scales of </w:t>
      </w:r>
      <w:hyperlink r:id="rId8">
        <w:r w:rsidDel="00000000" w:rsidR="00000000" w:rsidRPr="00000000">
          <w:rPr>
            <w:i w:val="1"/>
            <w:iCs w:val="1"/>
            <w:color w:val="1155cc"/>
            <w:u w:val="single"/>
            <w:rtl w:val="0"/>
          </w:rPr>
          <w:t xml:space="preserve">Interactive Data Visualization for the Web</w:t>
        </w:r>
      </w:hyperlink>
      <w:r w:rsidDel="00000000" w:rsidR="00000000" w:rsidRPr="00000000">
        <w:rPr>
          <w:rtl w:val="0"/>
        </w:rPr>
        <w:t xml:space="preserve"> by Scott Murray</w:t>
      </w:r>
    </w:p>
    <w:p w:rsidR="00000000" w:rsidDel="00000000" w:rsidP="00000000" w:rsidRDefault="00000000" w:rsidRPr="00000000" w14:paraId="00000011">
      <w:pPr>
        <w:spacing w:after="0" w:before="0" w:lineRule="auto"/>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pPr>
      <w:hyperlink r:id="rId9">
        <w:r w:rsidDel="00000000" w:rsidR="00000000" w:rsidRPr="00000000">
          <w:rPr>
            <w:color w:val="1155cc"/>
            <w:u w:val="single"/>
            <w:rtl w:val="0"/>
          </w:rPr>
          <w:t xml:space="preserve">d3: scales, and color.</w:t>
        </w:r>
      </w:hyperlink>
      <w:r w:rsidDel="00000000" w:rsidR="00000000" w:rsidRPr="00000000">
        <w:rPr>
          <w:rtl w:val="0"/>
        </w:rPr>
        <w:t xml:space="preserve"> by Jérôme Cukier</w:t>
      </w:r>
    </w:p>
    <w:p w:rsidR="00000000" w:rsidDel="00000000" w:rsidP="00000000" w:rsidRDefault="00000000" w:rsidRPr="00000000" w14:paraId="00000013">
      <w:pPr>
        <w:pStyle w:val="Heading2"/>
        <w:rPr/>
      </w:pPr>
      <w:bookmarkStart w:colFirst="0" w:colLast="0" w:name="_5rc6g447oryf" w:id="1"/>
      <w:bookmarkEnd w:id="1"/>
      <w:r w:rsidDel="00000000" w:rsidR="00000000" w:rsidRPr="00000000">
        <w:rPr>
          <w:rtl w:val="0"/>
        </w:rPr>
        <w:t xml:space="preserve">Installing</w:t>
      </w:r>
    </w:p>
    <w:p w:rsidR="00000000" w:rsidDel="00000000" w:rsidP="00000000" w:rsidRDefault="00000000" w:rsidRPr="00000000" w14:paraId="00000014">
      <w:pPr>
        <w:rPr/>
      </w:pPr>
      <w:r w:rsidDel="00000000" w:rsidR="00000000" w:rsidRPr="00000000">
        <w:rPr>
          <w:rtl w:val="0"/>
        </w:rPr>
        <w:t xml:space="preserve">If you use npm, </w:t>
      </w:r>
      <w:r w:rsidDel="00000000" w:rsidR="00000000" w:rsidRPr="00000000">
        <w:rPr>
          <w:rFonts w:ascii="Roboto Mono" w:cs="Roboto Mono" w:eastAsia="Roboto Mono" w:hAnsi="Roboto Mono"/>
          <w:color w:val="188038"/>
          <w:rtl w:val="0"/>
        </w:rPr>
        <w:t xml:space="preserve">npm install d3-scale</w:t>
      </w:r>
      <w:r w:rsidDel="00000000" w:rsidR="00000000" w:rsidRPr="00000000">
        <w:rPr>
          <w:rtl w:val="0"/>
        </w:rPr>
        <w:t xml:space="preserve">. You can also download the </w:t>
      </w:r>
      <w:hyperlink r:id="rId10">
        <w:r w:rsidDel="00000000" w:rsidR="00000000" w:rsidRPr="00000000">
          <w:rPr>
            <w:color w:val="1155cc"/>
            <w:u w:val="single"/>
            <w:rtl w:val="0"/>
          </w:rPr>
          <w:t xml:space="preserve">latest release on GitHub</w:t>
        </w:r>
      </w:hyperlink>
      <w:r w:rsidDel="00000000" w:rsidR="00000000" w:rsidRPr="00000000">
        <w:rPr>
          <w:rtl w:val="0"/>
        </w:rPr>
        <w:t xml:space="preserve">. For vanilla HTML in modern browsers, import d3-scale from Skypack:</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&lt;script type="module"&gt;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import {scaleLinear} from "https://cdn.skypack.dev/d3-scale@4";</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const x = scaleLinear();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&lt;/script&gt;</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For legacy environments, you can load d3-scale’s UMD bundle from an npm-based CDN such as jsDelivr; a </w:t>
      </w:r>
      <w:r w:rsidDel="00000000" w:rsidR="00000000" w:rsidRPr="00000000">
        <w:rPr>
          <w:rFonts w:ascii="Roboto Mono" w:cs="Roboto Mono" w:eastAsia="Roboto Mono" w:hAnsi="Roboto Mono"/>
          <w:color w:val="188038"/>
          <w:rtl w:val="0"/>
        </w:rPr>
        <w:t xml:space="preserve">d3</w:t>
      </w:r>
      <w:r w:rsidDel="00000000" w:rsidR="00000000" w:rsidRPr="00000000">
        <w:rPr>
          <w:rtl w:val="0"/>
        </w:rPr>
        <w:t xml:space="preserve"> global is exported:</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&lt;script src="https://cdn.jsdelivr.net/npm/d3-array@3"&gt;&lt;/script&gt;</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&lt;script src="https://cdn.jsdelivr.net/npm/d3-color@3"&gt;&lt;/script&gt;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&lt;script src="https://cdn.jsdelivr.net/npm/d3-format@3"&gt;&lt;/script&gt;</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&lt;script src="https://cdn.jsdelivr.net/npm/d3-interpolate@3"&gt;&lt;/script&gt;</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&lt;script src="https://cdn.jsdelivr.net/npm/d3-time@3"&gt;&lt;/script&gt;</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&lt;script src="https://cdn.jsdelivr.net/npm/d3-time-format@4"&gt;&lt;/script&gt;</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&lt;script src="https://cdn.jsdelivr.net/npm/d3-scale@4"&gt;&lt;/script&gt;</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&lt;script&gt;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const x = d3.scaleLinear();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&lt;/script&gt;</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(You can omit d3-time and d3-time-format if you’re not using </w:t>
      </w:r>
      <w:hyperlink w:anchor="scaleTime">
        <w:r w:rsidDel="00000000" w:rsidR="00000000" w:rsidRPr="00000000">
          <w:rPr>
            <w:color w:val="1155cc"/>
            <w:u w:val="single"/>
            <w:rtl w:val="0"/>
          </w:rPr>
          <w:t xml:space="preserve">d3.scaleTime</w:t>
        </w:r>
      </w:hyperlink>
      <w:r w:rsidDel="00000000" w:rsidR="00000000" w:rsidRPr="00000000">
        <w:rPr>
          <w:rtl w:val="0"/>
        </w:rPr>
        <w:t xml:space="preserve"> or </w:t>
      </w:r>
      <w:hyperlink w:anchor="scaleUtc">
        <w:r w:rsidDel="00000000" w:rsidR="00000000" w:rsidRPr="00000000">
          <w:rPr>
            <w:color w:val="1155cc"/>
            <w:u w:val="single"/>
            <w:rtl w:val="0"/>
          </w:rPr>
          <w:t xml:space="preserve">d3.scaleUtc</w:t>
        </w:r>
      </w:hyperlink>
      <w:r w:rsidDel="00000000" w:rsidR="00000000" w:rsidRPr="00000000">
        <w:rPr>
          <w:rtl w:val="0"/>
        </w:rPr>
        <w:t xml:space="preserve">.)</w:t>
      </w:r>
    </w:p>
    <w:p w:rsidR="00000000" w:rsidDel="00000000" w:rsidP="00000000" w:rsidRDefault="00000000" w:rsidRPr="00000000" w14:paraId="00000035">
      <w:pPr>
        <w:pStyle w:val="Heading2"/>
        <w:rPr/>
      </w:pPr>
      <w:bookmarkStart w:colFirst="0" w:colLast="0" w:name="_hfqwszbvber7" w:id="2"/>
      <w:bookmarkEnd w:id="2"/>
      <w:r w:rsidDel="00000000" w:rsidR="00000000" w:rsidRPr="00000000">
        <w:rPr>
          <w:rtl w:val="0"/>
        </w:rPr>
        <w:t xml:space="preserve">API Reference</w:t>
      </w:r>
    </w:p>
    <w:p w:rsidR="00000000" w:rsidDel="00000000" w:rsidP="00000000" w:rsidRDefault="00000000" w:rsidRPr="00000000" w14:paraId="00000036">
      <w:pPr>
        <w:numPr>
          <w:ilvl w:val="0"/>
          <w:numId w:val="1"/>
        </w:numPr>
        <w:ind w:left="720" w:hanging="360"/>
      </w:pPr>
      <w:hyperlink w:anchor="continuous-scales">
        <w:r w:rsidDel="00000000" w:rsidR="00000000" w:rsidRPr="00000000">
          <w:rPr>
            <w:color w:val="1155cc"/>
            <w:u w:val="single"/>
            <w:rtl w:val="0"/>
          </w:rPr>
          <w:t xml:space="preserve">Continuous</w:t>
        </w:r>
      </w:hyperlink>
      <w:r w:rsidDel="00000000" w:rsidR="00000000" w:rsidRPr="00000000">
        <w:rPr>
          <w:rtl w:val="0"/>
        </w:rPr>
        <w:t xml:space="preserve"> (</w:t>
      </w:r>
      <w:hyperlink w:anchor="linear-scales">
        <w:r w:rsidDel="00000000" w:rsidR="00000000" w:rsidRPr="00000000">
          <w:rPr>
            <w:color w:val="1155cc"/>
            <w:u w:val="single"/>
            <w:rtl w:val="0"/>
          </w:rPr>
          <w:t xml:space="preserve">Linear</w:t>
        </w:r>
      </w:hyperlink>
      <w:r w:rsidDel="00000000" w:rsidR="00000000" w:rsidRPr="00000000">
        <w:rPr>
          <w:rtl w:val="0"/>
        </w:rPr>
        <w:t xml:space="preserve">, </w:t>
      </w:r>
      <w:hyperlink w:anchor="power-scales">
        <w:r w:rsidDel="00000000" w:rsidR="00000000" w:rsidRPr="00000000">
          <w:rPr>
            <w:color w:val="1155cc"/>
            <w:u w:val="single"/>
            <w:rtl w:val="0"/>
          </w:rPr>
          <w:t xml:space="preserve">Power</w:t>
        </w:r>
      </w:hyperlink>
      <w:r w:rsidDel="00000000" w:rsidR="00000000" w:rsidRPr="00000000">
        <w:rPr>
          <w:rtl w:val="0"/>
        </w:rPr>
        <w:t xml:space="preserve">, </w:t>
      </w:r>
      <w:hyperlink w:anchor="log-scales">
        <w:r w:rsidDel="00000000" w:rsidR="00000000" w:rsidRPr="00000000">
          <w:rPr>
            <w:color w:val="1155cc"/>
            <w:u w:val="single"/>
            <w:rtl w:val="0"/>
          </w:rPr>
          <w:t xml:space="preserve">Log</w:t>
        </w:r>
      </w:hyperlink>
      <w:r w:rsidDel="00000000" w:rsidR="00000000" w:rsidRPr="00000000">
        <w:rPr>
          <w:rtl w:val="0"/>
        </w:rPr>
        <w:t xml:space="preserve">, </w:t>
      </w:r>
      <w:hyperlink w:anchor="identity-scales">
        <w:r w:rsidDel="00000000" w:rsidR="00000000" w:rsidRPr="00000000">
          <w:rPr>
            <w:color w:val="1155cc"/>
            <w:u w:val="single"/>
            <w:rtl w:val="0"/>
          </w:rPr>
          <w:t xml:space="preserve">Identity</w:t>
        </w:r>
      </w:hyperlink>
      <w:r w:rsidDel="00000000" w:rsidR="00000000" w:rsidRPr="00000000">
        <w:rPr>
          <w:rtl w:val="0"/>
        </w:rPr>
        <w:t xml:space="preserve">, </w:t>
      </w:r>
      <w:hyperlink w:anchor="time-scales">
        <w:r w:rsidDel="00000000" w:rsidR="00000000" w:rsidRPr="00000000">
          <w:rPr>
            <w:color w:val="1155cc"/>
            <w:u w:val="single"/>
            <w:rtl w:val="0"/>
          </w:rPr>
          <w:t xml:space="preserve">Time</w:t>
        </w:r>
      </w:hyperlink>
      <w:r w:rsidDel="00000000" w:rsidR="00000000" w:rsidRPr="00000000">
        <w:rPr>
          <w:rtl w:val="0"/>
        </w:rPr>
        <w:t xml:space="preserve">, </w:t>
      </w:r>
      <w:hyperlink w:anchor="radial-scales">
        <w:r w:rsidDel="00000000" w:rsidR="00000000" w:rsidRPr="00000000">
          <w:rPr>
            <w:color w:val="1155cc"/>
            <w:u w:val="single"/>
            <w:rtl w:val="0"/>
          </w:rPr>
          <w:t xml:space="preserve">Radial</w:t>
        </w:r>
      </w:hyperlink>
      <w:r w:rsidDel="00000000" w:rsidR="00000000" w:rsidRPr="00000000">
        <w:rPr>
          <w:rtl w:val="0"/>
        </w:rPr>
        <w:t xml:space="preserve">)</w:t>
      </w:r>
    </w:p>
    <w:p w:rsidR="00000000" w:rsidDel="00000000" w:rsidP="00000000" w:rsidRDefault="00000000" w:rsidRPr="00000000" w14:paraId="00000037">
      <w:pPr>
        <w:numPr>
          <w:ilvl w:val="0"/>
          <w:numId w:val="1"/>
        </w:numPr>
        <w:ind w:left="720" w:hanging="360"/>
      </w:pPr>
      <w:hyperlink w:anchor="sequential-scales">
        <w:r w:rsidDel="00000000" w:rsidR="00000000" w:rsidRPr="00000000">
          <w:rPr>
            <w:color w:val="1155cc"/>
            <w:u w:val="single"/>
            <w:rtl w:val="0"/>
          </w:rPr>
          <w:t xml:space="preserve">Sequential</w:t>
        </w:r>
      </w:hyperlink>
      <w:r w:rsidDel="00000000" w:rsidR="00000000" w:rsidRPr="00000000">
        <w:rPr>
          <w:rtl w:val="0"/>
        </w:rPr>
      </w:r>
    </w:p>
    <w:p w:rsidR="00000000" w:rsidDel="00000000" w:rsidP="00000000" w:rsidRDefault="00000000" w:rsidRPr="00000000" w14:paraId="00000038">
      <w:pPr>
        <w:numPr>
          <w:ilvl w:val="0"/>
          <w:numId w:val="1"/>
        </w:numPr>
        <w:ind w:left="720" w:hanging="360"/>
      </w:pPr>
      <w:hyperlink w:anchor="diverging-scales">
        <w:r w:rsidDel="00000000" w:rsidR="00000000" w:rsidRPr="00000000">
          <w:rPr>
            <w:color w:val="1155cc"/>
            <w:u w:val="single"/>
            <w:rtl w:val="0"/>
          </w:rPr>
          <w:t xml:space="preserve">Diverging</w:t>
        </w:r>
      </w:hyperlink>
      <w:r w:rsidDel="00000000" w:rsidR="00000000" w:rsidRPr="00000000">
        <w:rPr>
          <w:rtl w:val="0"/>
        </w:rPr>
      </w:r>
    </w:p>
    <w:p w:rsidR="00000000" w:rsidDel="00000000" w:rsidP="00000000" w:rsidRDefault="00000000" w:rsidRPr="00000000" w14:paraId="00000039">
      <w:pPr>
        <w:numPr>
          <w:ilvl w:val="0"/>
          <w:numId w:val="1"/>
        </w:numPr>
        <w:ind w:left="720" w:hanging="360"/>
      </w:pPr>
      <w:hyperlink w:anchor="quantize-scales">
        <w:r w:rsidDel="00000000" w:rsidR="00000000" w:rsidRPr="00000000">
          <w:rPr>
            <w:color w:val="1155cc"/>
            <w:u w:val="single"/>
            <w:rtl w:val="0"/>
          </w:rPr>
          <w:t xml:space="preserve">Quantize</w:t>
        </w:r>
      </w:hyperlink>
      <w:r w:rsidDel="00000000" w:rsidR="00000000" w:rsidRPr="00000000">
        <w:rPr>
          <w:rtl w:val="0"/>
        </w:rPr>
      </w:r>
    </w:p>
    <w:p w:rsidR="00000000" w:rsidDel="00000000" w:rsidP="00000000" w:rsidRDefault="00000000" w:rsidRPr="00000000" w14:paraId="0000003A">
      <w:pPr>
        <w:numPr>
          <w:ilvl w:val="0"/>
          <w:numId w:val="1"/>
        </w:numPr>
        <w:ind w:left="720" w:hanging="360"/>
      </w:pPr>
      <w:hyperlink w:anchor="quantile-scales">
        <w:r w:rsidDel="00000000" w:rsidR="00000000" w:rsidRPr="00000000">
          <w:rPr>
            <w:color w:val="1155cc"/>
            <w:u w:val="single"/>
            <w:rtl w:val="0"/>
          </w:rPr>
          <w:t xml:space="preserve">Quantile</w:t>
        </w:r>
      </w:hyperlink>
      <w:r w:rsidDel="00000000" w:rsidR="00000000" w:rsidRPr="00000000">
        <w:rPr>
          <w:rtl w:val="0"/>
        </w:rPr>
      </w:r>
    </w:p>
    <w:p w:rsidR="00000000" w:rsidDel="00000000" w:rsidP="00000000" w:rsidRDefault="00000000" w:rsidRPr="00000000" w14:paraId="0000003B">
      <w:pPr>
        <w:numPr>
          <w:ilvl w:val="0"/>
          <w:numId w:val="1"/>
        </w:numPr>
        <w:ind w:left="720" w:hanging="360"/>
      </w:pPr>
      <w:hyperlink w:anchor="threshold-scales">
        <w:r w:rsidDel="00000000" w:rsidR="00000000" w:rsidRPr="00000000">
          <w:rPr>
            <w:color w:val="1155cc"/>
            <w:u w:val="single"/>
            <w:rtl w:val="0"/>
          </w:rPr>
          <w:t xml:space="preserve">Threshold</w:t>
        </w:r>
      </w:hyperlink>
      <w:r w:rsidDel="00000000" w:rsidR="00000000" w:rsidRPr="00000000">
        <w:rPr>
          <w:rtl w:val="0"/>
        </w:rPr>
      </w:r>
    </w:p>
    <w:p w:rsidR="00000000" w:rsidDel="00000000" w:rsidP="00000000" w:rsidRDefault="00000000" w:rsidRPr="00000000" w14:paraId="0000003C">
      <w:pPr>
        <w:numPr>
          <w:ilvl w:val="0"/>
          <w:numId w:val="1"/>
        </w:numPr>
        <w:ind w:left="720" w:hanging="360"/>
      </w:pPr>
      <w:hyperlink w:anchor="ordinal-scales">
        <w:r w:rsidDel="00000000" w:rsidR="00000000" w:rsidRPr="00000000">
          <w:rPr>
            <w:color w:val="1155cc"/>
            <w:u w:val="single"/>
            <w:rtl w:val="0"/>
          </w:rPr>
          <w:t xml:space="preserve">Ordinal</w:t>
        </w:r>
      </w:hyperlink>
      <w:r w:rsidDel="00000000" w:rsidR="00000000" w:rsidRPr="00000000">
        <w:rPr>
          <w:rtl w:val="0"/>
        </w:rPr>
        <w:t xml:space="preserve"> (</w:t>
      </w:r>
      <w:hyperlink w:anchor="band-scales">
        <w:r w:rsidDel="00000000" w:rsidR="00000000" w:rsidRPr="00000000">
          <w:rPr>
            <w:color w:val="1155cc"/>
            <w:u w:val="single"/>
            <w:rtl w:val="0"/>
          </w:rPr>
          <w:t xml:space="preserve">Band</w:t>
        </w:r>
      </w:hyperlink>
      <w:r w:rsidDel="00000000" w:rsidR="00000000" w:rsidRPr="00000000">
        <w:rPr>
          <w:rtl w:val="0"/>
        </w:rPr>
        <w:t xml:space="preserve">, </w:t>
      </w:r>
      <w:hyperlink w:anchor="point-scales">
        <w:r w:rsidDel="00000000" w:rsidR="00000000" w:rsidRPr="00000000">
          <w:rPr>
            <w:color w:val="1155cc"/>
            <w:u w:val="single"/>
            <w:rtl w:val="0"/>
          </w:rPr>
          <w:t xml:space="preserve">Point</w:t>
        </w:r>
      </w:hyperlink>
      <w:r w:rsidDel="00000000" w:rsidR="00000000" w:rsidRPr="00000000">
        <w:rPr>
          <w:rtl w:val="0"/>
        </w:rPr>
        <w:t xml:space="preserve">)</w:t>
      </w:r>
    </w:p>
    <w:p w:rsidR="00000000" w:rsidDel="00000000" w:rsidP="00000000" w:rsidRDefault="00000000" w:rsidRPr="00000000" w14:paraId="0000003D">
      <w:pPr>
        <w:pStyle w:val="Heading3"/>
        <w:rPr/>
      </w:pPr>
      <w:bookmarkStart w:colFirst="0" w:colLast="0" w:name="_vijb2sme3mr3" w:id="3"/>
      <w:bookmarkEnd w:id="3"/>
      <w:r w:rsidDel="00000000" w:rsidR="00000000" w:rsidRPr="00000000">
        <w:rPr>
          <w:rtl w:val="0"/>
        </w:rPr>
        <w:t xml:space="preserve">Continuous Scales</w:t>
      </w:r>
    </w:p>
    <w:p w:rsidR="00000000" w:rsidDel="00000000" w:rsidP="00000000" w:rsidRDefault="00000000" w:rsidRPr="00000000" w14:paraId="0000003E">
      <w:pPr>
        <w:rPr/>
      </w:pPr>
      <w:r w:rsidDel="00000000" w:rsidR="00000000" w:rsidRPr="00000000">
        <w:rPr>
          <w:rtl w:val="0"/>
        </w:rPr>
        <w:t xml:space="preserve">Continuous scales map a continuous, quantitative input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to a continuous output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If the range is also numeric, the mapping may be </w:t>
      </w:r>
      <w:hyperlink w:anchor="continuous_invert">
        <w:r w:rsidDel="00000000" w:rsidR="00000000" w:rsidRPr="00000000">
          <w:rPr>
            <w:color w:val="1155cc"/>
            <w:u w:val="single"/>
            <w:rtl w:val="0"/>
          </w:rPr>
          <w:t xml:space="preserve">inverted</w:t>
        </w:r>
      </w:hyperlink>
      <w:r w:rsidDel="00000000" w:rsidR="00000000" w:rsidRPr="00000000">
        <w:rPr>
          <w:rtl w:val="0"/>
        </w:rPr>
        <w:t xml:space="preserve">. A continuous scale is not constructed directly; instead, try a </w:t>
      </w:r>
      <w:hyperlink w:anchor="linear-scales">
        <w:r w:rsidDel="00000000" w:rsidR="00000000" w:rsidRPr="00000000">
          <w:rPr>
            <w:color w:val="1155cc"/>
            <w:u w:val="single"/>
            <w:rtl w:val="0"/>
          </w:rPr>
          <w:t xml:space="preserve">linear</w:t>
        </w:r>
      </w:hyperlink>
      <w:r w:rsidDel="00000000" w:rsidR="00000000" w:rsidRPr="00000000">
        <w:rPr>
          <w:rtl w:val="0"/>
        </w:rPr>
        <w:t xml:space="preserve">, </w:t>
      </w:r>
      <w:hyperlink w:anchor="power-scales">
        <w:r w:rsidDel="00000000" w:rsidR="00000000" w:rsidRPr="00000000">
          <w:rPr>
            <w:color w:val="1155cc"/>
            <w:u w:val="single"/>
            <w:rtl w:val="0"/>
          </w:rPr>
          <w:t xml:space="preserve">power</w:t>
        </w:r>
      </w:hyperlink>
      <w:r w:rsidDel="00000000" w:rsidR="00000000" w:rsidRPr="00000000">
        <w:rPr>
          <w:rtl w:val="0"/>
        </w:rPr>
        <w:t xml:space="preserve">, </w:t>
      </w:r>
      <w:hyperlink w:anchor="log-scales">
        <w:r w:rsidDel="00000000" w:rsidR="00000000" w:rsidRPr="00000000">
          <w:rPr>
            <w:color w:val="1155cc"/>
            <w:u w:val="single"/>
            <w:rtl w:val="0"/>
          </w:rPr>
          <w:t xml:space="preserve">log</w:t>
        </w:r>
      </w:hyperlink>
      <w:r w:rsidDel="00000000" w:rsidR="00000000" w:rsidRPr="00000000">
        <w:rPr>
          <w:rtl w:val="0"/>
        </w:rPr>
        <w:t xml:space="preserve">, </w:t>
      </w:r>
      <w:hyperlink w:anchor="identity-scales">
        <w:r w:rsidDel="00000000" w:rsidR="00000000" w:rsidRPr="00000000">
          <w:rPr>
            <w:color w:val="1155cc"/>
            <w:u w:val="single"/>
            <w:rtl w:val="0"/>
          </w:rPr>
          <w:t xml:space="preserve">identity</w:t>
        </w:r>
      </w:hyperlink>
      <w:r w:rsidDel="00000000" w:rsidR="00000000" w:rsidRPr="00000000">
        <w:rPr>
          <w:rtl w:val="0"/>
        </w:rPr>
        <w:t xml:space="preserve">, </w:t>
      </w:r>
      <w:hyperlink w:anchor="radial-scales">
        <w:r w:rsidDel="00000000" w:rsidR="00000000" w:rsidRPr="00000000">
          <w:rPr>
            <w:color w:val="1155cc"/>
            <w:u w:val="single"/>
            <w:rtl w:val="0"/>
          </w:rPr>
          <w:t xml:space="preserve">radial</w:t>
        </w:r>
      </w:hyperlink>
      <w:r w:rsidDel="00000000" w:rsidR="00000000" w:rsidRPr="00000000">
        <w:rPr>
          <w:rtl w:val="0"/>
        </w:rPr>
        <w:t xml:space="preserve">, </w:t>
      </w:r>
      <w:hyperlink w:anchor="time-scales">
        <w:r w:rsidDel="00000000" w:rsidR="00000000" w:rsidRPr="00000000">
          <w:rPr>
            <w:color w:val="1155cc"/>
            <w:u w:val="single"/>
            <w:rtl w:val="0"/>
          </w:rPr>
          <w:t xml:space="preserve">time</w:t>
        </w:r>
      </w:hyperlink>
      <w:r w:rsidDel="00000000" w:rsidR="00000000" w:rsidRPr="00000000">
        <w:rPr>
          <w:rtl w:val="0"/>
        </w:rPr>
        <w:t xml:space="preserve"> or </w:t>
      </w:r>
      <w:hyperlink w:anchor="sequential-scales">
        <w:r w:rsidDel="00000000" w:rsidR="00000000" w:rsidRPr="00000000">
          <w:rPr>
            <w:color w:val="1155cc"/>
            <w:u w:val="single"/>
            <w:rtl w:val="0"/>
          </w:rPr>
          <w:t xml:space="preserve">sequential color</w:t>
        </w:r>
      </w:hyperlink>
      <w:r w:rsidDel="00000000" w:rsidR="00000000" w:rsidRPr="00000000">
        <w:rPr>
          <w:rtl w:val="0"/>
        </w:rPr>
        <w:t xml:space="preserve"> scale.</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11">
        <w:r w:rsidDel="00000000" w:rsidR="00000000" w:rsidRPr="00000000">
          <w:rPr>
            <w:color w:val="1155cc"/>
            <w:u w:val="single"/>
            <w:rtl w:val="0"/>
          </w:rPr>
          <w:t xml:space="preserve">Source</w:t>
        </w:r>
      </w:hyperlink>
      <w:r w:rsidDel="00000000" w:rsidR="00000000" w:rsidRPr="00000000">
        <w:rPr>
          <w:rtl w:val="0"/>
        </w:rPr>
        <w:t xml:space="preserve">, </w:t>
      </w:r>
      <w:hyperlink r:id="rId1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from the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returns the corresponding value from the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If the given </w:t>
      </w:r>
      <w:r w:rsidDel="00000000" w:rsidR="00000000" w:rsidRPr="00000000">
        <w:rPr>
          <w:i w:val="1"/>
          <w:iCs w:val="1"/>
          <w:rtl w:val="0"/>
        </w:rPr>
        <w:t xml:space="preserve">value</w:t>
      </w:r>
      <w:r w:rsidDel="00000000" w:rsidR="00000000" w:rsidRPr="00000000">
        <w:rPr>
          <w:rtl w:val="0"/>
        </w:rPr>
        <w:t xml:space="preserve"> is outside the domain, and </w:t>
      </w:r>
      <w:hyperlink w:anchor="continuous_clamp">
        <w:r w:rsidDel="00000000" w:rsidR="00000000" w:rsidRPr="00000000">
          <w:rPr>
            <w:color w:val="1155cc"/>
            <w:u w:val="single"/>
            <w:rtl w:val="0"/>
          </w:rPr>
          <w:t xml:space="preserve">clamping</w:t>
        </w:r>
      </w:hyperlink>
      <w:r w:rsidDel="00000000" w:rsidR="00000000" w:rsidRPr="00000000">
        <w:rPr>
          <w:rtl w:val="0"/>
        </w:rPr>
        <w:t xml:space="preserve"> is not enabled, the mapping may be extrapolated such that the returned value is outside the range. For example, to apply a position encoding:</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var x = d3.scaleLinear()</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.domain([10, 130])</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.range([0, 960]);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x(20); // 80</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x(50); // 320</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Or to apply a color encoding:</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var color = d3.scaleLinear()</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.domain([10, 100])</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.range(["brown", "steelblue"]);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color(20); // "#9a3439"</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color(50); // "#7b5167"</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Or, in shorthand:</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var x = d3.scaleLinear([10, 130], [0, 960]);</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var color = d3.scaleLinear([10, 100], ["brown", "steelblue"]);</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invert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13">
        <w:r w:rsidDel="00000000" w:rsidR="00000000" w:rsidRPr="00000000">
          <w:rPr>
            <w:color w:val="1155cc"/>
            <w:u w:val="single"/>
            <w:rtl w:val="0"/>
          </w:rPr>
          <w:t xml:space="preserve">Source</w:t>
        </w:r>
      </w:hyperlink>
      <w:r w:rsidDel="00000000" w:rsidR="00000000" w:rsidRPr="00000000">
        <w:rPr>
          <w:rtl w:val="0"/>
        </w:rPr>
        <w:t xml:space="preserve">, </w:t>
      </w:r>
      <w:hyperlink r:id="rId1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from the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returns the corresponding value from the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Inversion is useful for interaction, say to determine the data value corresponding to the position of the mouse. For example, to invert a position encoding:</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var x = d3.scaleLinear()</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.domain([10, 130])</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.range([0, 960]);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x.invert(80); // 20</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x.invert(320); // 50</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the given </w:t>
      </w:r>
      <w:r w:rsidDel="00000000" w:rsidR="00000000" w:rsidRPr="00000000">
        <w:rPr>
          <w:i w:val="1"/>
          <w:iCs w:val="1"/>
          <w:rtl w:val="0"/>
        </w:rPr>
        <w:t xml:space="preserve">value</w:t>
      </w:r>
      <w:r w:rsidDel="00000000" w:rsidR="00000000" w:rsidRPr="00000000">
        <w:rPr>
          <w:rtl w:val="0"/>
        </w:rPr>
        <w:t xml:space="preserve"> is outside the range, and </w:t>
      </w:r>
      <w:hyperlink w:anchor="continuous_clamp">
        <w:r w:rsidDel="00000000" w:rsidR="00000000" w:rsidRPr="00000000">
          <w:rPr>
            <w:color w:val="1155cc"/>
            <w:u w:val="single"/>
            <w:rtl w:val="0"/>
          </w:rPr>
          <w:t xml:space="preserve">clamping</w:t>
        </w:r>
      </w:hyperlink>
      <w:r w:rsidDel="00000000" w:rsidR="00000000" w:rsidRPr="00000000">
        <w:rPr>
          <w:rtl w:val="0"/>
        </w:rPr>
        <w:t xml:space="preserve"> is not enabled, the mapping may be extrapolated such that the returned value is outside the domain. This method is only supported if the range is numeric. If the range is not numeric, returns NaN.</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For a valid value </w:t>
      </w:r>
      <w:r w:rsidDel="00000000" w:rsidR="00000000" w:rsidRPr="00000000">
        <w:rPr>
          <w:i w:val="1"/>
          <w:iCs w:val="1"/>
          <w:rtl w:val="0"/>
        </w:rPr>
        <w:t xml:space="preserve">y</w:t>
      </w:r>
      <w:r w:rsidDel="00000000" w:rsidR="00000000" w:rsidRPr="00000000">
        <w:rPr>
          <w:rtl w:val="0"/>
        </w:rPr>
        <w:t xml:space="preserve"> in the range,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i w:val="1"/>
          <w:iCs w:val="1"/>
          <w:rtl w:val="0"/>
        </w:rPr>
        <w:t xml:space="preserve">continuous</w:t>
      </w:r>
      <w:r w:rsidDel="00000000" w:rsidR="00000000" w:rsidRPr="00000000">
        <w:rPr>
          <w:rtl w:val="0"/>
        </w:rPr>
        <w:t xml:space="preserve">.invert(</w:t>
      </w:r>
      <w:r w:rsidDel="00000000" w:rsidR="00000000" w:rsidRPr="00000000">
        <w:rPr>
          <w:i w:val="1"/>
          <w:iCs w:val="1"/>
          <w:rtl w:val="0"/>
        </w:rPr>
        <w:t xml:space="preserve">y</w:t>
      </w:r>
      <w:r w:rsidDel="00000000" w:rsidR="00000000" w:rsidRPr="00000000">
        <w:rPr>
          <w:rtl w:val="0"/>
        </w:rPr>
        <w:t xml:space="preserve">)) approximately equals </w:t>
      </w:r>
      <w:r w:rsidDel="00000000" w:rsidR="00000000" w:rsidRPr="00000000">
        <w:rPr>
          <w:i w:val="1"/>
          <w:iCs w:val="1"/>
          <w:rtl w:val="0"/>
        </w:rPr>
        <w:t xml:space="preserve">y</w:t>
      </w:r>
      <w:r w:rsidDel="00000000" w:rsidR="00000000" w:rsidRPr="00000000">
        <w:rPr>
          <w:rtl w:val="0"/>
        </w:rPr>
        <w:t xml:space="preserve">; similarly, for a valid value </w:t>
      </w:r>
      <w:r w:rsidDel="00000000" w:rsidR="00000000" w:rsidRPr="00000000">
        <w:rPr>
          <w:i w:val="1"/>
          <w:iCs w:val="1"/>
          <w:rtl w:val="0"/>
        </w:rPr>
        <w:t xml:space="preserve">x</w:t>
      </w:r>
      <w:r w:rsidDel="00000000" w:rsidR="00000000" w:rsidRPr="00000000">
        <w:rPr>
          <w:rtl w:val="0"/>
        </w:rPr>
        <w:t xml:space="preserve"> in the domain, </w:t>
      </w:r>
      <w:r w:rsidDel="00000000" w:rsidR="00000000" w:rsidRPr="00000000">
        <w:rPr>
          <w:i w:val="1"/>
          <w:iCs w:val="1"/>
          <w:rtl w:val="0"/>
        </w:rPr>
        <w:t xml:space="preserve">continuous</w:t>
      </w:r>
      <w:r w:rsidDel="00000000" w:rsidR="00000000" w:rsidRPr="00000000">
        <w:rPr>
          <w:rtl w:val="0"/>
        </w:rPr>
        <w:t xml:space="preserve">.invert(</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approximately equals </w:t>
      </w:r>
      <w:r w:rsidDel="00000000" w:rsidR="00000000" w:rsidRPr="00000000">
        <w:rPr>
          <w:i w:val="1"/>
          <w:iCs w:val="1"/>
          <w:rtl w:val="0"/>
        </w:rPr>
        <w:t xml:space="preserve">x</w:t>
      </w:r>
      <w:r w:rsidDel="00000000" w:rsidR="00000000" w:rsidRPr="00000000">
        <w:rPr>
          <w:rtl w:val="0"/>
        </w:rPr>
        <w:t xml:space="preserve">. The scale and its inverse may not be exact due to the limitations of floating point precision.</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15">
        <w:r w:rsidDel="00000000" w:rsidR="00000000" w:rsidRPr="00000000">
          <w:rPr>
            <w:color w:val="1155cc"/>
            <w:u w:val="single"/>
            <w:rtl w:val="0"/>
          </w:rPr>
          <w:t xml:space="preserve">Source</w:t>
        </w:r>
      </w:hyperlink>
      <w:r w:rsidDel="00000000" w:rsidR="00000000" w:rsidRPr="00000000">
        <w:rPr>
          <w:rtl w:val="0"/>
        </w:rPr>
        <w:t xml:space="preserve">, </w:t>
      </w:r>
      <w:hyperlink r:id="rId1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scale’s domain to the specified array of numbers. The array must contain two or more elements. If the elements in the given array are not numbers, they will be coerced to numbers. If </w:t>
      </w:r>
      <w:r w:rsidDel="00000000" w:rsidR="00000000" w:rsidRPr="00000000">
        <w:rPr>
          <w:i w:val="1"/>
          <w:iCs w:val="1"/>
          <w:rtl w:val="0"/>
        </w:rPr>
        <w:t xml:space="preserve">domain</w:t>
      </w:r>
      <w:r w:rsidDel="00000000" w:rsidR="00000000" w:rsidRPr="00000000">
        <w:rPr>
          <w:rtl w:val="0"/>
        </w:rPr>
        <w:t xml:space="preserve"> is not specified, returns a copy of the scale’s current domain.</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Although continuous scales typically have two values each in their domain and range, specifying more than two values produces a piecewise scale. For example, to create a </w:t>
      </w:r>
      <w:hyperlink w:anchor="diverging-scales">
        <w:r w:rsidDel="00000000" w:rsidR="00000000" w:rsidRPr="00000000">
          <w:rPr>
            <w:color w:val="1155cc"/>
            <w:u w:val="single"/>
            <w:rtl w:val="0"/>
          </w:rPr>
          <w:t xml:space="preserve">diverging color scale</w:t>
        </w:r>
      </w:hyperlink>
      <w:r w:rsidDel="00000000" w:rsidR="00000000" w:rsidRPr="00000000">
        <w:rPr>
          <w:rtl w:val="0"/>
        </w:rPr>
        <w:t xml:space="preserve"> that interpolates between white and red for negative values, and white and green for positive values, say:</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var color = d3.scaleLinear()</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.domain([-1, 0, 1])</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.range(["red", "white", "green"]);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color(-0.5); // "rgb(255, 128, 128)"</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color(+0.5); // "rgb(128, 192, 128)"</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Internally, a piecewise scale performs a </w:t>
      </w:r>
      <w:hyperlink r:id="rId17">
        <w:r w:rsidDel="00000000" w:rsidR="00000000" w:rsidRPr="00000000">
          <w:rPr>
            <w:color w:val="1155cc"/>
            <w:u w:val="single"/>
            <w:rtl w:val="0"/>
          </w:rPr>
          <w:t xml:space="preserve">binary search</w:t>
        </w:r>
      </w:hyperlink>
      <w:r w:rsidDel="00000000" w:rsidR="00000000" w:rsidRPr="00000000">
        <w:rPr>
          <w:rtl w:val="0"/>
        </w:rPr>
        <w:t xml:space="preserve"> for the range interpolator corresponding to the given domain value. Thus, the domain must be in ascending or descending order. If the domain and range have different lengths </w:t>
      </w:r>
      <w:r w:rsidDel="00000000" w:rsidR="00000000" w:rsidRPr="00000000">
        <w:rPr>
          <w:i w:val="1"/>
          <w:iCs w:val="1"/>
          <w:rtl w:val="0"/>
        </w:rPr>
        <w:t xml:space="preserve">N</w:t>
      </w:r>
      <w:r w:rsidDel="00000000" w:rsidR="00000000" w:rsidRPr="00000000">
        <w:rPr>
          <w:rtl w:val="0"/>
        </w:rPr>
        <w:t xml:space="preserve"> and </w:t>
      </w:r>
      <w:r w:rsidDel="00000000" w:rsidR="00000000" w:rsidRPr="00000000">
        <w:rPr>
          <w:i w:val="1"/>
          <w:iCs w:val="1"/>
          <w:rtl w:val="0"/>
        </w:rPr>
        <w:t xml:space="preserve">M</w:t>
      </w:r>
      <w:r w:rsidDel="00000000" w:rsidR="00000000" w:rsidRPr="00000000">
        <w:rPr>
          <w:rtl w:val="0"/>
        </w:rPr>
        <w:t xml:space="preserve">, only the first </w:t>
      </w:r>
      <w:r w:rsidDel="00000000" w:rsidR="00000000" w:rsidRPr="00000000">
        <w:rPr>
          <w:i w:val="1"/>
          <w:iCs w:val="1"/>
          <w:rtl w:val="0"/>
        </w:rPr>
        <w:t xml:space="preserve">min(N,M)</w:t>
      </w:r>
      <w:r w:rsidDel="00000000" w:rsidR="00000000" w:rsidRPr="00000000">
        <w:rPr>
          <w:rtl w:val="0"/>
        </w:rPr>
        <w:t xml:space="preserve"> elements in each are observed.</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8">
        <w:r w:rsidDel="00000000" w:rsidR="00000000" w:rsidRPr="00000000">
          <w:rPr>
            <w:color w:val="1155cc"/>
            <w:u w:val="single"/>
            <w:rtl w:val="0"/>
          </w:rPr>
          <w:t xml:space="preserve">Source</w:t>
        </w:r>
      </w:hyperlink>
      <w:r w:rsidDel="00000000" w:rsidR="00000000" w:rsidRPr="00000000">
        <w:rPr>
          <w:rtl w:val="0"/>
        </w:rPr>
        <w:t xml:space="preserve">, </w:t>
      </w:r>
      <w:hyperlink r:id="rId1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w:t>
      </w:r>
      <w:r w:rsidDel="00000000" w:rsidR="00000000" w:rsidRPr="00000000">
        <w:rPr>
          <w:i w:val="1"/>
          <w:iCs w:val="1"/>
          <w:rtl w:val="0"/>
        </w:rPr>
        <w:t xml:space="preserve">range</w:t>
      </w:r>
      <w:r w:rsidDel="00000000" w:rsidR="00000000" w:rsidRPr="00000000">
        <w:rPr>
          <w:rtl w:val="0"/>
        </w:rPr>
        <w:t xml:space="preserve"> is specified, sets the scale’s range to the specified array of values. The array must contain two or more elements. Unlike the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elements in the given array need not be numbers; any value that is supported by the underlying </w:t>
      </w:r>
      <w:hyperlink w:anchor="continuous_interpolate">
        <w:r w:rsidDel="00000000" w:rsidR="00000000" w:rsidRPr="00000000">
          <w:rPr>
            <w:color w:val="1155cc"/>
            <w:u w:val="single"/>
            <w:rtl w:val="0"/>
          </w:rPr>
          <w:t xml:space="preserve">interpolator</w:t>
        </w:r>
      </w:hyperlink>
      <w:r w:rsidDel="00000000" w:rsidR="00000000" w:rsidRPr="00000000">
        <w:rPr>
          <w:rtl w:val="0"/>
        </w:rPr>
        <w:t xml:space="preserve"> will work, though note that numeric ranges are required for </w:t>
      </w:r>
      <w:hyperlink w:anchor="continuous_invert">
        <w:r w:rsidDel="00000000" w:rsidR="00000000" w:rsidRPr="00000000">
          <w:rPr>
            <w:color w:val="1155cc"/>
            <w:u w:val="single"/>
            <w:rtl w:val="0"/>
          </w:rPr>
          <w:t xml:space="preserve">invert</w:t>
        </w:r>
      </w:hyperlink>
      <w:r w:rsidDel="00000000" w:rsidR="00000000" w:rsidRPr="00000000">
        <w:rPr>
          <w:rtl w:val="0"/>
        </w:rPr>
        <w:t xml:space="preserve">. If </w:t>
      </w:r>
      <w:r w:rsidDel="00000000" w:rsidR="00000000" w:rsidRPr="00000000">
        <w:rPr>
          <w:i w:val="1"/>
          <w:iCs w:val="1"/>
          <w:rtl w:val="0"/>
        </w:rPr>
        <w:t xml:space="preserve">range</w:t>
      </w:r>
      <w:r w:rsidDel="00000000" w:rsidR="00000000" w:rsidRPr="00000000">
        <w:rPr>
          <w:rtl w:val="0"/>
        </w:rPr>
        <w:t xml:space="preserve"> is not specified, returns a copy of the scale’s current range. See </w:t>
      </w:r>
      <w:hyperlink w:anchor="continuous_interpolate">
        <w:r w:rsidDel="00000000" w:rsidR="00000000" w:rsidRPr="00000000">
          <w:rPr>
            <w:i w:val="1"/>
            <w:iCs w:val="1"/>
            <w:color w:val="1155cc"/>
            <w:u w:val="single"/>
            <w:rtl w:val="0"/>
          </w:rPr>
          <w:t xml:space="preserve">continuous</w:t>
        </w:r>
      </w:hyperlink>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 for more examples.</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20">
        <w:r w:rsidDel="00000000" w:rsidR="00000000" w:rsidRPr="00000000">
          <w:rPr>
            <w:color w:val="1155cc"/>
            <w:u w:val="single"/>
            <w:rtl w:val="0"/>
          </w:rPr>
          <w:t xml:space="preserve">Source</w:t>
        </w:r>
      </w:hyperlink>
      <w:r w:rsidDel="00000000" w:rsidR="00000000" w:rsidRPr="00000000">
        <w:rPr>
          <w:rtl w:val="0"/>
        </w:rPr>
        <w:t xml:space="preserve">, </w:t>
      </w:r>
      <w:hyperlink r:id="rId2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Sets the scale’s </w:t>
      </w:r>
      <w:hyperlink w:anchor="continuous_range">
        <w:r w:rsidDel="00000000" w:rsidR="00000000" w:rsidRPr="00000000">
          <w:rPr>
            <w:i w:val="1"/>
            <w:iCs w:val="1"/>
            <w:color w:val="1155cc"/>
            <w:u w:val="single"/>
            <w:rtl w:val="0"/>
          </w:rPr>
          <w:t xml:space="preserve">range</w:t>
        </w:r>
      </w:hyperlink>
      <w:r w:rsidDel="00000000" w:rsidR="00000000" w:rsidRPr="00000000">
        <w:rPr>
          <w:rtl w:val="0"/>
        </w:rPr>
        <w:t xml:space="preserve"> to the specified array of values while also setting the scale’s </w:t>
      </w:r>
      <w:hyperlink w:anchor="continuous_interpolate">
        <w:r w:rsidDel="00000000" w:rsidR="00000000" w:rsidRPr="00000000">
          <w:rPr>
            <w:color w:val="1155cc"/>
            <w:u w:val="single"/>
            <w:rtl w:val="0"/>
          </w:rPr>
          <w:t xml:space="preserve">interpolator</w:t>
        </w:r>
      </w:hyperlink>
      <w:r w:rsidDel="00000000" w:rsidR="00000000" w:rsidRPr="00000000">
        <w:rPr>
          <w:rtl w:val="0"/>
        </w:rPr>
        <w:t xml:space="preserve"> to </w:t>
      </w:r>
      <w:hyperlink r:id="rId22">
        <w:r w:rsidDel="00000000" w:rsidR="00000000" w:rsidRPr="00000000">
          <w:rPr>
            <w:color w:val="1155cc"/>
            <w:u w:val="single"/>
            <w:rtl w:val="0"/>
          </w:rPr>
          <w:t xml:space="preserve">interpolateRound</w:t>
        </w:r>
      </w:hyperlink>
      <w:r w:rsidDel="00000000" w:rsidR="00000000" w:rsidRPr="00000000">
        <w:rPr>
          <w:rtl w:val="0"/>
        </w:rPr>
        <w:t xml:space="preserve">. This is a convenience method equivalent to:</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continuous</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.range(range)</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.interpolate(d3.interpolateRound);</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rounding interpolator is sometimes useful for avoiding antialiasing artifacts, though also consider the </w:t>
      </w:r>
      <w:hyperlink r:id="rId23">
        <w:r w:rsidDel="00000000" w:rsidR="00000000" w:rsidRPr="00000000">
          <w:rPr>
            <w:color w:val="1155cc"/>
            <w:u w:val="single"/>
            <w:rtl w:val="0"/>
          </w:rPr>
          <w:t xml:space="preserve">shape-rendering</w:t>
        </w:r>
      </w:hyperlink>
      <w:r w:rsidDel="00000000" w:rsidR="00000000" w:rsidRPr="00000000">
        <w:rPr>
          <w:rtl w:val="0"/>
        </w:rPr>
        <w:t xml:space="preserve"> “crispEdges” styles. Note that this interpolator can only be used with numeric ranges.</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w:t>
      </w:r>
      <w:r w:rsidDel="00000000" w:rsidR="00000000" w:rsidRPr="00000000">
        <w:rPr>
          <w:i w:val="1"/>
          <w:iCs w:val="1"/>
          <w:rtl w:val="0"/>
        </w:rPr>
        <w:t xml:space="preserve">clamp</w:t>
      </w:r>
      <w:r w:rsidDel="00000000" w:rsidR="00000000" w:rsidRPr="00000000">
        <w:rPr>
          <w:rtl w:val="0"/>
        </w:rPr>
        <w:t xml:space="preserve">) · </w:t>
      </w:r>
      <w:hyperlink r:id="rId24">
        <w:r w:rsidDel="00000000" w:rsidR="00000000" w:rsidRPr="00000000">
          <w:rPr>
            <w:color w:val="1155cc"/>
            <w:u w:val="single"/>
            <w:rtl w:val="0"/>
          </w:rPr>
          <w:t xml:space="preserve">Source</w:t>
        </w:r>
      </w:hyperlink>
      <w:r w:rsidDel="00000000" w:rsidR="00000000" w:rsidRPr="00000000">
        <w:rPr>
          <w:rtl w:val="0"/>
        </w:rPr>
        <w:t xml:space="preserve">, </w:t>
      </w:r>
      <w:hyperlink r:id="rId2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If </w:t>
      </w:r>
      <w:r w:rsidDel="00000000" w:rsidR="00000000" w:rsidRPr="00000000">
        <w:rPr>
          <w:i w:val="1"/>
          <w:iCs w:val="1"/>
          <w:rtl w:val="0"/>
        </w:rPr>
        <w:t xml:space="preserve">clamp</w:t>
      </w:r>
      <w:r w:rsidDel="00000000" w:rsidR="00000000" w:rsidRPr="00000000">
        <w:rPr>
          <w:rtl w:val="0"/>
        </w:rPr>
        <w:t xml:space="preserve"> is specified, enables or disables clamping accordingly. If clamping is disabled and the scale is passed a value outside the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the scale may return a value outside the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through extrapolation. If clamping is enabled, the return value of the scale is always within the scale’s range. Clamping similarly applies to </w:t>
      </w:r>
      <w:hyperlink w:anchor="continuous_invert">
        <w:r w:rsidDel="00000000" w:rsidR="00000000" w:rsidRPr="00000000">
          <w:rPr>
            <w:i w:val="1"/>
            <w:iCs w:val="1"/>
            <w:color w:val="1155cc"/>
            <w:u w:val="single"/>
            <w:rtl w:val="0"/>
          </w:rPr>
          <w:t xml:space="preserve">continuous</w:t>
        </w:r>
      </w:hyperlink>
      <w:hyperlink w:anchor="continuous_invert">
        <w:r w:rsidDel="00000000" w:rsidR="00000000" w:rsidRPr="00000000">
          <w:rPr>
            <w:color w:val="1155cc"/>
            <w:u w:val="single"/>
            <w:rtl w:val="0"/>
          </w:rPr>
          <w:t xml:space="preserve">.invert</w:t>
        </w:r>
      </w:hyperlink>
      <w:r w:rsidDel="00000000" w:rsidR="00000000" w:rsidRPr="00000000">
        <w:rPr>
          <w:rtl w:val="0"/>
        </w:rPr>
        <w:t xml:space="preserve">. For example:</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var x = d3.scaleLinear()</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.domain([10, 130])</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.range([0, 960]);</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x(-10); // -160, outside range</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x.invert(-160); // -10, outside domain</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x.clamp(true);</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x(-10); // 0, clamped to range</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x.invert(-160); // 10, clamped to domain</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If </w:t>
      </w:r>
      <w:r w:rsidDel="00000000" w:rsidR="00000000" w:rsidRPr="00000000">
        <w:rPr>
          <w:i w:val="1"/>
          <w:iCs w:val="1"/>
          <w:rtl w:val="0"/>
        </w:rPr>
        <w:t xml:space="preserve">clamp</w:t>
      </w:r>
      <w:r w:rsidDel="00000000" w:rsidR="00000000" w:rsidRPr="00000000">
        <w:rPr>
          <w:rtl w:val="0"/>
        </w:rPr>
        <w:t xml:space="preserve"> is not specified, returns whether or not the scale currently clamps values to within the range.</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unknown</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6">
        <w:r w:rsidDel="00000000" w:rsidR="00000000" w:rsidRPr="00000000">
          <w:rPr>
            <w:color w:val="1155cc"/>
            <w:u w:val="single"/>
            <w:rtl w:val="0"/>
          </w:rPr>
          <w:t xml:space="preserve">Source</w:t>
        </w:r>
      </w:hyperlink>
      <w:r w:rsidDel="00000000" w:rsidR="00000000" w:rsidRPr="00000000">
        <w:rPr>
          <w:rtl w:val="0"/>
        </w:rPr>
        <w:t xml:space="preserve">, </w:t>
      </w:r>
      <w:hyperlink r:id="rId2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If </w:t>
      </w:r>
      <w:r w:rsidDel="00000000" w:rsidR="00000000" w:rsidRPr="00000000">
        <w:rPr>
          <w:i w:val="1"/>
          <w:iCs w:val="1"/>
          <w:rtl w:val="0"/>
        </w:rPr>
        <w:t xml:space="preserve">value</w:t>
      </w:r>
      <w:r w:rsidDel="00000000" w:rsidR="00000000" w:rsidRPr="00000000">
        <w:rPr>
          <w:rtl w:val="0"/>
        </w:rPr>
        <w:t xml:space="preserve"> is specified, sets the output value of the scale for undefined (or NaN) input values and returns this scale. If </w:t>
      </w:r>
      <w:r w:rsidDel="00000000" w:rsidR="00000000" w:rsidRPr="00000000">
        <w:rPr>
          <w:i w:val="1"/>
          <w:iCs w:val="1"/>
          <w:rtl w:val="0"/>
        </w:rPr>
        <w:t xml:space="preserve">value</w:t>
      </w:r>
      <w:r w:rsidDel="00000000" w:rsidR="00000000" w:rsidRPr="00000000">
        <w:rPr>
          <w:rtl w:val="0"/>
        </w:rPr>
        <w:t xml:space="preserve"> is not specified, returns the current unknown value, which defaults to undefined.</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interpolate</w:t>
      </w:r>
      <w:r w:rsidDel="00000000" w:rsidR="00000000" w:rsidRPr="00000000">
        <w:rPr>
          <w:rtl w:val="0"/>
        </w:rPr>
        <w:t xml:space="preserve">(</w:t>
      </w:r>
      <w:r w:rsidDel="00000000" w:rsidR="00000000" w:rsidRPr="00000000">
        <w:rPr>
          <w:i w:val="1"/>
          <w:iCs w:val="1"/>
          <w:rtl w:val="0"/>
        </w:rPr>
        <w:t xml:space="preserve">interpolate</w:t>
      </w:r>
      <w:r w:rsidDel="00000000" w:rsidR="00000000" w:rsidRPr="00000000">
        <w:rPr>
          <w:rtl w:val="0"/>
        </w:rPr>
        <w:t xml:space="preserve">) · </w:t>
      </w:r>
      <w:hyperlink r:id="rId28">
        <w:r w:rsidDel="00000000" w:rsidR="00000000" w:rsidRPr="00000000">
          <w:rPr>
            <w:color w:val="1155cc"/>
            <w:u w:val="single"/>
            <w:rtl w:val="0"/>
          </w:rPr>
          <w:t xml:space="preserve">Source</w:t>
        </w:r>
      </w:hyperlink>
      <w:r w:rsidDel="00000000" w:rsidR="00000000" w:rsidRPr="00000000">
        <w:rPr>
          <w:rtl w:val="0"/>
        </w:rPr>
        <w:t xml:space="preserve">, </w:t>
      </w:r>
      <w:hyperlink r:id="rId2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If </w:t>
      </w:r>
      <w:r w:rsidDel="00000000" w:rsidR="00000000" w:rsidRPr="00000000">
        <w:rPr>
          <w:i w:val="1"/>
          <w:iCs w:val="1"/>
          <w:rtl w:val="0"/>
        </w:rPr>
        <w:t xml:space="preserve">interpolate</w:t>
      </w:r>
      <w:r w:rsidDel="00000000" w:rsidR="00000000" w:rsidRPr="00000000">
        <w:rPr>
          <w:rtl w:val="0"/>
        </w:rPr>
        <w:t xml:space="preserve"> is specified, sets the scale’s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interpolator factory. This interpolator factory is used to create interpolators for each adjacent pair of values from the range; these interpolators then map a normalized domain parameter </w:t>
      </w:r>
      <w:r w:rsidDel="00000000" w:rsidR="00000000" w:rsidRPr="00000000">
        <w:rPr>
          <w:i w:val="1"/>
          <w:iCs w:val="1"/>
          <w:rtl w:val="0"/>
        </w:rPr>
        <w:t xml:space="preserve">t</w:t>
      </w:r>
      <w:r w:rsidDel="00000000" w:rsidR="00000000" w:rsidRPr="00000000">
        <w:rPr>
          <w:rtl w:val="0"/>
        </w:rPr>
        <w:t xml:space="preserve"> in [0, 1] to the corresponding value in the range. If </w:t>
      </w:r>
      <w:r w:rsidDel="00000000" w:rsidR="00000000" w:rsidRPr="00000000">
        <w:rPr>
          <w:i w:val="1"/>
          <w:iCs w:val="1"/>
          <w:rtl w:val="0"/>
        </w:rPr>
        <w:t xml:space="preserve">factory</w:t>
      </w:r>
      <w:r w:rsidDel="00000000" w:rsidR="00000000" w:rsidRPr="00000000">
        <w:rPr>
          <w:rtl w:val="0"/>
        </w:rPr>
        <w:t xml:space="preserve"> is not specified, returns the scale’s current interpolator factory, which defaults to </w:t>
      </w:r>
      <w:hyperlink r:id="rId30">
        <w:r w:rsidDel="00000000" w:rsidR="00000000" w:rsidRPr="00000000">
          <w:rPr>
            <w:color w:val="1155cc"/>
            <w:u w:val="single"/>
            <w:rtl w:val="0"/>
          </w:rPr>
          <w:t xml:space="preserve">d3.interpolate</w:t>
        </w:r>
      </w:hyperlink>
      <w:r w:rsidDel="00000000" w:rsidR="00000000" w:rsidRPr="00000000">
        <w:rPr>
          <w:rtl w:val="0"/>
        </w:rPr>
        <w:t xml:space="preserve">. See </w:t>
      </w:r>
      <w:hyperlink r:id="rId31">
        <w:r w:rsidDel="00000000" w:rsidR="00000000" w:rsidRPr="00000000">
          <w:rPr>
            <w:color w:val="1155cc"/>
            <w:u w:val="single"/>
            <w:rtl w:val="0"/>
          </w:rPr>
          <w:t xml:space="preserve">d3-interpolate</w:t>
        </w:r>
      </w:hyperlink>
      <w:r w:rsidDel="00000000" w:rsidR="00000000" w:rsidRPr="00000000">
        <w:rPr>
          <w:rtl w:val="0"/>
        </w:rPr>
        <w:t xml:space="preserve"> for more interpolators.</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For example, consider a diverging color scale with three colors in the range:</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var color = d3.scaleLinear()</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.domain([-100, 0, +100])</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.range(["red", "white", "green"]);</w:t>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Two interpolators are created internally by the scale, equivalent to:</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var i0 = d3.interpolate("red", "white"),</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i1 = d3.interpolate("white", "green");</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common reason to specify a custom interpolator is to change the color space of interpolation. For example, to use </w:t>
      </w:r>
      <w:hyperlink r:id="rId32">
        <w:r w:rsidDel="00000000" w:rsidR="00000000" w:rsidRPr="00000000">
          <w:rPr>
            <w:color w:val="1155cc"/>
            <w:u w:val="single"/>
            <w:rtl w:val="0"/>
          </w:rPr>
          <w:t xml:space="preserve">HCL</w:t>
        </w:r>
      </w:hyperlink>
      <w:r w:rsidDel="00000000" w:rsidR="00000000" w:rsidRPr="00000000">
        <w:rPr>
          <w:rtl w:val="0"/>
        </w:rPr>
        <w:t xml:space="preserve">:</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var color = d3.scaleLinear()</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.domain([10, 100])</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.range(["brown", "steelblue"])</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.interpolate(d3.interpolateHcl);</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Or for </w:t>
      </w:r>
      <w:hyperlink r:id="rId33">
        <w:r w:rsidDel="00000000" w:rsidR="00000000" w:rsidRPr="00000000">
          <w:rPr>
            <w:color w:val="1155cc"/>
            <w:u w:val="single"/>
            <w:rtl w:val="0"/>
          </w:rPr>
          <w:t xml:space="preserve">Cubehelix</w:t>
        </w:r>
      </w:hyperlink>
      <w:r w:rsidDel="00000000" w:rsidR="00000000" w:rsidRPr="00000000">
        <w:rPr>
          <w:rtl w:val="0"/>
        </w:rPr>
        <w:t xml:space="preserve"> with a custom gamma:</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var color = d3.scaleLinear()</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.domain([10, 100])</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.range(["brown", "steelblue"])</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.interpolate(d3.interpolateCubehelix.gamma(3));</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Note: the </w:t>
      </w:r>
      <w:hyperlink r:id="rId34">
        <w:r w:rsidDel="00000000" w:rsidR="00000000" w:rsidRPr="00000000">
          <w:rPr>
            <w:color w:val="1155cc"/>
            <w:u w:val="single"/>
            <w:rtl w:val="0"/>
          </w:rPr>
          <w:t xml:space="preserve">default interpolator</w:t>
        </w:r>
      </w:hyperlink>
      <w:r w:rsidDel="00000000" w:rsidR="00000000" w:rsidRPr="00000000">
        <w:rPr>
          <w:rtl w:val="0"/>
        </w:rPr>
        <w:t xml:space="preserve"> </w:t>
      </w:r>
      <w:r w:rsidDel="00000000" w:rsidR="00000000" w:rsidRPr="00000000">
        <w:rPr>
          <w:b w:val="1"/>
          <w:bCs w:val="1"/>
          <w:rtl w:val="0"/>
        </w:rPr>
        <w:t xml:space="preserve">may reuse return values</w:t>
      </w:r>
      <w:r w:rsidDel="00000000" w:rsidR="00000000" w:rsidRPr="00000000">
        <w:rPr>
          <w:rtl w:val="0"/>
        </w:rPr>
        <w:t xml:space="preserve">. For example, if the range values are objects, then the value interpolator always returns the same object, modifying it in-place. If the scale is used to set an attribute or style, this is typically acceptable (and desirable for performance); however, if you need to store the scale’s return value, you must specify your own interpolator or make a copy as appropriate.</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ticks</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Returns approximately </w:t>
      </w:r>
      <w:r w:rsidDel="00000000" w:rsidR="00000000" w:rsidRPr="00000000">
        <w:rPr>
          <w:i w:val="1"/>
          <w:iCs w:val="1"/>
          <w:rtl w:val="0"/>
        </w:rPr>
        <w:t xml:space="preserve">count</w:t>
      </w:r>
      <w:r w:rsidDel="00000000" w:rsidR="00000000" w:rsidRPr="00000000">
        <w:rPr>
          <w:rtl w:val="0"/>
        </w:rPr>
        <w:t xml:space="preserve"> representative values from the scale’s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If </w:t>
      </w:r>
      <w:r w:rsidDel="00000000" w:rsidR="00000000" w:rsidRPr="00000000">
        <w:rPr>
          <w:i w:val="1"/>
          <w:iCs w:val="1"/>
          <w:rtl w:val="0"/>
        </w:rPr>
        <w:t xml:space="preserve">count</w:t>
      </w:r>
      <w:r w:rsidDel="00000000" w:rsidR="00000000" w:rsidRPr="00000000">
        <w:rPr>
          <w:rtl w:val="0"/>
        </w:rPr>
        <w:t xml:space="preserve"> is not specified, it defaults to 10. The returned tick values are uniformly spaced, have human-readable values (such as multiples of powers of 10), and are guaranteed to be within the extent of the domain. Ticks are often used to display reference lines, or tick marks, in conjunction with the visualized data. The specified </w:t>
      </w:r>
      <w:r w:rsidDel="00000000" w:rsidR="00000000" w:rsidRPr="00000000">
        <w:rPr>
          <w:i w:val="1"/>
          <w:iCs w:val="1"/>
          <w:rtl w:val="0"/>
        </w:rPr>
        <w:t xml:space="preserve">count</w:t>
      </w:r>
      <w:r w:rsidDel="00000000" w:rsidR="00000000" w:rsidRPr="00000000">
        <w:rPr>
          <w:rtl w:val="0"/>
        </w:rPr>
        <w:t xml:space="preserve"> is only a hint; the scale may return more or fewer values depending on the domain. See also d3-array’s </w:t>
      </w:r>
      <w:hyperlink r:id="rId35">
        <w:r w:rsidDel="00000000" w:rsidR="00000000" w:rsidRPr="00000000">
          <w:rPr>
            <w:color w:val="1155cc"/>
            <w:u w:val="single"/>
            <w:rtl w:val="0"/>
          </w:rPr>
          <w:t xml:space="preserve">ticks</w:t>
        </w:r>
      </w:hyperlink>
      <w:r w:rsidDel="00000000" w:rsidR="00000000" w:rsidRPr="00000000">
        <w:rPr>
          <w:rtl w:val="0"/>
        </w:rPr>
        <w:t xml:space="preserve">.</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tickFormat</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 </w:t>
      </w:r>
      <w:hyperlink r:id="rId36">
        <w:r w:rsidDel="00000000" w:rsidR="00000000" w:rsidRPr="00000000">
          <w:rPr>
            <w:color w:val="1155cc"/>
            <w:u w:val="single"/>
            <w:rtl w:val="0"/>
          </w:rPr>
          <w:t xml:space="preserve">Source</w:t>
        </w:r>
      </w:hyperlink>
      <w:r w:rsidDel="00000000" w:rsidR="00000000" w:rsidRPr="00000000">
        <w:rPr>
          <w:rtl w:val="0"/>
        </w:rPr>
        <w:t xml:space="preserve">, </w:t>
      </w:r>
      <w:hyperlink r:id="rId3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Returns a </w:t>
      </w:r>
      <w:hyperlink r:id="rId38">
        <w:r w:rsidDel="00000000" w:rsidR="00000000" w:rsidRPr="00000000">
          <w:rPr>
            <w:color w:val="1155cc"/>
            <w:u w:val="single"/>
            <w:rtl w:val="0"/>
          </w:rPr>
          <w:t xml:space="preserve">number format</w:t>
        </w:r>
      </w:hyperlink>
      <w:r w:rsidDel="00000000" w:rsidR="00000000" w:rsidRPr="00000000">
        <w:rPr>
          <w:rtl w:val="0"/>
        </w:rPr>
        <w:t xml:space="preserve"> function suitable for displaying a tick value, automatically computing the appropriate precision based on the fixed interval between tick values. The specified </w:t>
      </w:r>
      <w:r w:rsidDel="00000000" w:rsidR="00000000" w:rsidRPr="00000000">
        <w:rPr>
          <w:i w:val="1"/>
          <w:iCs w:val="1"/>
          <w:rtl w:val="0"/>
        </w:rPr>
        <w:t xml:space="preserve">count</w:t>
      </w:r>
      <w:r w:rsidDel="00000000" w:rsidR="00000000" w:rsidRPr="00000000">
        <w:rPr>
          <w:rtl w:val="0"/>
        </w:rPr>
        <w:t xml:space="preserve"> should have the same value as the count that is used to generate the </w:t>
      </w:r>
      <w:hyperlink w:anchor="continuous_ticks">
        <w:r w:rsidDel="00000000" w:rsidR="00000000" w:rsidRPr="00000000">
          <w:rPr>
            <w:color w:val="1155cc"/>
            <w:u w:val="single"/>
            <w:rtl w:val="0"/>
          </w:rPr>
          <w:t xml:space="preserve">tick values</w:t>
        </w:r>
      </w:hyperlink>
      <w:r w:rsidDel="00000000" w:rsidR="00000000" w:rsidRPr="00000000">
        <w:rPr>
          <w:rtl w:val="0"/>
        </w:rPr>
        <w:t xml:space="preserve">.</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An optional </w:t>
      </w:r>
      <w:r w:rsidDel="00000000" w:rsidR="00000000" w:rsidRPr="00000000">
        <w:rPr>
          <w:i w:val="1"/>
          <w:iCs w:val="1"/>
          <w:rtl w:val="0"/>
        </w:rPr>
        <w:t xml:space="preserve">specifier</w:t>
      </w:r>
      <w:r w:rsidDel="00000000" w:rsidR="00000000" w:rsidRPr="00000000">
        <w:rPr>
          <w:rtl w:val="0"/>
        </w:rPr>
        <w:t xml:space="preserve"> allows a </w:t>
      </w:r>
      <w:hyperlink r:id="rId39">
        <w:r w:rsidDel="00000000" w:rsidR="00000000" w:rsidRPr="00000000">
          <w:rPr>
            <w:color w:val="1155cc"/>
            <w:u w:val="single"/>
            <w:rtl w:val="0"/>
          </w:rPr>
          <w:t xml:space="preserve">custom format</w:t>
        </w:r>
      </w:hyperlink>
      <w:r w:rsidDel="00000000" w:rsidR="00000000" w:rsidRPr="00000000">
        <w:rPr>
          <w:rtl w:val="0"/>
        </w:rPr>
        <w:t xml:space="preserve"> where the precision of the format is automatically set by the scale as appropriate for the tick interval. For example, to format percentage change, you might say:</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var x = d3.scaleLinear()</w:t>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.domain([-1, 1])</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.range([0, 960]);</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var ticks = x.ticks(5),</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tickFormat = x.tickFormat(5,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ticks.map(tickFormat); // ["-100%", "-50%", "+0%", "+50%", "+100%"]</w:t>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If </w:t>
      </w:r>
      <w:r w:rsidDel="00000000" w:rsidR="00000000" w:rsidRPr="00000000">
        <w:rPr>
          <w:i w:val="1"/>
          <w:iCs w:val="1"/>
          <w:rtl w:val="0"/>
        </w:rPr>
        <w:t xml:space="preserve">specifier</w:t>
      </w:r>
      <w:r w:rsidDel="00000000" w:rsidR="00000000" w:rsidRPr="00000000">
        <w:rPr>
          <w:rtl w:val="0"/>
        </w:rPr>
        <w:t xml:space="preserve"> uses the format type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the scale will return a </w:t>
      </w:r>
      <w:hyperlink r:id="rId40">
        <w:r w:rsidDel="00000000" w:rsidR="00000000" w:rsidRPr="00000000">
          <w:rPr>
            <w:color w:val="1155cc"/>
            <w:u w:val="single"/>
            <w:rtl w:val="0"/>
          </w:rPr>
          <w:t xml:space="preserve">SI-prefix format</w:t>
        </w:r>
      </w:hyperlink>
      <w:r w:rsidDel="00000000" w:rsidR="00000000" w:rsidRPr="00000000">
        <w:rPr>
          <w:rtl w:val="0"/>
        </w:rPr>
        <w:t xml:space="preserve"> based on the largest value in the domain. If the </w:t>
      </w:r>
      <w:r w:rsidDel="00000000" w:rsidR="00000000" w:rsidRPr="00000000">
        <w:rPr>
          <w:i w:val="1"/>
          <w:iCs w:val="1"/>
          <w:rtl w:val="0"/>
        </w:rPr>
        <w:t xml:space="preserve">specifier</w:t>
      </w:r>
      <w:r w:rsidDel="00000000" w:rsidR="00000000" w:rsidRPr="00000000">
        <w:rPr>
          <w:rtl w:val="0"/>
        </w:rPr>
        <w:t xml:space="preserve"> already specifies a precision, this method is equivalent to </w:t>
      </w:r>
      <w:hyperlink r:id="rId41">
        <w:r w:rsidDel="00000000" w:rsidR="00000000" w:rsidRPr="00000000">
          <w:rPr>
            <w:i w:val="1"/>
            <w:iCs w:val="1"/>
            <w:color w:val="1155cc"/>
            <w:u w:val="single"/>
            <w:rtl w:val="0"/>
          </w:rPr>
          <w:t xml:space="preserve">locale</w:t>
        </w:r>
      </w:hyperlink>
      <w:hyperlink r:id="rId42">
        <w:r w:rsidDel="00000000" w:rsidR="00000000" w:rsidRPr="00000000">
          <w:rPr>
            <w:color w:val="1155cc"/>
            <w:u w:val="single"/>
            <w:rtl w:val="0"/>
          </w:rPr>
          <w:t xml:space="preserve">.format</w:t>
        </w:r>
      </w:hyperlink>
      <w:r w:rsidDel="00000000" w:rsidR="00000000" w:rsidRPr="00000000">
        <w:rPr>
          <w:rtl w:val="0"/>
        </w:rPr>
        <w:t xml:space="preserve">.</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See also </w:t>
      </w:r>
      <w:hyperlink w:anchor="tickFormat">
        <w:r w:rsidDel="00000000" w:rsidR="00000000" w:rsidRPr="00000000">
          <w:rPr>
            <w:color w:val="1155cc"/>
            <w:u w:val="single"/>
            <w:rtl w:val="0"/>
          </w:rPr>
          <w:t xml:space="preserve">d3.tickFormat</w:t>
        </w:r>
      </w:hyperlink>
      <w:r w:rsidDel="00000000" w:rsidR="00000000" w:rsidRPr="00000000">
        <w:rPr>
          <w:rtl w:val="0"/>
        </w:rPr>
        <w:t xml:space="preserve">.</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nice</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43">
        <w:r w:rsidDel="00000000" w:rsidR="00000000" w:rsidRPr="00000000">
          <w:rPr>
            <w:color w:val="1155cc"/>
            <w:u w:val="single"/>
            <w:rtl w:val="0"/>
          </w:rPr>
          <w:t xml:space="preserve">Source</w:t>
        </w:r>
      </w:hyperlink>
      <w:r w:rsidDel="00000000" w:rsidR="00000000" w:rsidRPr="00000000">
        <w:rPr>
          <w:rtl w:val="0"/>
        </w:rPr>
        <w:t xml:space="preserve">, </w:t>
      </w:r>
      <w:hyperlink r:id="rId4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Extends the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so that it starts and ends on nice round values. This method typically modifies the scale’s domain, and may only extend the bounds to the nearest round value. An optional tick </w:t>
      </w:r>
      <w:r w:rsidDel="00000000" w:rsidR="00000000" w:rsidRPr="00000000">
        <w:rPr>
          <w:i w:val="1"/>
          <w:iCs w:val="1"/>
          <w:rtl w:val="0"/>
        </w:rPr>
        <w:t xml:space="preserve">count</w:t>
      </w:r>
      <w:r w:rsidDel="00000000" w:rsidR="00000000" w:rsidRPr="00000000">
        <w:rPr>
          <w:rtl w:val="0"/>
        </w:rPr>
        <w:t xml:space="preserve"> argument allows greater control over the step size used to extend the bounds, guaranteeing that the returned </w:t>
      </w:r>
      <w:hyperlink w:anchor="continuous_ticks">
        <w:r w:rsidDel="00000000" w:rsidR="00000000" w:rsidRPr="00000000">
          <w:rPr>
            <w:color w:val="1155cc"/>
            <w:u w:val="single"/>
            <w:rtl w:val="0"/>
          </w:rPr>
          <w:t xml:space="preserve">ticks</w:t>
        </w:r>
      </w:hyperlink>
      <w:r w:rsidDel="00000000" w:rsidR="00000000" w:rsidRPr="00000000">
        <w:rPr>
          <w:rtl w:val="0"/>
        </w:rPr>
        <w:t xml:space="preserve"> will exactly cover the domain. Nicing is useful if the domain is computed from data, say using </w:t>
      </w:r>
      <w:hyperlink r:id="rId45">
        <w:r w:rsidDel="00000000" w:rsidR="00000000" w:rsidRPr="00000000">
          <w:rPr>
            <w:color w:val="1155cc"/>
            <w:u w:val="single"/>
            <w:rtl w:val="0"/>
          </w:rPr>
          <w:t xml:space="preserve">extent</w:t>
        </w:r>
      </w:hyperlink>
      <w:r w:rsidDel="00000000" w:rsidR="00000000" w:rsidRPr="00000000">
        <w:rPr>
          <w:rtl w:val="0"/>
        </w:rPr>
        <w:t xml:space="preserve">, and may be irregular. For example, for a domain of [0.201479…, 0.996679…], a nice domain might be [0.2, 1.0]. If the domain has more than two values, nicing the domain only affects the first and last value. See also d3-array’s </w:t>
      </w:r>
      <w:hyperlink r:id="rId46">
        <w:r w:rsidDel="00000000" w:rsidR="00000000" w:rsidRPr="00000000">
          <w:rPr>
            <w:color w:val="1155cc"/>
            <w:u w:val="single"/>
            <w:rtl w:val="0"/>
          </w:rPr>
          <w:t xml:space="preserve">tickStep</w:t>
        </w:r>
      </w:hyperlink>
      <w:r w:rsidDel="00000000" w:rsidR="00000000" w:rsidRPr="00000000">
        <w:rPr>
          <w:rtl w:val="0"/>
        </w:rPr>
        <w:t xml:space="preserve">.</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Nicing a scale only modifies the current domain; it does not automatically nice domains that are subsequently set using </w:t>
      </w:r>
      <w:hyperlink w:anchor="continuous_domain">
        <w:r w:rsidDel="00000000" w:rsidR="00000000" w:rsidRPr="00000000">
          <w:rPr>
            <w:i w:val="1"/>
            <w:iCs w:val="1"/>
            <w:color w:val="1155cc"/>
            <w:u w:val="single"/>
            <w:rtl w:val="0"/>
          </w:rPr>
          <w:t xml:space="preserve">continuous</w:t>
        </w:r>
      </w:hyperlink>
      <w:hyperlink w:anchor="continuous_domain">
        <w:r w:rsidDel="00000000" w:rsidR="00000000" w:rsidRPr="00000000">
          <w:rPr>
            <w:color w:val="1155cc"/>
            <w:u w:val="single"/>
            <w:rtl w:val="0"/>
          </w:rPr>
          <w:t xml:space="preserve">.domain</w:t>
        </w:r>
      </w:hyperlink>
      <w:r w:rsidDel="00000000" w:rsidR="00000000" w:rsidRPr="00000000">
        <w:rPr>
          <w:rtl w:val="0"/>
        </w:rPr>
        <w:t xml:space="preserve">. You must re-nice the scale after setting the new domain, if desired.</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t>
      </w:r>
      <w:r w:rsidDel="00000000" w:rsidR="00000000" w:rsidRPr="00000000">
        <w:rPr>
          <w:i w:val="1"/>
          <w:iCs w:val="1"/>
          <w:rtl w:val="0"/>
        </w:rPr>
        <w:t xml:space="preserve">continuous</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47">
        <w:r w:rsidDel="00000000" w:rsidR="00000000" w:rsidRPr="00000000">
          <w:rPr>
            <w:color w:val="1155cc"/>
            <w:u w:val="single"/>
            <w:rtl w:val="0"/>
          </w:rPr>
          <w:t xml:space="preserve">Source</w:t>
        </w:r>
      </w:hyperlink>
      <w:r w:rsidDel="00000000" w:rsidR="00000000" w:rsidRPr="00000000">
        <w:rPr>
          <w:rtl w:val="0"/>
        </w:rPr>
        <w:t xml:space="preserve">, </w:t>
      </w:r>
      <w:hyperlink r:id="rId4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Returns an exact copy of this scale. Changes to this scale will not affect the returned scale, and vice versa.</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d3.</w:t>
      </w:r>
      <w:r w:rsidDel="00000000" w:rsidR="00000000" w:rsidRPr="00000000">
        <w:rPr>
          <w:b w:val="1"/>
          <w:bCs w:val="1"/>
          <w:rtl w:val="0"/>
        </w:rPr>
        <w:t xml:space="preserve">tickFormat</w:t>
      </w:r>
      <w:r w:rsidDel="00000000" w:rsidR="00000000" w:rsidRPr="00000000">
        <w:rPr>
          <w:rtl w:val="0"/>
        </w:rPr>
        <w:t xml:space="preserve">(</w:t>
      </w:r>
      <w:r w:rsidDel="00000000" w:rsidR="00000000" w:rsidRPr="00000000">
        <w:rPr>
          <w:i w:val="1"/>
          <w:iCs w:val="1"/>
          <w:rtl w:val="0"/>
        </w:rPr>
        <w:t xml:space="preserve">start</w:t>
      </w:r>
      <w:r w:rsidDel="00000000" w:rsidR="00000000" w:rsidRPr="00000000">
        <w:rPr>
          <w:rtl w:val="0"/>
        </w:rPr>
        <w:t xml:space="preserve">, </w:t>
      </w:r>
      <w:r w:rsidDel="00000000" w:rsidR="00000000" w:rsidRPr="00000000">
        <w:rPr>
          <w:i w:val="1"/>
          <w:iCs w:val="1"/>
          <w:rtl w:val="0"/>
        </w:rPr>
        <w:t xml:space="preserve">stop</w:t>
      </w:r>
      <w:r w:rsidDel="00000000" w:rsidR="00000000" w:rsidRPr="00000000">
        <w:rPr>
          <w:rtl w:val="0"/>
        </w:rPr>
        <w:t xml:space="preserve">, </w:t>
      </w:r>
      <w:r w:rsidDel="00000000" w:rsidR="00000000" w:rsidRPr="00000000">
        <w:rPr>
          <w:i w:val="1"/>
          <w:iCs w:val="1"/>
          <w:rtl w:val="0"/>
        </w:rPr>
        <w:t xml:space="preserve">count</w:t>
      </w:r>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 </w:t>
      </w:r>
      <w:hyperlink r:id="rId49">
        <w:r w:rsidDel="00000000" w:rsidR="00000000" w:rsidRPr="00000000">
          <w:rPr>
            <w:color w:val="1155cc"/>
            <w:u w:val="single"/>
            <w:rtl w:val="0"/>
          </w:rPr>
          <w:t xml:space="preserve">Source</w:t>
        </w:r>
      </w:hyperlink>
      <w:r w:rsidDel="00000000" w:rsidR="00000000" w:rsidRPr="00000000">
        <w:rPr>
          <w:rtl w:val="0"/>
        </w:rPr>
        <w:t xml:space="preserve">, </w:t>
      </w:r>
      <w:hyperlink r:id="rId5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Returns a </w:t>
      </w:r>
      <w:hyperlink r:id="rId51">
        <w:r w:rsidDel="00000000" w:rsidR="00000000" w:rsidRPr="00000000">
          <w:rPr>
            <w:color w:val="1155cc"/>
            <w:u w:val="single"/>
            <w:rtl w:val="0"/>
          </w:rPr>
          <w:t xml:space="preserve">number format</w:t>
        </w:r>
      </w:hyperlink>
      <w:r w:rsidDel="00000000" w:rsidR="00000000" w:rsidRPr="00000000">
        <w:rPr>
          <w:rtl w:val="0"/>
        </w:rPr>
        <w:t xml:space="preserve"> function suitable for displaying a tick value, automatically computing the appropriate precision based on the fixed interval between tick values, as determined by </w:t>
      </w:r>
      <w:hyperlink r:id="rId52">
        <w:r w:rsidDel="00000000" w:rsidR="00000000" w:rsidRPr="00000000">
          <w:rPr>
            <w:color w:val="1155cc"/>
            <w:u w:val="single"/>
            <w:rtl w:val="0"/>
          </w:rPr>
          <w:t xml:space="preserve">d3.tickStep</w:t>
        </w:r>
      </w:hyperlink>
      <w:r w:rsidDel="00000000" w:rsidR="00000000" w:rsidRPr="00000000">
        <w:rPr>
          <w:rtl w:val="0"/>
        </w:rPr>
        <w:t xml:space="preserve">.</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An optional </w:t>
      </w:r>
      <w:r w:rsidDel="00000000" w:rsidR="00000000" w:rsidRPr="00000000">
        <w:rPr>
          <w:i w:val="1"/>
          <w:iCs w:val="1"/>
          <w:rtl w:val="0"/>
        </w:rPr>
        <w:t xml:space="preserve">specifier</w:t>
      </w:r>
      <w:r w:rsidDel="00000000" w:rsidR="00000000" w:rsidRPr="00000000">
        <w:rPr>
          <w:rtl w:val="0"/>
        </w:rPr>
        <w:t xml:space="preserve"> allows a </w:t>
      </w:r>
      <w:hyperlink r:id="rId53">
        <w:r w:rsidDel="00000000" w:rsidR="00000000" w:rsidRPr="00000000">
          <w:rPr>
            <w:color w:val="1155cc"/>
            <w:u w:val="single"/>
            <w:rtl w:val="0"/>
          </w:rPr>
          <w:t xml:space="preserve">custom format</w:t>
        </w:r>
      </w:hyperlink>
      <w:r w:rsidDel="00000000" w:rsidR="00000000" w:rsidRPr="00000000">
        <w:rPr>
          <w:rtl w:val="0"/>
        </w:rPr>
        <w:t xml:space="preserve"> where the precision of the format is automatically set by the scale as appropriate for the tick interval. For example, to format percentage change, you might say:</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var tickFormat = d3.tickFormat(-1, 1, 5,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tickFormat(-0.5); // "-50%"</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If </w:t>
      </w:r>
      <w:r w:rsidDel="00000000" w:rsidR="00000000" w:rsidRPr="00000000">
        <w:rPr>
          <w:i w:val="1"/>
          <w:iCs w:val="1"/>
          <w:rtl w:val="0"/>
        </w:rPr>
        <w:t xml:space="preserve">specifier</w:t>
      </w:r>
      <w:r w:rsidDel="00000000" w:rsidR="00000000" w:rsidRPr="00000000">
        <w:rPr>
          <w:rtl w:val="0"/>
        </w:rPr>
        <w:t xml:space="preserve"> uses the format type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the scale will return a </w:t>
      </w:r>
      <w:hyperlink r:id="rId54">
        <w:r w:rsidDel="00000000" w:rsidR="00000000" w:rsidRPr="00000000">
          <w:rPr>
            <w:color w:val="1155cc"/>
            <w:u w:val="single"/>
            <w:rtl w:val="0"/>
          </w:rPr>
          <w:t xml:space="preserve">SI-prefix format</w:t>
        </w:r>
      </w:hyperlink>
      <w:r w:rsidDel="00000000" w:rsidR="00000000" w:rsidRPr="00000000">
        <w:rPr>
          <w:rtl w:val="0"/>
        </w:rPr>
        <w:t xml:space="preserve"> based on the larger absolute value of </w:t>
      </w:r>
      <w:r w:rsidDel="00000000" w:rsidR="00000000" w:rsidRPr="00000000">
        <w:rPr>
          <w:i w:val="1"/>
          <w:iCs w:val="1"/>
          <w:rtl w:val="0"/>
        </w:rPr>
        <w:t xml:space="preserve">start</w:t>
      </w:r>
      <w:r w:rsidDel="00000000" w:rsidR="00000000" w:rsidRPr="00000000">
        <w:rPr>
          <w:rtl w:val="0"/>
        </w:rPr>
        <w:t xml:space="preserve"> and </w:t>
      </w:r>
      <w:r w:rsidDel="00000000" w:rsidR="00000000" w:rsidRPr="00000000">
        <w:rPr>
          <w:i w:val="1"/>
          <w:iCs w:val="1"/>
          <w:rtl w:val="0"/>
        </w:rPr>
        <w:t xml:space="preserve">stop</w:t>
      </w:r>
      <w:r w:rsidDel="00000000" w:rsidR="00000000" w:rsidRPr="00000000">
        <w:rPr>
          <w:rtl w:val="0"/>
        </w:rPr>
        <w:t xml:space="preserve">. If the </w:t>
      </w:r>
      <w:r w:rsidDel="00000000" w:rsidR="00000000" w:rsidRPr="00000000">
        <w:rPr>
          <w:i w:val="1"/>
          <w:iCs w:val="1"/>
          <w:rtl w:val="0"/>
        </w:rPr>
        <w:t xml:space="preserve">specifier</w:t>
      </w:r>
      <w:r w:rsidDel="00000000" w:rsidR="00000000" w:rsidRPr="00000000">
        <w:rPr>
          <w:rtl w:val="0"/>
        </w:rPr>
        <w:t xml:space="preserve"> already specifies a precision, this method is equivalent to </w:t>
      </w:r>
      <w:hyperlink r:id="rId55">
        <w:r w:rsidDel="00000000" w:rsidR="00000000" w:rsidRPr="00000000">
          <w:rPr>
            <w:i w:val="1"/>
            <w:iCs w:val="1"/>
            <w:color w:val="1155cc"/>
            <w:u w:val="single"/>
            <w:rtl w:val="0"/>
          </w:rPr>
          <w:t xml:space="preserve">locale</w:t>
        </w:r>
      </w:hyperlink>
      <w:hyperlink r:id="rId56">
        <w:r w:rsidDel="00000000" w:rsidR="00000000" w:rsidRPr="00000000">
          <w:rPr>
            <w:color w:val="1155cc"/>
            <w:u w:val="single"/>
            <w:rtl w:val="0"/>
          </w:rPr>
          <w:t xml:space="preserve">.format</w:t>
        </w:r>
      </w:hyperlink>
      <w:r w:rsidDel="00000000" w:rsidR="00000000" w:rsidRPr="00000000">
        <w:rPr>
          <w:rtl w:val="0"/>
        </w:rPr>
        <w:t xml:space="preserve">.</w:t>
      </w:r>
    </w:p>
    <w:p w:rsidR="00000000" w:rsidDel="00000000" w:rsidP="00000000" w:rsidRDefault="00000000" w:rsidRPr="00000000" w14:paraId="00000105">
      <w:pPr>
        <w:pStyle w:val="Heading4"/>
        <w:rPr/>
      </w:pPr>
      <w:bookmarkStart w:colFirst="0" w:colLast="0" w:name="_yx228w92w78e" w:id="4"/>
      <w:bookmarkEnd w:id="4"/>
      <w:r w:rsidDel="00000000" w:rsidR="00000000" w:rsidRPr="00000000">
        <w:rPr>
          <w:rtl w:val="0"/>
        </w:rPr>
        <w:t xml:space="preserve">Linear Scales</w:t>
      </w:r>
    </w:p>
    <w:p w:rsidR="00000000" w:rsidDel="00000000" w:rsidP="00000000" w:rsidRDefault="00000000" w:rsidRPr="00000000" w14:paraId="00000106">
      <w:pPr>
        <w:rPr/>
      </w:pPr>
      <w:r w:rsidDel="00000000" w:rsidR="00000000" w:rsidRPr="00000000">
        <w:rPr>
          <w:rtl w:val="0"/>
        </w:rPr>
        <w:t xml:space="preserve"># d3.</w:t>
      </w:r>
      <w:r w:rsidDel="00000000" w:rsidR="00000000" w:rsidRPr="00000000">
        <w:rPr>
          <w:b w:val="1"/>
          <w:bCs w:val="1"/>
          <w:rtl w:val="0"/>
        </w:rPr>
        <w:t xml:space="preserve">scaleLinear</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57">
        <w:r w:rsidDel="00000000" w:rsidR="00000000" w:rsidRPr="00000000">
          <w:rPr>
            <w:color w:val="1155cc"/>
            <w:u w:val="single"/>
            <w:rtl w:val="0"/>
          </w:rPr>
          <w:t xml:space="preserve">Source</w:t>
        </w:r>
      </w:hyperlink>
      <w:r w:rsidDel="00000000" w:rsidR="00000000" w:rsidRPr="00000000">
        <w:rPr>
          <w:rtl w:val="0"/>
        </w:rPr>
        <w:t xml:space="preserve">, </w:t>
      </w:r>
      <w:hyperlink r:id="rId5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Constructs a new </w:t>
      </w:r>
      <w:hyperlink w:anchor="continuous-scales">
        <w:r w:rsidDel="00000000" w:rsidR="00000000" w:rsidRPr="00000000">
          <w:rPr>
            <w:color w:val="1155cc"/>
            <w:u w:val="single"/>
            <w:rtl w:val="0"/>
          </w:rPr>
          <w:t xml:space="preserve">continuous scale</w:t>
        </w:r>
      </w:hyperlink>
      <w:r w:rsidDel="00000000" w:rsidR="00000000" w:rsidRPr="00000000">
        <w:rPr>
          <w:rtl w:val="0"/>
        </w:rPr>
        <w:t xml:space="preserve"> with the specified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and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the </w:t>
      </w:r>
      <w:hyperlink r:id="rId59">
        <w:r w:rsidDel="00000000" w:rsidR="00000000" w:rsidRPr="00000000">
          <w:rPr>
            <w:color w:val="1155cc"/>
            <w:u w:val="single"/>
            <w:rtl w:val="0"/>
          </w:rPr>
          <w:t xml:space="preserve">default</w:t>
        </w:r>
      </w:hyperlink>
      <w:r w:rsidDel="00000000" w:rsidR="00000000" w:rsidRPr="00000000">
        <w:rPr>
          <w:rtl w:val="0"/>
        </w:rPr>
        <w:t xml:space="preserve"> </w:t>
      </w:r>
      <w:hyperlink w:anchor="continuous_interpolate">
        <w:r w:rsidDel="00000000" w:rsidR="00000000" w:rsidRPr="00000000">
          <w:rPr>
            <w:color w:val="1155cc"/>
            <w:u w:val="single"/>
            <w:rtl w:val="0"/>
          </w:rPr>
          <w:t xml:space="preserve">interpolator</w:t>
        </w:r>
      </w:hyperlink>
      <w:r w:rsidDel="00000000" w:rsidR="00000000" w:rsidRPr="00000000">
        <w:rPr>
          <w:rtl w:val="0"/>
        </w:rPr>
        <w:t xml:space="preserve"> and </w:t>
      </w:r>
      <w:hyperlink w:anchor="continuous_clamp">
        <w:r w:rsidDel="00000000" w:rsidR="00000000" w:rsidRPr="00000000">
          <w:rPr>
            <w:color w:val="1155cc"/>
            <w:u w:val="single"/>
            <w:rtl w:val="0"/>
          </w:rPr>
          <w:t xml:space="preserve">clamping</w:t>
        </w:r>
      </w:hyperlink>
      <w:r w:rsidDel="00000000" w:rsidR="00000000" w:rsidRPr="00000000">
        <w:rPr>
          <w:rtl w:val="0"/>
        </w:rPr>
        <w:t xml:space="preserve"> disabled. If either </w:t>
      </w:r>
      <w:r w:rsidDel="00000000" w:rsidR="00000000" w:rsidRPr="00000000">
        <w:rPr>
          <w:i w:val="1"/>
          <w:iCs w:val="1"/>
          <w:rtl w:val="0"/>
        </w:rPr>
        <w:t xml:space="preserve">domain</w:t>
      </w:r>
      <w:r w:rsidDel="00000000" w:rsidR="00000000" w:rsidRPr="00000000">
        <w:rPr>
          <w:rtl w:val="0"/>
        </w:rPr>
        <w:t xml:space="preserve"> or </w:t>
      </w:r>
      <w:r w:rsidDel="00000000" w:rsidR="00000000" w:rsidRPr="00000000">
        <w:rPr>
          <w:i w:val="1"/>
          <w:iCs w:val="1"/>
          <w:rtl w:val="0"/>
        </w:rPr>
        <w:t xml:space="preserve">range</w:t>
      </w:r>
      <w:r w:rsidDel="00000000" w:rsidR="00000000" w:rsidRPr="00000000">
        <w:rPr>
          <w:rtl w:val="0"/>
        </w:rPr>
        <w:t xml:space="preserve"> are not specified, each defaults to [0, 1]. Linear scales are a good default choice for continuous quantitative data because they preserve proportional differences. Each range value </w:t>
      </w:r>
      <w:r w:rsidDel="00000000" w:rsidR="00000000" w:rsidRPr="00000000">
        <w:rPr>
          <w:i w:val="1"/>
          <w:iCs w:val="1"/>
          <w:rtl w:val="0"/>
        </w:rPr>
        <w:t xml:space="preserve">y</w:t>
      </w:r>
      <w:r w:rsidDel="00000000" w:rsidR="00000000" w:rsidRPr="00000000">
        <w:rPr>
          <w:rtl w:val="0"/>
        </w:rPr>
        <w:t xml:space="preserve"> can be expressed as a function of the domain value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 </w:t>
      </w:r>
      <w:r w:rsidDel="00000000" w:rsidR="00000000" w:rsidRPr="00000000">
        <w:rPr>
          <w:i w:val="1"/>
          <w:iCs w:val="1"/>
          <w:rtl w:val="0"/>
        </w:rPr>
        <w:t xml:space="preserve">mx</w:t>
      </w:r>
      <w:r w:rsidDel="00000000" w:rsidR="00000000" w:rsidRPr="00000000">
        <w:rPr>
          <w:rtl w:val="0"/>
        </w:rPr>
        <w:t xml:space="preserve"> +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109">
      <w:pPr>
        <w:pStyle w:val="Heading4"/>
        <w:rPr/>
      </w:pPr>
      <w:bookmarkStart w:colFirst="0" w:colLast="0" w:name="_2be5j55lsknc" w:id="5"/>
      <w:bookmarkEnd w:id="5"/>
      <w:r w:rsidDel="00000000" w:rsidR="00000000" w:rsidRPr="00000000">
        <w:rPr>
          <w:rtl w:val="0"/>
        </w:rPr>
        <w:t xml:space="preserve">Power Scales</w:t>
      </w:r>
    </w:p>
    <w:p w:rsidR="00000000" w:rsidDel="00000000" w:rsidP="00000000" w:rsidRDefault="00000000" w:rsidRPr="00000000" w14:paraId="0000010A">
      <w:pPr>
        <w:rPr/>
      </w:pPr>
      <w:r w:rsidDel="00000000" w:rsidR="00000000" w:rsidRPr="00000000">
        <w:rPr>
          <w:rtl w:val="0"/>
        </w:rPr>
        <w:t xml:space="preserve">Power scales are similar to </w:t>
      </w:r>
      <w:hyperlink w:anchor="linear-scales">
        <w:r w:rsidDel="00000000" w:rsidR="00000000" w:rsidRPr="00000000">
          <w:rPr>
            <w:color w:val="1155cc"/>
            <w:u w:val="single"/>
            <w:rtl w:val="0"/>
          </w:rPr>
          <w:t xml:space="preserve">linear scales</w:t>
        </w:r>
      </w:hyperlink>
      <w:r w:rsidDel="00000000" w:rsidR="00000000" w:rsidRPr="00000000">
        <w:rPr>
          <w:rtl w:val="0"/>
        </w:rPr>
        <w:t xml:space="preserve">, except an exponential transform is applied to the input domain value before the output range value is computed. Each range value </w:t>
      </w:r>
      <w:r w:rsidDel="00000000" w:rsidR="00000000" w:rsidRPr="00000000">
        <w:rPr>
          <w:i w:val="1"/>
          <w:iCs w:val="1"/>
          <w:rtl w:val="0"/>
        </w:rPr>
        <w:t xml:space="preserve">y</w:t>
      </w:r>
      <w:r w:rsidDel="00000000" w:rsidR="00000000" w:rsidRPr="00000000">
        <w:rPr>
          <w:rtl w:val="0"/>
        </w:rPr>
        <w:t xml:space="preserve"> can be expressed as a function of the domain value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 </w:t>
      </w:r>
      <w:r w:rsidDel="00000000" w:rsidR="00000000" w:rsidRPr="00000000">
        <w:rPr>
          <w:i w:val="1"/>
          <w:iCs w:val="1"/>
          <w:rtl w:val="0"/>
        </w:rPr>
        <w:t xml:space="preserve">mx^k</w:t>
      </w:r>
      <w:r w:rsidDel="00000000" w:rsidR="00000000" w:rsidRPr="00000000">
        <w:rPr>
          <w:rtl w:val="0"/>
        </w:rPr>
        <w:t xml:space="preserve"> + </w:t>
      </w:r>
      <w:r w:rsidDel="00000000" w:rsidR="00000000" w:rsidRPr="00000000">
        <w:rPr>
          <w:i w:val="1"/>
          <w:iCs w:val="1"/>
          <w:rtl w:val="0"/>
        </w:rPr>
        <w:t xml:space="preserve">b</w:t>
      </w:r>
      <w:r w:rsidDel="00000000" w:rsidR="00000000" w:rsidRPr="00000000">
        <w:rPr>
          <w:rtl w:val="0"/>
        </w:rPr>
        <w:t xml:space="preserve">, where </w:t>
      </w:r>
      <w:r w:rsidDel="00000000" w:rsidR="00000000" w:rsidRPr="00000000">
        <w:rPr>
          <w:i w:val="1"/>
          <w:iCs w:val="1"/>
          <w:rtl w:val="0"/>
        </w:rPr>
        <w:t xml:space="preserve">k</w:t>
      </w:r>
      <w:r w:rsidDel="00000000" w:rsidR="00000000" w:rsidRPr="00000000">
        <w:rPr>
          <w:rtl w:val="0"/>
        </w:rPr>
        <w:t xml:space="preserve"> is the </w:t>
      </w:r>
      <w:hyperlink w:anchor="pow_exponent">
        <w:r w:rsidDel="00000000" w:rsidR="00000000" w:rsidRPr="00000000">
          <w:rPr>
            <w:color w:val="1155cc"/>
            <w:u w:val="single"/>
            <w:rtl w:val="0"/>
          </w:rPr>
          <w:t xml:space="preserve">exponent</w:t>
        </w:r>
      </w:hyperlink>
      <w:r w:rsidDel="00000000" w:rsidR="00000000" w:rsidRPr="00000000">
        <w:rPr>
          <w:rtl w:val="0"/>
        </w:rPr>
        <w:t xml:space="preserve"> value. Power scales also support negative domain values, in which case the input value and the resulting output value are multiplied by -1.</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d3.</w:t>
      </w:r>
      <w:r w:rsidDel="00000000" w:rsidR="00000000" w:rsidRPr="00000000">
        <w:rPr>
          <w:b w:val="1"/>
          <w:bCs w:val="1"/>
          <w:rtl w:val="0"/>
        </w:rPr>
        <w:t xml:space="preserve">scalePow</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60">
        <w:r w:rsidDel="00000000" w:rsidR="00000000" w:rsidRPr="00000000">
          <w:rPr>
            <w:color w:val="1155cc"/>
            <w:u w:val="single"/>
            <w:rtl w:val="0"/>
          </w:rPr>
          <w:t xml:space="preserve">Source</w:t>
        </w:r>
      </w:hyperlink>
      <w:r w:rsidDel="00000000" w:rsidR="00000000" w:rsidRPr="00000000">
        <w:rPr>
          <w:rtl w:val="0"/>
        </w:rPr>
        <w:t xml:space="preserve">, </w:t>
      </w:r>
      <w:hyperlink r:id="rId6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Constructs a new </w:t>
      </w:r>
      <w:hyperlink w:anchor="continuous-scales">
        <w:r w:rsidDel="00000000" w:rsidR="00000000" w:rsidRPr="00000000">
          <w:rPr>
            <w:color w:val="1155cc"/>
            <w:u w:val="single"/>
            <w:rtl w:val="0"/>
          </w:rPr>
          <w:t xml:space="preserve">continuous scale</w:t>
        </w:r>
      </w:hyperlink>
      <w:r w:rsidDel="00000000" w:rsidR="00000000" w:rsidRPr="00000000">
        <w:rPr>
          <w:rtl w:val="0"/>
        </w:rPr>
        <w:t xml:space="preserve"> with the specified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and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the </w:t>
      </w:r>
      <w:hyperlink w:anchor="pow_exponent">
        <w:r w:rsidDel="00000000" w:rsidR="00000000" w:rsidRPr="00000000">
          <w:rPr>
            <w:color w:val="1155cc"/>
            <w:u w:val="single"/>
            <w:rtl w:val="0"/>
          </w:rPr>
          <w:t xml:space="preserve">exponent</w:t>
        </w:r>
      </w:hyperlink>
      <w:r w:rsidDel="00000000" w:rsidR="00000000" w:rsidRPr="00000000">
        <w:rPr>
          <w:rtl w:val="0"/>
        </w:rPr>
        <w:t xml:space="preserve"> 1, the </w:t>
      </w:r>
      <w:hyperlink r:id="rId62">
        <w:r w:rsidDel="00000000" w:rsidR="00000000" w:rsidRPr="00000000">
          <w:rPr>
            <w:color w:val="1155cc"/>
            <w:u w:val="single"/>
            <w:rtl w:val="0"/>
          </w:rPr>
          <w:t xml:space="preserve">default</w:t>
        </w:r>
      </w:hyperlink>
      <w:r w:rsidDel="00000000" w:rsidR="00000000" w:rsidRPr="00000000">
        <w:rPr>
          <w:rtl w:val="0"/>
        </w:rPr>
        <w:t xml:space="preserve"> </w:t>
      </w:r>
      <w:hyperlink w:anchor="continuous_interpolate">
        <w:r w:rsidDel="00000000" w:rsidR="00000000" w:rsidRPr="00000000">
          <w:rPr>
            <w:color w:val="1155cc"/>
            <w:u w:val="single"/>
            <w:rtl w:val="0"/>
          </w:rPr>
          <w:t xml:space="preserve">interpolator</w:t>
        </w:r>
      </w:hyperlink>
      <w:r w:rsidDel="00000000" w:rsidR="00000000" w:rsidRPr="00000000">
        <w:rPr>
          <w:rtl w:val="0"/>
        </w:rPr>
        <w:t xml:space="preserve"> and </w:t>
      </w:r>
      <w:hyperlink w:anchor="continuous_clamp">
        <w:r w:rsidDel="00000000" w:rsidR="00000000" w:rsidRPr="00000000">
          <w:rPr>
            <w:color w:val="1155cc"/>
            <w:u w:val="single"/>
            <w:rtl w:val="0"/>
          </w:rPr>
          <w:t xml:space="preserve">clamping</w:t>
        </w:r>
      </w:hyperlink>
      <w:r w:rsidDel="00000000" w:rsidR="00000000" w:rsidRPr="00000000">
        <w:rPr>
          <w:rtl w:val="0"/>
        </w:rPr>
        <w:t xml:space="preserve"> disabled. If either </w:t>
      </w:r>
      <w:r w:rsidDel="00000000" w:rsidR="00000000" w:rsidRPr="00000000">
        <w:rPr>
          <w:i w:val="1"/>
          <w:iCs w:val="1"/>
          <w:rtl w:val="0"/>
        </w:rPr>
        <w:t xml:space="preserve">domain</w:t>
      </w:r>
      <w:r w:rsidDel="00000000" w:rsidR="00000000" w:rsidRPr="00000000">
        <w:rPr>
          <w:rtl w:val="0"/>
        </w:rPr>
        <w:t xml:space="preserve"> or </w:t>
      </w:r>
      <w:r w:rsidDel="00000000" w:rsidR="00000000" w:rsidRPr="00000000">
        <w:rPr>
          <w:i w:val="1"/>
          <w:iCs w:val="1"/>
          <w:rtl w:val="0"/>
        </w:rPr>
        <w:t xml:space="preserve">range</w:t>
      </w:r>
      <w:r w:rsidDel="00000000" w:rsidR="00000000" w:rsidRPr="00000000">
        <w:rPr>
          <w:rtl w:val="0"/>
        </w:rPr>
        <w:t xml:space="preserve"> are not specified, each defaults to [0, 1]. (Note that this is effectively a </w:t>
      </w:r>
      <w:hyperlink w:anchor="linear-scales">
        <w:r w:rsidDel="00000000" w:rsidR="00000000" w:rsidRPr="00000000">
          <w:rPr>
            <w:color w:val="1155cc"/>
            <w:u w:val="single"/>
            <w:rtl w:val="0"/>
          </w:rPr>
          <w:t xml:space="preserve">linear</w:t>
        </w:r>
      </w:hyperlink>
      <w:r w:rsidDel="00000000" w:rsidR="00000000" w:rsidRPr="00000000">
        <w:rPr>
          <w:rtl w:val="0"/>
        </w:rPr>
        <w:t xml:space="preserve"> scale until you set a different exponent.)</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63">
        <w:r w:rsidDel="00000000" w:rsidR="00000000" w:rsidRPr="00000000">
          <w:rPr>
            <w:color w:val="1155cc"/>
            <w:u w:val="single"/>
            <w:rtl w:val="0"/>
          </w:rPr>
          <w:t xml:space="preserve">Source</w:t>
        </w:r>
      </w:hyperlink>
      <w:r w:rsidDel="00000000" w:rsidR="00000000" w:rsidRPr="00000000">
        <w:rPr>
          <w:rtl w:val="0"/>
        </w:rPr>
        <w:t xml:space="preserve">, </w:t>
      </w:r>
      <w:hyperlink r:id="rId6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See </w:t>
      </w:r>
      <w:hyperlink w:anchor="_continuous">
        <w:r w:rsidDel="00000000" w:rsidR="00000000" w:rsidRPr="00000000">
          <w:rPr>
            <w:i w:val="1"/>
            <w:iCs w:val="1"/>
            <w:color w:val="1155cc"/>
            <w:u w:val="single"/>
            <w:rtl w:val="0"/>
          </w:rPr>
          <w:t xml:space="preserve">continuous</w:t>
        </w:r>
      </w:hyperlink>
      <w:r w:rsidDel="00000000" w:rsidR="00000000" w:rsidRPr="00000000">
        <w:rPr>
          <w:rtl w:val="0"/>
        </w:rPr>
        <w:t xml:space="preserve">.</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invert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65">
        <w:r w:rsidDel="00000000" w:rsidR="00000000" w:rsidRPr="00000000">
          <w:rPr>
            <w:color w:val="1155cc"/>
            <w:u w:val="single"/>
            <w:rtl w:val="0"/>
          </w:rPr>
          <w:t xml:space="preserve">Source</w:t>
        </w:r>
      </w:hyperlink>
      <w:r w:rsidDel="00000000" w:rsidR="00000000" w:rsidRPr="00000000">
        <w:rPr>
          <w:rtl w:val="0"/>
        </w:rPr>
        <w:t xml:space="preserve">, </w:t>
      </w:r>
      <w:hyperlink r:id="rId6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See </w:t>
      </w:r>
      <w:hyperlink w:anchor="continuous_invert">
        <w:r w:rsidDel="00000000" w:rsidR="00000000" w:rsidRPr="00000000">
          <w:rPr>
            <w:i w:val="1"/>
            <w:iCs w:val="1"/>
            <w:color w:val="1155cc"/>
            <w:u w:val="single"/>
            <w:rtl w:val="0"/>
          </w:rPr>
          <w:t xml:space="preserve">continuous</w:t>
        </w:r>
      </w:hyperlink>
      <w:hyperlink w:anchor="continuous_invert">
        <w:r w:rsidDel="00000000" w:rsidR="00000000" w:rsidRPr="00000000">
          <w:rPr>
            <w:color w:val="1155cc"/>
            <w:u w:val="single"/>
            <w:rtl w:val="0"/>
          </w:rPr>
          <w:t xml:space="preserve">.invert</w:t>
        </w:r>
      </w:hyperlink>
      <w:r w:rsidDel="00000000" w:rsidR="00000000" w:rsidRPr="00000000">
        <w:rPr>
          <w:rtl w:val="0"/>
        </w:rPr>
        <w:t xml:space="preserve">.</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exponent</w:t>
      </w:r>
      <w:r w:rsidDel="00000000" w:rsidR="00000000" w:rsidRPr="00000000">
        <w:rPr>
          <w:rtl w:val="0"/>
        </w:rPr>
        <w:t xml:space="preserve">([</w:t>
      </w:r>
      <w:r w:rsidDel="00000000" w:rsidR="00000000" w:rsidRPr="00000000">
        <w:rPr>
          <w:i w:val="1"/>
          <w:iCs w:val="1"/>
          <w:rtl w:val="0"/>
        </w:rPr>
        <w:t xml:space="preserve">exponent</w:t>
      </w:r>
      <w:r w:rsidDel="00000000" w:rsidR="00000000" w:rsidRPr="00000000">
        <w:rPr>
          <w:rtl w:val="0"/>
        </w:rPr>
        <w:t xml:space="preserve">]) · </w:t>
      </w:r>
      <w:hyperlink r:id="rId67">
        <w:r w:rsidDel="00000000" w:rsidR="00000000" w:rsidRPr="00000000">
          <w:rPr>
            <w:color w:val="1155cc"/>
            <w:u w:val="single"/>
            <w:rtl w:val="0"/>
          </w:rPr>
          <w:t xml:space="preserve">Source</w:t>
        </w:r>
      </w:hyperlink>
      <w:r w:rsidDel="00000000" w:rsidR="00000000" w:rsidRPr="00000000">
        <w:rPr>
          <w:rtl w:val="0"/>
        </w:rPr>
        <w:t xml:space="preserve">, </w:t>
      </w:r>
      <w:hyperlink r:id="rId6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If </w:t>
      </w:r>
      <w:r w:rsidDel="00000000" w:rsidR="00000000" w:rsidRPr="00000000">
        <w:rPr>
          <w:i w:val="1"/>
          <w:iCs w:val="1"/>
          <w:rtl w:val="0"/>
        </w:rPr>
        <w:t xml:space="preserve">exponent</w:t>
      </w:r>
      <w:r w:rsidDel="00000000" w:rsidR="00000000" w:rsidRPr="00000000">
        <w:rPr>
          <w:rtl w:val="0"/>
        </w:rPr>
        <w:t xml:space="preserve"> is specified, sets the current exponent to the given numeric value. If </w:t>
      </w:r>
      <w:r w:rsidDel="00000000" w:rsidR="00000000" w:rsidRPr="00000000">
        <w:rPr>
          <w:i w:val="1"/>
          <w:iCs w:val="1"/>
          <w:rtl w:val="0"/>
        </w:rPr>
        <w:t xml:space="preserve">exponent</w:t>
      </w:r>
      <w:r w:rsidDel="00000000" w:rsidR="00000000" w:rsidRPr="00000000">
        <w:rPr>
          <w:rtl w:val="0"/>
        </w:rPr>
        <w:t xml:space="preserve"> is not specified, returns the current exponent, which defaults to 1. (Note that this is effectively a </w:t>
      </w:r>
      <w:hyperlink w:anchor="linear-scales">
        <w:r w:rsidDel="00000000" w:rsidR="00000000" w:rsidRPr="00000000">
          <w:rPr>
            <w:color w:val="1155cc"/>
            <w:u w:val="single"/>
            <w:rtl w:val="0"/>
          </w:rPr>
          <w:t xml:space="preserve">linear</w:t>
        </w:r>
      </w:hyperlink>
      <w:r w:rsidDel="00000000" w:rsidR="00000000" w:rsidRPr="00000000">
        <w:rPr>
          <w:rtl w:val="0"/>
        </w:rPr>
        <w:t xml:space="preserve"> scale until you set a different exponent.)</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69">
        <w:r w:rsidDel="00000000" w:rsidR="00000000" w:rsidRPr="00000000">
          <w:rPr>
            <w:color w:val="1155cc"/>
            <w:u w:val="single"/>
            <w:rtl w:val="0"/>
          </w:rPr>
          <w:t xml:space="preserve">Source</w:t>
        </w:r>
      </w:hyperlink>
      <w:r w:rsidDel="00000000" w:rsidR="00000000" w:rsidRPr="00000000">
        <w:rPr>
          <w:rtl w:val="0"/>
        </w:rPr>
        <w:t xml:space="preserve">, </w:t>
      </w:r>
      <w:hyperlink r:id="rId7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1D">
      <w:pPr>
        <w:spacing w:after="0" w:before="0" w:lineRule="auto"/>
        <w:ind w:left="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See </w:t>
      </w:r>
      <w:hyperlink w:anchor="continuous_domain">
        <w:r w:rsidDel="00000000" w:rsidR="00000000" w:rsidRPr="00000000">
          <w:rPr>
            <w:i w:val="1"/>
            <w:iCs w:val="1"/>
            <w:color w:val="1155cc"/>
            <w:u w:val="single"/>
            <w:rtl w:val="0"/>
          </w:rPr>
          <w:t xml:space="preserve">continuous</w:t>
        </w:r>
      </w:hyperlink>
      <w:hyperlink w:anchor="continuous_domain">
        <w:r w:rsidDel="00000000" w:rsidR="00000000" w:rsidRPr="00000000">
          <w:rPr>
            <w:color w:val="1155cc"/>
            <w:u w:val="single"/>
            <w:rtl w:val="0"/>
          </w:rPr>
          <w:t xml:space="preserve">.domain</w:t>
        </w:r>
      </w:hyperlink>
      <w:r w:rsidDel="00000000" w:rsidR="00000000" w:rsidRPr="00000000">
        <w:rPr>
          <w:rtl w:val="0"/>
        </w:rPr>
        <w:t xml:space="preserve">.</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71">
        <w:r w:rsidDel="00000000" w:rsidR="00000000" w:rsidRPr="00000000">
          <w:rPr>
            <w:color w:val="1155cc"/>
            <w:u w:val="single"/>
            <w:rtl w:val="0"/>
          </w:rPr>
          <w:t xml:space="preserve">Source</w:t>
        </w:r>
      </w:hyperlink>
      <w:r w:rsidDel="00000000" w:rsidR="00000000" w:rsidRPr="00000000">
        <w:rPr>
          <w:rtl w:val="0"/>
        </w:rPr>
        <w:t xml:space="preserve">, </w:t>
      </w:r>
      <w:hyperlink r:id="rId7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See </w:t>
      </w:r>
      <w:hyperlink w:anchor="continuous_range">
        <w:r w:rsidDel="00000000" w:rsidR="00000000" w:rsidRPr="00000000">
          <w:rPr>
            <w:i w:val="1"/>
            <w:iCs w:val="1"/>
            <w:color w:val="1155cc"/>
            <w:u w:val="single"/>
            <w:rtl w:val="0"/>
          </w:rPr>
          <w:t xml:space="preserve">continuous</w:t>
        </w:r>
      </w:hyperlink>
      <w:hyperlink w:anchor="continuous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73">
        <w:r w:rsidDel="00000000" w:rsidR="00000000" w:rsidRPr="00000000">
          <w:rPr>
            <w:color w:val="1155cc"/>
            <w:u w:val="single"/>
            <w:rtl w:val="0"/>
          </w:rPr>
          <w:t xml:space="preserve">Source</w:t>
        </w:r>
      </w:hyperlink>
      <w:r w:rsidDel="00000000" w:rsidR="00000000" w:rsidRPr="00000000">
        <w:rPr>
          <w:rtl w:val="0"/>
        </w:rPr>
        <w:t xml:space="preserve">, </w:t>
      </w:r>
      <w:hyperlink r:id="rId7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See </w:t>
      </w:r>
      <w:hyperlink w:anchor="continuous_rangeRound">
        <w:r w:rsidDel="00000000" w:rsidR="00000000" w:rsidRPr="00000000">
          <w:rPr>
            <w:i w:val="1"/>
            <w:iCs w:val="1"/>
            <w:color w:val="1155cc"/>
            <w:u w:val="single"/>
            <w:rtl w:val="0"/>
          </w:rPr>
          <w:t xml:space="preserve">continuous</w:t>
        </w:r>
      </w:hyperlink>
      <w:hyperlink w:anchor="continuous_rangeRound">
        <w:r w:rsidDel="00000000" w:rsidR="00000000" w:rsidRPr="00000000">
          <w:rPr>
            <w:color w:val="1155cc"/>
            <w:u w:val="single"/>
            <w:rtl w:val="0"/>
          </w:rPr>
          <w:t xml:space="preserve">.rangeRound</w:t>
        </w:r>
      </w:hyperlink>
      <w:r w:rsidDel="00000000" w:rsidR="00000000" w:rsidRPr="00000000">
        <w:rPr>
          <w:rtl w:val="0"/>
        </w:rPr>
        <w:t xml:space="preserve">.</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w:t>
      </w:r>
      <w:r w:rsidDel="00000000" w:rsidR="00000000" w:rsidRPr="00000000">
        <w:rPr>
          <w:i w:val="1"/>
          <w:iCs w:val="1"/>
          <w:rtl w:val="0"/>
        </w:rPr>
        <w:t xml:space="preserve">clamp</w:t>
      </w:r>
      <w:r w:rsidDel="00000000" w:rsidR="00000000" w:rsidRPr="00000000">
        <w:rPr>
          <w:rtl w:val="0"/>
        </w:rPr>
        <w:t xml:space="preserve">) · </w:t>
      </w:r>
      <w:hyperlink r:id="rId75">
        <w:r w:rsidDel="00000000" w:rsidR="00000000" w:rsidRPr="00000000">
          <w:rPr>
            <w:color w:val="1155cc"/>
            <w:u w:val="single"/>
            <w:rtl w:val="0"/>
          </w:rPr>
          <w:t xml:space="preserve">Source</w:t>
        </w:r>
      </w:hyperlink>
      <w:r w:rsidDel="00000000" w:rsidR="00000000" w:rsidRPr="00000000">
        <w:rPr>
          <w:rtl w:val="0"/>
        </w:rPr>
        <w:t xml:space="preserve">, </w:t>
      </w:r>
      <w:hyperlink r:id="rId7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See </w:t>
      </w:r>
      <w:hyperlink w:anchor="continuous_clamp">
        <w:r w:rsidDel="00000000" w:rsidR="00000000" w:rsidRPr="00000000">
          <w:rPr>
            <w:i w:val="1"/>
            <w:iCs w:val="1"/>
            <w:color w:val="1155cc"/>
            <w:u w:val="single"/>
            <w:rtl w:val="0"/>
          </w:rPr>
          <w:t xml:space="preserve">continuous</w:t>
        </w:r>
      </w:hyperlink>
      <w:hyperlink w:anchor="continuous_clamp">
        <w:r w:rsidDel="00000000" w:rsidR="00000000" w:rsidRPr="00000000">
          <w:rPr>
            <w:color w:val="1155cc"/>
            <w:u w:val="single"/>
            <w:rtl w:val="0"/>
          </w:rPr>
          <w:t xml:space="preserve">.clamp</w:t>
        </w:r>
      </w:hyperlink>
      <w:r w:rsidDel="00000000" w:rsidR="00000000" w:rsidRPr="00000000">
        <w:rPr>
          <w:rtl w:val="0"/>
        </w:rPr>
        <w:t xml:space="preserve">.</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interpolate</w:t>
      </w:r>
      <w:r w:rsidDel="00000000" w:rsidR="00000000" w:rsidRPr="00000000">
        <w:rPr>
          <w:rtl w:val="0"/>
        </w:rPr>
        <w:t xml:space="preserve">(</w:t>
      </w:r>
      <w:r w:rsidDel="00000000" w:rsidR="00000000" w:rsidRPr="00000000">
        <w:rPr>
          <w:i w:val="1"/>
          <w:iCs w:val="1"/>
          <w:rtl w:val="0"/>
        </w:rPr>
        <w:t xml:space="preserve">interpolate</w:t>
      </w:r>
      <w:r w:rsidDel="00000000" w:rsidR="00000000" w:rsidRPr="00000000">
        <w:rPr>
          <w:rtl w:val="0"/>
        </w:rPr>
        <w:t xml:space="preserve">) · </w:t>
      </w:r>
      <w:hyperlink r:id="rId77">
        <w:r w:rsidDel="00000000" w:rsidR="00000000" w:rsidRPr="00000000">
          <w:rPr>
            <w:color w:val="1155cc"/>
            <w:u w:val="single"/>
            <w:rtl w:val="0"/>
          </w:rPr>
          <w:t xml:space="preserve">Source</w:t>
        </w:r>
      </w:hyperlink>
      <w:r w:rsidDel="00000000" w:rsidR="00000000" w:rsidRPr="00000000">
        <w:rPr>
          <w:rtl w:val="0"/>
        </w:rPr>
        <w:t xml:space="preserve">, </w:t>
      </w:r>
      <w:hyperlink r:id="rId7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See </w:t>
      </w:r>
      <w:hyperlink w:anchor="continuous_interpolate">
        <w:r w:rsidDel="00000000" w:rsidR="00000000" w:rsidRPr="00000000">
          <w:rPr>
            <w:i w:val="1"/>
            <w:iCs w:val="1"/>
            <w:color w:val="1155cc"/>
            <w:u w:val="single"/>
            <w:rtl w:val="0"/>
          </w:rPr>
          <w:t xml:space="preserve">continuous</w:t>
        </w:r>
      </w:hyperlink>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ticks</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79">
        <w:r w:rsidDel="00000000" w:rsidR="00000000" w:rsidRPr="00000000">
          <w:rPr>
            <w:color w:val="1155cc"/>
            <w:u w:val="single"/>
            <w:rtl w:val="0"/>
          </w:rPr>
          <w:t xml:space="preserve">Source</w:t>
        </w:r>
      </w:hyperlink>
      <w:r w:rsidDel="00000000" w:rsidR="00000000" w:rsidRPr="00000000">
        <w:rPr>
          <w:rtl w:val="0"/>
        </w:rPr>
        <w:t xml:space="preserve">, </w:t>
      </w:r>
      <w:hyperlink r:id="rId8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31">
      <w:pPr>
        <w:spacing w:after="0" w:before="0" w:lineRule="auto"/>
        <w:ind w:left="0" w:firstLine="0"/>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See </w:t>
      </w:r>
      <w:hyperlink w:anchor="continuous_ticks">
        <w:r w:rsidDel="00000000" w:rsidR="00000000" w:rsidRPr="00000000">
          <w:rPr>
            <w:i w:val="1"/>
            <w:iCs w:val="1"/>
            <w:color w:val="1155cc"/>
            <w:u w:val="single"/>
            <w:rtl w:val="0"/>
          </w:rPr>
          <w:t xml:space="preserve">continuous</w:t>
        </w:r>
      </w:hyperlink>
      <w:hyperlink w:anchor="continuous_ticks">
        <w:r w:rsidDel="00000000" w:rsidR="00000000" w:rsidRPr="00000000">
          <w:rPr>
            <w:color w:val="1155cc"/>
            <w:u w:val="single"/>
            <w:rtl w:val="0"/>
          </w:rPr>
          <w:t xml:space="preserve">.ticks</w:t>
        </w:r>
      </w:hyperlink>
      <w:r w:rsidDel="00000000" w:rsidR="00000000" w:rsidRPr="00000000">
        <w:rPr>
          <w:rtl w:val="0"/>
        </w:rPr>
        <w:t xml:space="preserve">.</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tickFormat</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 </w:t>
      </w:r>
      <w:hyperlink r:id="rId81">
        <w:r w:rsidDel="00000000" w:rsidR="00000000" w:rsidRPr="00000000">
          <w:rPr>
            <w:color w:val="1155cc"/>
            <w:u w:val="single"/>
            <w:rtl w:val="0"/>
          </w:rPr>
          <w:t xml:space="preserve">Source</w:t>
        </w:r>
      </w:hyperlink>
      <w:r w:rsidDel="00000000" w:rsidR="00000000" w:rsidRPr="00000000">
        <w:rPr>
          <w:rtl w:val="0"/>
        </w:rPr>
        <w:t xml:space="preserve">, </w:t>
      </w:r>
      <w:hyperlink r:id="rId8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See </w:t>
      </w:r>
      <w:hyperlink w:anchor="continuous_tickFormat">
        <w:r w:rsidDel="00000000" w:rsidR="00000000" w:rsidRPr="00000000">
          <w:rPr>
            <w:i w:val="1"/>
            <w:iCs w:val="1"/>
            <w:color w:val="1155cc"/>
            <w:u w:val="single"/>
            <w:rtl w:val="0"/>
          </w:rPr>
          <w:t xml:space="preserve">continuous</w:t>
        </w:r>
      </w:hyperlink>
      <w:hyperlink w:anchor="continuous_tickFormat">
        <w:r w:rsidDel="00000000" w:rsidR="00000000" w:rsidRPr="00000000">
          <w:rPr>
            <w:color w:val="1155cc"/>
            <w:u w:val="single"/>
            <w:rtl w:val="0"/>
          </w:rPr>
          <w:t xml:space="preserve">.tickFormat</w:t>
        </w:r>
      </w:hyperlink>
      <w:r w:rsidDel="00000000" w:rsidR="00000000" w:rsidRPr="00000000">
        <w:rPr>
          <w:rtl w:val="0"/>
        </w:rPr>
        <w:t xml:space="preserve">.</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nice</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83">
        <w:r w:rsidDel="00000000" w:rsidR="00000000" w:rsidRPr="00000000">
          <w:rPr>
            <w:color w:val="1155cc"/>
            <w:u w:val="single"/>
            <w:rtl w:val="0"/>
          </w:rPr>
          <w:t xml:space="preserve">Source</w:t>
        </w:r>
      </w:hyperlink>
      <w:r w:rsidDel="00000000" w:rsidR="00000000" w:rsidRPr="00000000">
        <w:rPr>
          <w:rtl w:val="0"/>
        </w:rPr>
        <w:t xml:space="preserve">, </w:t>
      </w:r>
      <w:hyperlink r:id="rId8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See </w:t>
      </w:r>
      <w:hyperlink w:anchor="continuous_nice">
        <w:r w:rsidDel="00000000" w:rsidR="00000000" w:rsidRPr="00000000">
          <w:rPr>
            <w:i w:val="1"/>
            <w:iCs w:val="1"/>
            <w:color w:val="1155cc"/>
            <w:u w:val="single"/>
            <w:rtl w:val="0"/>
          </w:rPr>
          <w:t xml:space="preserve">continuous</w:t>
        </w:r>
      </w:hyperlink>
      <w:hyperlink w:anchor="continuous_nice">
        <w:r w:rsidDel="00000000" w:rsidR="00000000" w:rsidRPr="00000000">
          <w:rPr>
            <w:color w:val="1155cc"/>
            <w:u w:val="single"/>
            <w:rtl w:val="0"/>
          </w:rPr>
          <w:t xml:space="preserve">.nice</w:t>
        </w:r>
      </w:hyperlink>
      <w:r w:rsidDel="00000000" w:rsidR="00000000" w:rsidRPr="00000000">
        <w:rPr>
          <w:rtl w:val="0"/>
        </w:rPr>
        <w:t xml:space="preserve">.</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t>
      </w:r>
      <w:r w:rsidDel="00000000" w:rsidR="00000000" w:rsidRPr="00000000">
        <w:rPr>
          <w:i w:val="1"/>
          <w:iCs w:val="1"/>
          <w:rtl w:val="0"/>
        </w:rPr>
        <w:t xml:space="preserve">pow</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85">
        <w:r w:rsidDel="00000000" w:rsidR="00000000" w:rsidRPr="00000000">
          <w:rPr>
            <w:color w:val="1155cc"/>
            <w:u w:val="single"/>
            <w:rtl w:val="0"/>
          </w:rPr>
          <w:t xml:space="preserve">Source</w:t>
        </w:r>
      </w:hyperlink>
      <w:r w:rsidDel="00000000" w:rsidR="00000000" w:rsidRPr="00000000">
        <w:rPr>
          <w:rtl w:val="0"/>
        </w:rPr>
        <w:t xml:space="preserve">, </w:t>
      </w:r>
      <w:hyperlink r:id="rId8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See </w:t>
      </w:r>
      <w:hyperlink w:anchor="continuous_copy">
        <w:r w:rsidDel="00000000" w:rsidR="00000000" w:rsidRPr="00000000">
          <w:rPr>
            <w:i w:val="1"/>
            <w:iCs w:val="1"/>
            <w:color w:val="1155cc"/>
            <w:u w:val="single"/>
            <w:rtl w:val="0"/>
          </w:rPr>
          <w:t xml:space="preserve">continuous</w:t>
        </w:r>
      </w:hyperlink>
      <w:hyperlink w:anchor="continuous_copy">
        <w:r w:rsidDel="00000000" w:rsidR="00000000" w:rsidRPr="00000000">
          <w:rPr>
            <w:color w:val="1155cc"/>
            <w:u w:val="single"/>
            <w:rtl w:val="0"/>
          </w:rPr>
          <w:t xml:space="preserve">.copy</w:t>
        </w:r>
      </w:hyperlink>
      <w:r w:rsidDel="00000000" w:rsidR="00000000" w:rsidRPr="00000000">
        <w:rPr>
          <w:rtl w:val="0"/>
        </w:rPr>
        <w:t xml:space="preserve">.</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d3.</w:t>
      </w:r>
      <w:r w:rsidDel="00000000" w:rsidR="00000000" w:rsidRPr="00000000">
        <w:rPr>
          <w:b w:val="1"/>
          <w:bCs w:val="1"/>
          <w:rtl w:val="0"/>
        </w:rPr>
        <w:t xml:space="preserve">scaleSqrt</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87">
        <w:r w:rsidDel="00000000" w:rsidR="00000000" w:rsidRPr="00000000">
          <w:rPr>
            <w:color w:val="1155cc"/>
            <w:u w:val="single"/>
            <w:rtl w:val="0"/>
          </w:rPr>
          <w:t xml:space="preserve">Source</w:t>
        </w:r>
      </w:hyperlink>
      <w:r w:rsidDel="00000000" w:rsidR="00000000" w:rsidRPr="00000000">
        <w:rPr>
          <w:rtl w:val="0"/>
        </w:rPr>
        <w:t xml:space="preserve">, </w:t>
      </w:r>
      <w:hyperlink r:id="rId8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Constructs a new </w:t>
      </w:r>
      <w:hyperlink w:anchor="continuous-scales">
        <w:r w:rsidDel="00000000" w:rsidR="00000000" w:rsidRPr="00000000">
          <w:rPr>
            <w:color w:val="1155cc"/>
            <w:u w:val="single"/>
            <w:rtl w:val="0"/>
          </w:rPr>
          <w:t xml:space="preserve">continuous</w:t>
        </w:r>
      </w:hyperlink>
      <w:r w:rsidDel="00000000" w:rsidR="00000000" w:rsidRPr="00000000">
        <w:rPr>
          <w:rtl w:val="0"/>
        </w:rPr>
        <w:t xml:space="preserve"> </w:t>
      </w:r>
      <w:hyperlink w:anchor="power-scales">
        <w:r w:rsidDel="00000000" w:rsidR="00000000" w:rsidRPr="00000000">
          <w:rPr>
            <w:color w:val="1155cc"/>
            <w:u w:val="single"/>
            <w:rtl w:val="0"/>
          </w:rPr>
          <w:t xml:space="preserve">power scale</w:t>
        </w:r>
      </w:hyperlink>
      <w:r w:rsidDel="00000000" w:rsidR="00000000" w:rsidRPr="00000000">
        <w:rPr>
          <w:rtl w:val="0"/>
        </w:rPr>
        <w:t xml:space="preserve"> with the specified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and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the </w:t>
      </w:r>
      <w:hyperlink w:anchor="pow_exponent">
        <w:r w:rsidDel="00000000" w:rsidR="00000000" w:rsidRPr="00000000">
          <w:rPr>
            <w:color w:val="1155cc"/>
            <w:u w:val="single"/>
            <w:rtl w:val="0"/>
          </w:rPr>
          <w:t xml:space="preserve">exponent</w:t>
        </w:r>
      </w:hyperlink>
      <w:r w:rsidDel="00000000" w:rsidR="00000000" w:rsidRPr="00000000">
        <w:rPr>
          <w:rtl w:val="0"/>
        </w:rPr>
        <w:t xml:space="preserve"> 0.5, the </w:t>
      </w:r>
      <w:hyperlink r:id="rId89">
        <w:r w:rsidDel="00000000" w:rsidR="00000000" w:rsidRPr="00000000">
          <w:rPr>
            <w:color w:val="1155cc"/>
            <w:u w:val="single"/>
            <w:rtl w:val="0"/>
          </w:rPr>
          <w:t xml:space="preserve">default</w:t>
        </w:r>
      </w:hyperlink>
      <w:r w:rsidDel="00000000" w:rsidR="00000000" w:rsidRPr="00000000">
        <w:rPr>
          <w:rtl w:val="0"/>
        </w:rPr>
        <w:t xml:space="preserve"> </w:t>
      </w:r>
      <w:hyperlink w:anchor="continuous_interpolate">
        <w:r w:rsidDel="00000000" w:rsidR="00000000" w:rsidRPr="00000000">
          <w:rPr>
            <w:color w:val="1155cc"/>
            <w:u w:val="single"/>
            <w:rtl w:val="0"/>
          </w:rPr>
          <w:t xml:space="preserve">interpolator</w:t>
        </w:r>
      </w:hyperlink>
      <w:r w:rsidDel="00000000" w:rsidR="00000000" w:rsidRPr="00000000">
        <w:rPr>
          <w:rtl w:val="0"/>
        </w:rPr>
        <w:t xml:space="preserve"> and </w:t>
      </w:r>
      <w:hyperlink w:anchor="continuous_clamp">
        <w:r w:rsidDel="00000000" w:rsidR="00000000" w:rsidRPr="00000000">
          <w:rPr>
            <w:color w:val="1155cc"/>
            <w:u w:val="single"/>
            <w:rtl w:val="0"/>
          </w:rPr>
          <w:t xml:space="preserve">clamping</w:t>
        </w:r>
      </w:hyperlink>
      <w:r w:rsidDel="00000000" w:rsidR="00000000" w:rsidRPr="00000000">
        <w:rPr>
          <w:rtl w:val="0"/>
        </w:rPr>
        <w:t xml:space="preserve"> disabled. If either </w:t>
      </w:r>
      <w:r w:rsidDel="00000000" w:rsidR="00000000" w:rsidRPr="00000000">
        <w:rPr>
          <w:i w:val="1"/>
          <w:iCs w:val="1"/>
          <w:rtl w:val="0"/>
        </w:rPr>
        <w:t xml:space="preserve">domain</w:t>
      </w:r>
      <w:r w:rsidDel="00000000" w:rsidR="00000000" w:rsidRPr="00000000">
        <w:rPr>
          <w:rtl w:val="0"/>
        </w:rPr>
        <w:t xml:space="preserve"> or </w:t>
      </w:r>
      <w:r w:rsidDel="00000000" w:rsidR="00000000" w:rsidRPr="00000000">
        <w:rPr>
          <w:i w:val="1"/>
          <w:iCs w:val="1"/>
          <w:rtl w:val="0"/>
        </w:rPr>
        <w:t xml:space="preserve">range</w:t>
      </w:r>
      <w:r w:rsidDel="00000000" w:rsidR="00000000" w:rsidRPr="00000000">
        <w:rPr>
          <w:rtl w:val="0"/>
        </w:rPr>
        <w:t xml:space="preserve"> are not specified, each defaults to [0, 1]. This is a convenience method equivalent to </w:t>
      </w:r>
      <w:r w:rsidDel="00000000" w:rsidR="00000000" w:rsidRPr="00000000">
        <w:rPr>
          <w:rFonts w:ascii="Roboto Mono" w:cs="Roboto Mono" w:eastAsia="Roboto Mono" w:hAnsi="Roboto Mono"/>
          <w:color w:val="188038"/>
          <w:rtl w:val="0"/>
        </w:rPr>
        <w:t xml:space="preserve">d3.scalePow(…).exponent(0.5)</w:t>
      </w:r>
      <w:r w:rsidDel="00000000" w:rsidR="00000000" w:rsidRPr="00000000">
        <w:rPr>
          <w:rtl w:val="0"/>
        </w:rPr>
        <w:t xml:space="preserve">.</w:t>
      </w:r>
    </w:p>
    <w:p w:rsidR="00000000" w:rsidDel="00000000" w:rsidP="00000000" w:rsidRDefault="00000000" w:rsidRPr="00000000" w14:paraId="00000143">
      <w:pPr>
        <w:pStyle w:val="Heading4"/>
        <w:rPr/>
      </w:pPr>
      <w:bookmarkStart w:colFirst="0" w:colLast="0" w:name="_mpnx74or05gc" w:id="6"/>
      <w:bookmarkEnd w:id="6"/>
      <w:r w:rsidDel="00000000" w:rsidR="00000000" w:rsidRPr="00000000">
        <w:rPr>
          <w:rtl w:val="0"/>
        </w:rPr>
        <w:t xml:space="preserve">Log Scales</w:t>
      </w:r>
    </w:p>
    <w:p w:rsidR="00000000" w:rsidDel="00000000" w:rsidP="00000000" w:rsidRDefault="00000000" w:rsidRPr="00000000" w14:paraId="00000144">
      <w:pPr>
        <w:rPr/>
      </w:pPr>
      <w:r w:rsidDel="00000000" w:rsidR="00000000" w:rsidRPr="00000000">
        <w:rPr>
          <w:rtl w:val="0"/>
        </w:rPr>
        <w:t xml:space="preserve">Log scales are similar to </w:t>
      </w:r>
      <w:hyperlink w:anchor="linear-scales">
        <w:r w:rsidDel="00000000" w:rsidR="00000000" w:rsidRPr="00000000">
          <w:rPr>
            <w:color w:val="1155cc"/>
            <w:u w:val="single"/>
            <w:rtl w:val="0"/>
          </w:rPr>
          <w:t xml:space="preserve">linear scales</w:t>
        </w:r>
      </w:hyperlink>
      <w:r w:rsidDel="00000000" w:rsidR="00000000" w:rsidRPr="00000000">
        <w:rPr>
          <w:rtl w:val="0"/>
        </w:rPr>
        <w:t xml:space="preserve">, except a logarithmic transform is applied to the input domain value before the output range value is computed. The mapping to the range value </w:t>
      </w:r>
      <w:r w:rsidDel="00000000" w:rsidR="00000000" w:rsidRPr="00000000">
        <w:rPr>
          <w:i w:val="1"/>
          <w:iCs w:val="1"/>
          <w:rtl w:val="0"/>
        </w:rPr>
        <w:t xml:space="preserve">y</w:t>
      </w:r>
      <w:r w:rsidDel="00000000" w:rsidR="00000000" w:rsidRPr="00000000">
        <w:rPr>
          <w:rtl w:val="0"/>
        </w:rPr>
        <w:t xml:space="preserve"> can be expressed as a function of the domain value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 </w:t>
      </w:r>
      <w:r w:rsidDel="00000000" w:rsidR="00000000" w:rsidRPr="00000000">
        <w:rPr>
          <w:i w:val="1"/>
          <w:iCs w:val="1"/>
          <w:rtl w:val="0"/>
        </w:rPr>
        <w:t xml:space="preserve">m</w:t>
      </w:r>
      <w:r w:rsidDel="00000000" w:rsidR="00000000" w:rsidRPr="00000000">
        <w:rPr>
          <w:rtl w:val="0"/>
        </w:rPr>
        <w:t xml:space="preserve"> log(</w:t>
      </w:r>
      <w:r w:rsidDel="00000000" w:rsidR="00000000" w:rsidRPr="00000000">
        <w:rPr>
          <w:i w:val="1"/>
          <w:iCs w:val="1"/>
          <w:rtl w:val="0"/>
        </w:rPr>
        <w:t xml:space="preserve">x</w:t>
      </w:r>
      <w:r w:rsidDel="00000000" w:rsidR="00000000" w:rsidRPr="00000000">
        <w:rPr>
          <w:rtl w:val="0"/>
        </w:rPr>
        <w:t xml:space="preserve">) + </w:t>
      </w:r>
      <w:r w:rsidDel="00000000" w:rsidR="00000000" w:rsidRPr="00000000">
        <w:rPr>
          <w:i w:val="1"/>
          <w:iCs w:val="1"/>
          <w:rtl w:val="0"/>
        </w:rPr>
        <w:t xml:space="preserve">b</w:t>
      </w:r>
      <w:r w:rsidDel="00000000" w:rsidR="00000000" w:rsidRPr="00000000">
        <w:rPr>
          <w:rtl w:val="0"/>
        </w:rPr>
        <w:t xml:space="preserve">.</w:t>
      </w:r>
    </w:p>
    <w:p w:rsidR="00000000" w:rsidDel="00000000" w:rsidP="00000000" w:rsidRDefault="00000000" w:rsidRPr="00000000" w14:paraId="00000145">
      <w:pPr>
        <w:spacing w:after="0" w:before="0" w:lineRule="auto"/>
        <w:ind w:left="0" w:firstLine="0"/>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As log(0) = -∞, a log scale domain must be </w:t>
      </w:r>
      <w:r w:rsidDel="00000000" w:rsidR="00000000" w:rsidRPr="00000000">
        <w:rPr>
          <w:b w:val="1"/>
          <w:bCs w:val="1"/>
          <w:rtl w:val="0"/>
        </w:rPr>
        <w:t xml:space="preserve">strictly-positive or strictly-negative</w:t>
      </w:r>
      <w:r w:rsidDel="00000000" w:rsidR="00000000" w:rsidRPr="00000000">
        <w:rPr>
          <w:rtl w:val="0"/>
        </w:rPr>
        <w:t xml:space="preserve">; the domain must not include or cross zero. A log scale with a positive domain has a well-defined behavior for positive values, and a log scale with a negative domain has a well-defined behavior for negative values. (For a negative domain, input and output values are implicitly multiplied by -1.) The behavior of the scale is undefined if you pass a negative value to a log scale with a positive domain or vice versa.</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d3.</w:t>
      </w:r>
      <w:r w:rsidDel="00000000" w:rsidR="00000000" w:rsidRPr="00000000">
        <w:rPr>
          <w:b w:val="1"/>
          <w:bCs w:val="1"/>
          <w:rtl w:val="0"/>
        </w:rPr>
        <w:t xml:space="preserve">scaleLog</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90">
        <w:r w:rsidDel="00000000" w:rsidR="00000000" w:rsidRPr="00000000">
          <w:rPr>
            <w:color w:val="1155cc"/>
            <w:u w:val="single"/>
            <w:rtl w:val="0"/>
          </w:rPr>
          <w:t xml:space="preserve">Source</w:t>
        </w:r>
      </w:hyperlink>
      <w:r w:rsidDel="00000000" w:rsidR="00000000" w:rsidRPr="00000000">
        <w:rPr>
          <w:rtl w:val="0"/>
        </w:rPr>
        <w:t xml:space="preserve">, </w:t>
      </w:r>
      <w:hyperlink r:id="rId9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Constructs a new </w:t>
      </w:r>
      <w:hyperlink w:anchor="continuous-scales">
        <w:r w:rsidDel="00000000" w:rsidR="00000000" w:rsidRPr="00000000">
          <w:rPr>
            <w:color w:val="1155cc"/>
            <w:u w:val="single"/>
            <w:rtl w:val="0"/>
          </w:rPr>
          <w:t xml:space="preserve">continuous scale</w:t>
        </w:r>
      </w:hyperlink>
      <w:r w:rsidDel="00000000" w:rsidR="00000000" w:rsidRPr="00000000">
        <w:rPr>
          <w:rtl w:val="0"/>
        </w:rPr>
        <w:t xml:space="preserve"> with the specified </w:t>
      </w:r>
      <w:hyperlink w:anchor="log_domain">
        <w:r w:rsidDel="00000000" w:rsidR="00000000" w:rsidRPr="00000000">
          <w:rPr>
            <w:color w:val="1155cc"/>
            <w:u w:val="single"/>
            <w:rtl w:val="0"/>
          </w:rPr>
          <w:t xml:space="preserve">domain</w:t>
        </w:r>
      </w:hyperlink>
      <w:r w:rsidDel="00000000" w:rsidR="00000000" w:rsidRPr="00000000">
        <w:rPr>
          <w:rtl w:val="0"/>
        </w:rPr>
        <w:t xml:space="preserve"> and </w:t>
      </w:r>
      <w:hyperlink w:anchor="log_range">
        <w:r w:rsidDel="00000000" w:rsidR="00000000" w:rsidRPr="00000000">
          <w:rPr>
            <w:color w:val="1155cc"/>
            <w:u w:val="single"/>
            <w:rtl w:val="0"/>
          </w:rPr>
          <w:t xml:space="preserve">range</w:t>
        </w:r>
      </w:hyperlink>
      <w:r w:rsidDel="00000000" w:rsidR="00000000" w:rsidRPr="00000000">
        <w:rPr>
          <w:rtl w:val="0"/>
        </w:rPr>
        <w:t xml:space="preserve">, the </w:t>
      </w:r>
      <w:hyperlink w:anchor="log_base">
        <w:r w:rsidDel="00000000" w:rsidR="00000000" w:rsidRPr="00000000">
          <w:rPr>
            <w:color w:val="1155cc"/>
            <w:u w:val="single"/>
            <w:rtl w:val="0"/>
          </w:rPr>
          <w:t xml:space="preserve">base</w:t>
        </w:r>
      </w:hyperlink>
      <w:r w:rsidDel="00000000" w:rsidR="00000000" w:rsidRPr="00000000">
        <w:rPr>
          <w:rtl w:val="0"/>
        </w:rPr>
        <w:t xml:space="preserve"> 10, the </w:t>
      </w:r>
      <w:hyperlink r:id="rId92">
        <w:r w:rsidDel="00000000" w:rsidR="00000000" w:rsidRPr="00000000">
          <w:rPr>
            <w:color w:val="1155cc"/>
            <w:u w:val="single"/>
            <w:rtl w:val="0"/>
          </w:rPr>
          <w:t xml:space="preserve">default</w:t>
        </w:r>
      </w:hyperlink>
      <w:r w:rsidDel="00000000" w:rsidR="00000000" w:rsidRPr="00000000">
        <w:rPr>
          <w:rtl w:val="0"/>
        </w:rPr>
        <w:t xml:space="preserve"> </w:t>
      </w:r>
      <w:hyperlink w:anchor="log_interpolate">
        <w:r w:rsidDel="00000000" w:rsidR="00000000" w:rsidRPr="00000000">
          <w:rPr>
            <w:color w:val="1155cc"/>
            <w:u w:val="single"/>
            <w:rtl w:val="0"/>
          </w:rPr>
          <w:t xml:space="preserve">interpolator</w:t>
        </w:r>
      </w:hyperlink>
      <w:r w:rsidDel="00000000" w:rsidR="00000000" w:rsidRPr="00000000">
        <w:rPr>
          <w:rtl w:val="0"/>
        </w:rPr>
        <w:t xml:space="preserve"> and </w:t>
      </w:r>
      <w:hyperlink w:anchor="log_clamp">
        <w:r w:rsidDel="00000000" w:rsidR="00000000" w:rsidRPr="00000000">
          <w:rPr>
            <w:color w:val="1155cc"/>
            <w:u w:val="single"/>
            <w:rtl w:val="0"/>
          </w:rPr>
          <w:t xml:space="preserve">clamping</w:t>
        </w:r>
      </w:hyperlink>
      <w:r w:rsidDel="00000000" w:rsidR="00000000" w:rsidRPr="00000000">
        <w:rPr>
          <w:rtl w:val="0"/>
        </w:rPr>
        <w:t xml:space="preserve"> disabled. If </w:t>
      </w:r>
      <w:r w:rsidDel="00000000" w:rsidR="00000000" w:rsidRPr="00000000">
        <w:rPr>
          <w:i w:val="1"/>
          <w:iCs w:val="1"/>
          <w:rtl w:val="0"/>
        </w:rPr>
        <w:t xml:space="preserve">domain</w:t>
      </w:r>
      <w:r w:rsidDel="00000000" w:rsidR="00000000" w:rsidRPr="00000000">
        <w:rPr>
          <w:rtl w:val="0"/>
        </w:rPr>
        <w:t xml:space="preserve"> is not specified, it defaults to [1, 10]. If </w:t>
      </w:r>
      <w:r w:rsidDel="00000000" w:rsidR="00000000" w:rsidRPr="00000000">
        <w:rPr>
          <w:i w:val="1"/>
          <w:iCs w:val="1"/>
          <w:rtl w:val="0"/>
        </w:rPr>
        <w:t xml:space="preserve">range</w:t>
      </w:r>
      <w:r w:rsidDel="00000000" w:rsidR="00000000" w:rsidRPr="00000000">
        <w:rPr>
          <w:rtl w:val="0"/>
        </w:rPr>
        <w:t xml:space="preserve"> is not specified, it defaults to [0, 1].</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93">
        <w:r w:rsidDel="00000000" w:rsidR="00000000" w:rsidRPr="00000000">
          <w:rPr>
            <w:color w:val="1155cc"/>
            <w:u w:val="single"/>
            <w:rtl w:val="0"/>
          </w:rPr>
          <w:t xml:space="preserve">Source</w:t>
        </w:r>
      </w:hyperlink>
      <w:r w:rsidDel="00000000" w:rsidR="00000000" w:rsidRPr="00000000">
        <w:rPr>
          <w:rtl w:val="0"/>
        </w:rPr>
        <w:t xml:space="preserve">, </w:t>
      </w:r>
      <w:hyperlink r:id="rId9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See </w:t>
      </w:r>
      <w:hyperlink w:anchor="_continuous">
        <w:r w:rsidDel="00000000" w:rsidR="00000000" w:rsidRPr="00000000">
          <w:rPr>
            <w:i w:val="1"/>
            <w:iCs w:val="1"/>
            <w:color w:val="1155cc"/>
            <w:u w:val="single"/>
            <w:rtl w:val="0"/>
          </w:rPr>
          <w:t xml:space="preserve">continuous</w:t>
        </w:r>
      </w:hyperlink>
      <w:r w:rsidDel="00000000" w:rsidR="00000000" w:rsidRPr="00000000">
        <w:rPr>
          <w:rtl w:val="0"/>
        </w:rPr>
        <w:t xml:space="preserve">.</w:t>
      </w:r>
    </w:p>
    <w:p w:rsidR="00000000" w:rsidDel="00000000" w:rsidP="00000000" w:rsidRDefault="00000000" w:rsidRPr="00000000" w14:paraId="0000014F">
      <w:pPr>
        <w:spacing w:after="0" w:before="0" w:lineRule="auto"/>
        <w:ind w:left="0" w:firstLine="0"/>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invert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95">
        <w:r w:rsidDel="00000000" w:rsidR="00000000" w:rsidRPr="00000000">
          <w:rPr>
            <w:color w:val="1155cc"/>
            <w:u w:val="single"/>
            <w:rtl w:val="0"/>
          </w:rPr>
          <w:t xml:space="preserve">Source</w:t>
        </w:r>
      </w:hyperlink>
      <w:r w:rsidDel="00000000" w:rsidR="00000000" w:rsidRPr="00000000">
        <w:rPr>
          <w:rtl w:val="0"/>
        </w:rPr>
        <w:t xml:space="preserve">, </w:t>
      </w:r>
      <w:hyperlink r:id="rId9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51">
      <w:pPr>
        <w:spacing w:after="0" w:before="0" w:lineRule="auto"/>
        <w:ind w:left="0" w:firstLine="0"/>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See </w:t>
      </w:r>
      <w:hyperlink w:anchor="continuous_invert">
        <w:r w:rsidDel="00000000" w:rsidR="00000000" w:rsidRPr="00000000">
          <w:rPr>
            <w:i w:val="1"/>
            <w:iCs w:val="1"/>
            <w:color w:val="1155cc"/>
            <w:u w:val="single"/>
            <w:rtl w:val="0"/>
          </w:rPr>
          <w:t xml:space="preserve">continuous</w:t>
        </w:r>
      </w:hyperlink>
      <w:hyperlink w:anchor="continuous_invert">
        <w:r w:rsidDel="00000000" w:rsidR="00000000" w:rsidRPr="00000000">
          <w:rPr>
            <w:color w:val="1155cc"/>
            <w:u w:val="single"/>
            <w:rtl w:val="0"/>
          </w:rPr>
          <w:t xml:space="preserve">.invert</w:t>
        </w:r>
      </w:hyperlink>
      <w:r w:rsidDel="00000000" w:rsidR="00000000" w:rsidRPr="00000000">
        <w:rPr>
          <w:rtl w:val="0"/>
        </w:rPr>
        <w:t xml:space="preserve">.</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base</w:t>
      </w:r>
      <w:r w:rsidDel="00000000" w:rsidR="00000000" w:rsidRPr="00000000">
        <w:rPr>
          <w:rtl w:val="0"/>
        </w:rPr>
        <w:t xml:space="preserve">([</w:t>
      </w:r>
      <w:r w:rsidDel="00000000" w:rsidR="00000000" w:rsidRPr="00000000">
        <w:rPr>
          <w:i w:val="1"/>
          <w:iCs w:val="1"/>
          <w:rtl w:val="0"/>
        </w:rPr>
        <w:t xml:space="preserve">base</w:t>
      </w:r>
      <w:r w:rsidDel="00000000" w:rsidR="00000000" w:rsidRPr="00000000">
        <w:rPr>
          <w:rtl w:val="0"/>
        </w:rPr>
        <w:t xml:space="preserve">]) · </w:t>
      </w:r>
      <w:hyperlink r:id="rId97">
        <w:r w:rsidDel="00000000" w:rsidR="00000000" w:rsidRPr="00000000">
          <w:rPr>
            <w:color w:val="1155cc"/>
            <w:u w:val="single"/>
            <w:rtl w:val="0"/>
          </w:rPr>
          <w:t xml:space="preserve">Source</w:t>
        </w:r>
      </w:hyperlink>
      <w:r w:rsidDel="00000000" w:rsidR="00000000" w:rsidRPr="00000000">
        <w:rPr>
          <w:rtl w:val="0"/>
        </w:rPr>
        <w:t xml:space="preserve">, </w:t>
      </w:r>
      <w:hyperlink r:id="rId9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55">
      <w:pPr>
        <w:spacing w:after="0" w:before="0" w:lineRule="auto"/>
        <w:ind w:left="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If </w:t>
      </w:r>
      <w:r w:rsidDel="00000000" w:rsidR="00000000" w:rsidRPr="00000000">
        <w:rPr>
          <w:i w:val="1"/>
          <w:iCs w:val="1"/>
          <w:rtl w:val="0"/>
        </w:rPr>
        <w:t xml:space="preserve">base</w:t>
      </w:r>
      <w:r w:rsidDel="00000000" w:rsidR="00000000" w:rsidRPr="00000000">
        <w:rPr>
          <w:rtl w:val="0"/>
        </w:rPr>
        <w:t xml:space="preserve"> is specified, sets the base for this logarithmic scale to the specified value. If </w:t>
      </w:r>
      <w:r w:rsidDel="00000000" w:rsidR="00000000" w:rsidRPr="00000000">
        <w:rPr>
          <w:i w:val="1"/>
          <w:iCs w:val="1"/>
          <w:rtl w:val="0"/>
        </w:rPr>
        <w:t xml:space="preserve">base</w:t>
      </w:r>
      <w:r w:rsidDel="00000000" w:rsidR="00000000" w:rsidRPr="00000000">
        <w:rPr>
          <w:rtl w:val="0"/>
        </w:rPr>
        <w:t xml:space="preserve"> is not specified, returns the current base, which defaults to 10.</w:t>
      </w:r>
    </w:p>
    <w:p w:rsidR="00000000" w:rsidDel="00000000" w:rsidP="00000000" w:rsidRDefault="00000000" w:rsidRPr="00000000" w14:paraId="00000157">
      <w:pPr>
        <w:spacing w:after="0" w:before="0" w:lineRule="auto"/>
        <w:ind w:left="0" w:firstLine="0"/>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99">
        <w:r w:rsidDel="00000000" w:rsidR="00000000" w:rsidRPr="00000000">
          <w:rPr>
            <w:color w:val="1155cc"/>
            <w:u w:val="single"/>
            <w:rtl w:val="0"/>
          </w:rPr>
          <w:t xml:space="preserve">Source</w:t>
        </w:r>
      </w:hyperlink>
      <w:r w:rsidDel="00000000" w:rsidR="00000000" w:rsidRPr="00000000">
        <w:rPr>
          <w:rtl w:val="0"/>
        </w:rPr>
        <w:t xml:space="preserve">, </w:t>
      </w:r>
      <w:hyperlink r:id="rId10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59">
      <w:pPr>
        <w:spacing w:after="0" w:before="0" w:lineRule="auto"/>
        <w:ind w:left="0" w:firstLine="0"/>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See </w:t>
      </w:r>
      <w:hyperlink w:anchor="continuous_domain">
        <w:r w:rsidDel="00000000" w:rsidR="00000000" w:rsidRPr="00000000">
          <w:rPr>
            <w:i w:val="1"/>
            <w:iCs w:val="1"/>
            <w:color w:val="1155cc"/>
            <w:u w:val="single"/>
            <w:rtl w:val="0"/>
          </w:rPr>
          <w:t xml:space="preserve">continuous</w:t>
        </w:r>
      </w:hyperlink>
      <w:hyperlink w:anchor="continuous_domain">
        <w:r w:rsidDel="00000000" w:rsidR="00000000" w:rsidRPr="00000000">
          <w:rPr>
            <w:color w:val="1155cc"/>
            <w:u w:val="single"/>
            <w:rtl w:val="0"/>
          </w:rPr>
          <w:t xml:space="preserve">.domain</w:t>
        </w:r>
      </w:hyperlink>
      <w:r w:rsidDel="00000000" w:rsidR="00000000" w:rsidRPr="00000000">
        <w:rPr>
          <w:rtl w:val="0"/>
        </w:rPr>
        <w:t xml:space="preserve">.</w:t>
      </w:r>
    </w:p>
    <w:p w:rsidR="00000000" w:rsidDel="00000000" w:rsidP="00000000" w:rsidRDefault="00000000" w:rsidRPr="00000000" w14:paraId="0000015B">
      <w:pPr>
        <w:spacing w:after="0" w:before="0" w:lineRule="auto"/>
        <w:ind w:left="0" w:firstLine="0"/>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01">
        <w:r w:rsidDel="00000000" w:rsidR="00000000" w:rsidRPr="00000000">
          <w:rPr>
            <w:color w:val="1155cc"/>
            <w:u w:val="single"/>
            <w:rtl w:val="0"/>
          </w:rPr>
          <w:t xml:space="preserve">Source</w:t>
        </w:r>
      </w:hyperlink>
      <w:r w:rsidDel="00000000" w:rsidR="00000000" w:rsidRPr="00000000">
        <w:rPr>
          <w:rtl w:val="0"/>
        </w:rPr>
        <w:t xml:space="preserve">, </w:t>
      </w:r>
      <w:hyperlink r:id="rId10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5D">
      <w:pPr>
        <w:spacing w:after="0" w:before="0" w:lineRule="auto"/>
        <w:ind w:left="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See </w:t>
      </w:r>
      <w:hyperlink w:anchor="continuous_range">
        <w:r w:rsidDel="00000000" w:rsidR="00000000" w:rsidRPr="00000000">
          <w:rPr>
            <w:i w:val="1"/>
            <w:iCs w:val="1"/>
            <w:color w:val="1155cc"/>
            <w:u w:val="single"/>
            <w:rtl w:val="0"/>
          </w:rPr>
          <w:t xml:space="preserve">continuous</w:t>
        </w:r>
      </w:hyperlink>
      <w:hyperlink w:anchor="continuous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5F">
      <w:pPr>
        <w:spacing w:after="0" w:before="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03">
        <w:r w:rsidDel="00000000" w:rsidR="00000000" w:rsidRPr="00000000">
          <w:rPr>
            <w:color w:val="1155cc"/>
            <w:u w:val="single"/>
            <w:rtl w:val="0"/>
          </w:rPr>
          <w:t xml:space="preserve">Source</w:t>
        </w:r>
      </w:hyperlink>
      <w:r w:rsidDel="00000000" w:rsidR="00000000" w:rsidRPr="00000000">
        <w:rPr>
          <w:rtl w:val="0"/>
        </w:rPr>
        <w:t xml:space="preserve">, </w:t>
      </w:r>
      <w:hyperlink r:id="rId10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61">
      <w:pPr>
        <w:spacing w:after="0" w:before="0" w:lineRule="auto"/>
        <w:ind w:left="0" w:firstLine="0"/>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See </w:t>
      </w:r>
      <w:hyperlink w:anchor="continuous_rangeRound">
        <w:r w:rsidDel="00000000" w:rsidR="00000000" w:rsidRPr="00000000">
          <w:rPr>
            <w:i w:val="1"/>
            <w:iCs w:val="1"/>
            <w:color w:val="1155cc"/>
            <w:u w:val="single"/>
            <w:rtl w:val="0"/>
          </w:rPr>
          <w:t xml:space="preserve">continuous</w:t>
        </w:r>
      </w:hyperlink>
      <w:hyperlink w:anchor="continuous_rangeRound">
        <w:r w:rsidDel="00000000" w:rsidR="00000000" w:rsidRPr="00000000">
          <w:rPr>
            <w:color w:val="1155cc"/>
            <w:u w:val="single"/>
            <w:rtl w:val="0"/>
          </w:rPr>
          <w:t xml:space="preserve">.rangeRound</w:t>
        </w:r>
      </w:hyperlink>
      <w:r w:rsidDel="00000000" w:rsidR="00000000" w:rsidRPr="00000000">
        <w:rPr>
          <w:rtl w:val="0"/>
        </w:rPr>
        <w:t xml:space="preserve">.</w:t>
      </w:r>
    </w:p>
    <w:p w:rsidR="00000000" w:rsidDel="00000000" w:rsidP="00000000" w:rsidRDefault="00000000" w:rsidRPr="00000000" w14:paraId="00000163">
      <w:pPr>
        <w:spacing w:after="0" w:before="0" w:lineRule="auto"/>
        <w:ind w:left="0" w:firstLine="0"/>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w:t>
      </w:r>
      <w:r w:rsidDel="00000000" w:rsidR="00000000" w:rsidRPr="00000000">
        <w:rPr>
          <w:i w:val="1"/>
          <w:iCs w:val="1"/>
          <w:rtl w:val="0"/>
        </w:rPr>
        <w:t xml:space="preserve">clamp</w:t>
      </w:r>
      <w:r w:rsidDel="00000000" w:rsidR="00000000" w:rsidRPr="00000000">
        <w:rPr>
          <w:rtl w:val="0"/>
        </w:rPr>
        <w:t xml:space="preserve">) · </w:t>
      </w:r>
      <w:hyperlink r:id="rId105">
        <w:r w:rsidDel="00000000" w:rsidR="00000000" w:rsidRPr="00000000">
          <w:rPr>
            <w:color w:val="1155cc"/>
            <w:u w:val="single"/>
            <w:rtl w:val="0"/>
          </w:rPr>
          <w:t xml:space="preserve">Source</w:t>
        </w:r>
      </w:hyperlink>
      <w:r w:rsidDel="00000000" w:rsidR="00000000" w:rsidRPr="00000000">
        <w:rPr>
          <w:rtl w:val="0"/>
        </w:rPr>
        <w:t xml:space="preserve">, </w:t>
      </w:r>
      <w:hyperlink r:id="rId10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65">
      <w:pPr>
        <w:spacing w:after="0" w:before="0" w:lineRule="auto"/>
        <w:ind w:left="0" w:firstLine="0"/>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See </w:t>
      </w:r>
      <w:hyperlink w:anchor="continuous_clamp">
        <w:r w:rsidDel="00000000" w:rsidR="00000000" w:rsidRPr="00000000">
          <w:rPr>
            <w:i w:val="1"/>
            <w:iCs w:val="1"/>
            <w:color w:val="1155cc"/>
            <w:u w:val="single"/>
            <w:rtl w:val="0"/>
          </w:rPr>
          <w:t xml:space="preserve">continuous</w:t>
        </w:r>
      </w:hyperlink>
      <w:hyperlink w:anchor="continuous_clamp">
        <w:r w:rsidDel="00000000" w:rsidR="00000000" w:rsidRPr="00000000">
          <w:rPr>
            <w:color w:val="1155cc"/>
            <w:u w:val="single"/>
            <w:rtl w:val="0"/>
          </w:rPr>
          <w:t xml:space="preserve">.clamp</w:t>
        </w:r>
      </w:hyperlink>
      <w:r w:rsidDel="00000000" w:rsidR="00000000" w:rsidRPr="00000000">
        <w:rPr>
          <w:rtl w:val="0"/>
        </w:rPr>
        <w:t xml:space="preserve">.</w:t>
      </w:r>
    </w:p>
    <w:p w:rsidR="00000000" w:rsidDel="00000000" w:rsidP="00000000" w:rsidRDefault="00000000" w:rsidRPr="00000000" w14:paraId="00000167">
      <w:pPr>
        <w:spacing w:after="0" w:before="0" w:lineRule="auto"/>
        <w:ind w:left="0" w:firstLine="0"/>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interpolate</w:t>
      </w:r>
      <w:r w:rsidDel="00000000" w:rsidR="00000000" w:rsidRPr="00000000">
        <w:rPr>
          <w:rtl w:val="0"/>
        </w:rPr>
        <w:t xml:space="preserve">(</w:t>
      </w:r>
      <w:r w:rsidDel="00000000" w:rsidR="00000000" w:rsidRPr="00000000">
        <w:rPr>
          <w:i w:val="1"/>
          <w:iCs w:val="1"/>
          <w:rtl w:val="0"/>
        </w:rPr>
        <w:t xml:space="preserve">interpolate</w:t>
      </w:r>
      <w:r w:rsidDel="00000000" w:rsidR="00000000" w:rsidRPr="00000000">
        <w:rPr>
          <w:rtl w:val="0"/>
        </w:rPr>
        <w:t xml:space="preserve">) · </w:t>
      </w:r>
      <w:hyperlink r:id="rId107">
        <w:r w:rsidDel="00000000" w:rsidR="00000000" w:rsidRPr="00000000">
          <w:rPr>
            <w:color w:val="1155cc"/>
            <w:u w:val="single"/>
            <w:rtl w:val="0"/>
          </w:rPr>
          <w:t xml:space="preserve">Source</w:t>
        </w:r>
      </w:hyperlink>
      <w:r w:rsidDel="00000000" w:rsidR="00000000" w:rsidRPr="00000000">
        <w:rPr>
          <w:rtl w:val="0"/>
        </w:rPr>
        <w:t xml:space="preserve">, </w:t>
      </w:r>
      <w:hyperlink r:id="rId10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See </w:t>
      </w:r>
      <w:hyperlink w:anchor="continuous_interpolate">
        <w:r w:rsidDel="00000000" w:rsidR="00000000" w:rsidRPr="00000000">
          <w:rPr>
            <w:i w:val="1"/>
            <w:iCs w:val="1"/>
            <w:color w:val="1155cc"/>
            <w:u w:val="single"/>
            <w:rtl w:val="0"/>
          </w:rPr>
          <w:t xml:space="preserve">continuous</w:t>
        </w:r>
      </w:hyperlink>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w:t>
      </w:r>
    </w:p>
    <w:p w:rsidR="00000000" w:rsidDel="00000000" w:rsidP="00000000" w:rsidRDefault="00000000" w:rsidRPr="00000000" w14:paraId="0000016B">
      <w:pPr>
        <w:spacing w:after="0" w:before="0" w:lineRule="auto"/>
        <w:ind w:left="0" w:firstLine="0"/>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ticks</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109">
        <w:r w:rsidDel="00000000" w:rsidR="00000000" w:rsidRPr="00000000">
          <w:rPr>
            <w:color w:val="1155cc"/>
            <w:u w:val="single"/>
            <w:rtl w:val="0"/>
          </w:rPr>
          <w:t xml:space="preserve">Source</w:t>
        </w:r>
      </w:hyperlink>
      <w:r w:rsidDel="00000000" w:rsidR="00000000" w:rsidRPr="00000000">
        <w:rPr>
          <w:rtl w:val="0"/>
        </w:rPr>
        <w:t xml:space="preserve">, </w:t>
      </w:r>
      <w:hyperlink r:id="rId11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Like </w:t>
      </w:r>
      <w:hyperlink w:anchor="continuous_ticks">
        <w:r w:rsidDel="00000000" w:rsidR="00000000" w:rsidRPr="00000000">
          <w:rPr>
            <w:i w:val="1"/>
            <w:iCs w:val="1"/>
            <w:color w:val="1155cc"/>
            <w:u w:val="single"/>
            <w:rtl w:val="0"/>
          </w:rPr>
          <w:t xml:space="preserve">continuous</w:t>
        </w:r>
      </w:hyperlink>
      <w:hyperlink w:anchor="continuous_ticks">
        <w:r w:rsidDel="00000000" w:rsidR="00000000" w:rsidRPr="00000000">
          <w:rPr>
            <w:color w:val="1155cc"/>
            <w:u w:val="single"/>
            <w:rtl w:val="0"/>
          </w:rPr>
          <w:t xml:space="preserve">.ticks</w:t>
        </w:r>
      </w:hyperlink>
      <w:r w:rsidDel="00000000" w:rsidR="00000000" w:rsidRPr="00000000">
        <w:rPr>
          <w:rtl w:val="0"/>
        </w:rPr>
        <w:t xml:space="preserve">, but customized for a log scale. If the </w:t>
      </w:r>
      <w:hyperlink w:anchor="log_base">
        <w:r w:rsidDel="00000000" w:rsidR="00000000" w:rsidRPr="00000000">
          <w:rPr>
            <w:color w:val="1155cc"/>
            <w:u w:val="single"/>
            <w:rtl w:val="0"/>
          </w:rPr>
          <w:t xml:space="preserve">base</w:t>
        </w:r>
      </w:hyperlink>
      <w:r w:rsidDel="00000000" w:rsidR="00000000" w:rsidRPr="00000000">
        <w:rPr>
          <w:rtl w:val="0"/>
        </w:rPr>
        <w:t xml:space="preserve"> is an integer, the returned ticks are uniformly spaced within each integer power of base; otherwise, one tick per power of base is returned. The returned ticks are guaranteed to be within the extent of the domain. If the orders of magnitude in the </w:t>
      </w:r>
      <w:hyperlink w:anchor="log_domain">
        <w:r w:rsidDel="00000000" w:rsidR="00000000" w:rsidRPr="00000000">
          <w:rPr>
            <w:color w:val="1155cc"/>
            <w:u w:val="single"/>
            <w:rtl w:val="0"/>
          </w:rPr>
          <w:t xml:space="preserve">domain</w:t>
        </w:r>
      </w:hyperlink>
      <w:r w:rsidDel="00000000" w:rsidR="00000000" w:rsidRPr="00000000">
        <w:rPr>
          <w:rtl w:val="0"/>
        </w:rPr>
        <w:t xml:space="preserve"> is greater than </w:t>
      </w:r>
      <w:r w:rsidDel="00000000" w:rsidR="00000000" w:rsidRPr="00000000">
        <w:rPr>
          <w:i w:val="1"/>
          <w:iCs w:val="1"/>
          <w:rtl w:val="0"/>
        </w:rPr>
        <w:t xml:space="preserve">count</w:t>
      </w:r>
      <w:r w:rsidDel="00000000" w:rsidR="00000000" w:rsidRPr="00000000">
        <w:rPr>
          <w:rtl w:val="0"/>
        </w:rPr>
        <w:t xml:space="preserve">, then at most one tick per power is returned. Otherwise, the tick values are unfiltered, but note that you can use </w:t>
      </w:r>
      <w:hyperlink w:anchor="log_tickFormat">
        <w:r w:rsidDel="00000000" w:rsidR="00000000" w:rsidRPr="00000000">
          <w:rPr>
            <w:i w:val="1"/>
            <w:iCs w:val="1"/>
            <w:color w:val="1155cc"/>
            <w:u w:val="single"/>
            <w:rtl w:val="0"/>
          </w:rPr>
          <w:t xml:space="preserve">log</w:t>
        </w:r>
      </w:hyperlink>
      <w:hyperlink w:anchor="log_tickFormat">
        <w:r w:rsidDel="00000000" w:rsidR="00000000" w:rsidRPr="00000000">
          <w:rPr>
            <w:color w:val="1155cc"/>
            <w:u w:val="single"/>
            <w:rtl w:val="0"/>
          </w:rPr>
          <w:t xml:space="preserve">.tickFormat</w:t>
        </w:r>
      </w:hyperlink>
      <w:r w:rsidDel="00000000" w:rsidR="00000000" w:rsidRPr="00000000">
        <w:rPr>
          <w:rtl w:val="0"/>
        </w:rPr>
        <w:t xml:space="preserve"> to filter the display of tick labels. If </w:t>
      </w:r>
      <w:r w:rsidDel="00000000" w:rsidR="00000000" w:rsidRPr="00000000">
        <w:rPr>
          <w:i w:val="1"/>
          <w:iCs w:val="1"/>
          <w:rtl w:val="0"/>
        </w:rPr>
        <w:t xml:space="preserve">count</w:t>
      </w:r>
      <w:r w:rsidDel="00000000" w:rsidR="00000000" w:rsidRPr="00000000">
        <w:rPr>
          <w:rtl w:val="0"/>
        </w:rPr>
        <w:t xml:space="preserve"> is not specified, it defaults to 10.</w:t>
      </w:r>
    </w:p>
    <w:p w:rsidR="00000000" w:rsidDel="00000000" w:rsidP="00000000" w:rsidRDefault="00000000" w:rsidRPr="00000000" w14:paraId="0000016F">
      <w:pPr>
        <w:spacing w:after="0" w:before="0" w:lineRule="auto"/>
        <w:ind w:left="0" w:firstLine="0"/>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tickFormat</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 </w:t>
      </w:r>
      <w:hyperlink r:id="rId111">
        <w:r w:rsidDel="00000000" w:rsidR="00000000" w:rsidRPr="00000000">
          <w:rPr>
            <w:color w:val="1155cc"/>
            <w:u w:val="single"/>
            <w:rtl w:val="0"/>
          </w:rPr>
          <w:t xml:space="preserve">Source</w:t>
        </w:r>
      </w:hyperlink>
      <w:r w:rsidDel="00000000" w:rsidR="00000000" w:rsidRPr="00000000">
        <w:rPr>
          <w:rtl w:val="0"/>
        </w:rPr>
        <w:t xml:space="preserve">, </w:t>
      </w:r>
      <w:hyperlink r:id="rId11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71">
      <w:pPr>
        <w:spacing w:after="0" w:before="0" w:lineRule="auto"/>
        <w:ind w:left="0" w:firstLine="0"/>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Like </w:t>
      </w:r>
      <w:hyperlink w:anchor="continuous_tickFormat">
        <w:r w:rsidDel="00000000" w:rsidR="00000000" w:rsidRPr="00000000">
          <w:rPr>
            <w:i w:val="1"/>
            <w:iCs w:val="1"/>
            <w:color w:val="1155cc"/>
            <w:u w:val="single"/>
            <w:rtl w:val="0"/>
          </w:rPr>
          <w:t xml:space="preserve">continuous</w:t>
        </w:r>
      </w:hyperlink>
      <w:hyperlink w:anchor="continuous_tickFormat">
        <w:r w:rsidDel="00000000" w:rsidR="00000000" w:rsidRPr="00000000">
          <w:rPr>
            <w:color w:val="1155cc"/>
            <w:u w:val="single"/>
            <w:rtl w:val="0"/>
          </w:rPr>
          <w:t xml:space="preserve">.tickFormat</w:t>
        </w:r>
      </w:hyperlink>
      <w:r w:rsidDel="00000000" w:rsidR="00000000" w:rsidRPr="00000000">
        <w:rPr>
          <w:rtl w:val="0"/>
        </w:rPr>
        <w:t xml:space="preserve">, but customized for a log scale. The specified </w:t>
      </w:r>
      <w:r w:rsidDel="00000000" w:rsidR="00000000" w:rsidRPr="00000000">
        <w:rPr>
          <w:i w:val="1"/>
          <w:iCs w:val="1"/>
          <w:rtl w:val="0"/>
        </w:rPr>
        <w:t xml:space="preserve">count</w:t>
      </w:r>
      <w:r w:rsidDel="00000000" w:rsidR="00000000" w:rsidRPr="00000000">
        <w:rPr>
          <w:rtl w:val="0"/>
        </w:rPr>
        <w:t xml:space="preserve"> typically has the same value as the count that is used to generate the </w:t>
      </w:r>
      <w:hyperlink w:anchor="continuous_ticks">
        <w:r w:rsidDel="00000000" w:rsidR="00000000" w:rsidRPr="00000000">
          <w:rPr>
            <w:color w:val="1155cc"/>
            <w:u w:val="single"/>
            <w:rtl w:val="0"/>
          </w:rPr>
          <w:t xml:space="preserve">tick values</w:t>
        </w:r>
      </w:hyperlink>
      <w:r w:rsidDel="00000000" w:rsidR="00000000" w:rsidRPr="00000000">
        <w:rPr>
          <w:rtl w:val="0"/>
        </w:rPr>
        <w:t xml:space="preserve">. If there are too many ticks, the formatter may return the empty string for some of the tick labels; however, note that the ticks are still shown. To disable filtering, specify a </w:t>
      </w:r>
      <w:r w:rsidDel="00000000" w:rsidR="00000000" w:rsidRPr="00000000">
        <w:rPr>
          <w:i w:val="1"/>
          <w:iCs w:val="1"/>
          <w:rtl w:val="0"/>
        </w:rPr>
        <w:t xml:space="preserve">count</w:t>
      </w:r>
      <w:r w:rsidDel="00000000" w:rsidR="00000000" w:rsidRPr="00000000">
        <w:rPr>
          <w:rtl w:val="0"/>
        </w:rPr>
        <w:t xml:space="preserve"> of Infinity. When specifying a count, you may also provide a format </w:t>
      </w:r>
      <w:r w:rsidDel="00000000" w:rsidR="00000000" w:rsidRPr="00000000">
        <w:rPr>
          <w:i w:val="1"/>
          <w:iCs w:val="1"/>
          <w:rtl w:val="0"/>
        </w:rPr>
        <w:t xml:space="preserve">specifier</w:t>
      </w:r>
      <w:r w:rsidDel="00000000" w:rsidR="00000000" w:rsidRPr="00000000">
        <w:rPr>
          <w:rtl w:val="0"/>
        </w:rPr>
        <w:t xml:space="preserve"> or format function. For example, to get a tick formatter that will display 20 ticks of a currency, say </w:t>
      </w:r>
      <w:r w:rsidDel="00000000" w:rsidR="00000000" w:rsidRPr="00000000">
        <w:rPr>
          <w:rFonts w:ascii="Roboto Mono" w:cs="Roboto Mono" w:eastAsia="Roboto Mono" w:hAnsi="Roboto Mono"/>
          <w:color w:val="188038"/>
          <w:rtl w:val="0"/>
        </w:rPr>
        <w:t xml:space="preserve">log.tickFormat(20, "$,f")</w:t>
      </w:r>
      <w:r w:rsidDel="00000000" w:rsidR="00000000" w:rsidRPr="00000000">
        <w:rPr>
          <w:rtl w:val="0"/>
        </w:rPr>
        <w:t xml:space="preserve">. If the specifier does not have a defined precision, the precision will be set automatically by the scale, returning the appropriate format. This provides a convenient way of specifying a format whose precision will be automatically set by the scale.</w:t>
      </w:r>
    </w:p>
    <w:p w:rsidR="00000000" w:rsidDel="00000000" w:rsidP="00000000" w:rsidRDefault="00000000" w:rsidRPr="00000000" w14:paraId="00000173">
      <w:pPr>
        <w:spacing w:after="0" w:before="0" w:lineRule="auto"/>
        <w:ind w:left="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nice</w:t>
      </w:r>
      <w:r w:rsidDel="00000000" w:rsidR="00000000" w:rsidRPr="00000000">
        <w:rPr>
          <w:rtl w:val="0"/>
        </w:rPr>
        <w:t xml:space="preserve">() · </w:t>
      </w:r>
      <w:hyperlink r:id="rId113">
        <w:r w:rsidDel="00000000" w:rsidR="00000000" w:rsidRPr="00000000">
          <w:rPr>
            <w:color w:val="1155cc"/>
            <w:u w:val="single"/>
            <w:rtl w:val="0"/>
          </w:rPr>
          <w:t xml:space="preserve">Source</w:t>
        </w:r>
      </w:hyperlink>
      <w:r w:rsidDel="00000000" w:rsidR="00000000" w:rsidRPr="00000000">
        <w:rPr>
          <w:rtl w:val="0"/>
        </w:rPr>
        <w:t xml:space="preserve">, </w:t>
      </w:r>
      <w:hyperlink r:id="rId11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75">
      <w:pPr>
        <w:spacing w:after="0" w:before="0" w:lineRule="auto"/>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Like </w:t>
      </w:r>
      <w:hyperlink w:anchor="continuous_nice">
        <w:r w:rsidDel="00000000" w:rsidR="00000000" w:rsidRPr="00000000">
          <w:rPr>
            <w:i w:val="1"/>
            <w:iCs w:val="1"/>
            <w:color w:val="1155cc"/>
            <w:u w:val="single"/>
            <w:rtl w:val="0"/>
          </w:rPr>
          <w:t xml:space="preserve">continuous</w:t>
        </w:r>
      </w:hyperlink>
      <w:hyperlink w:anchor="continuous_nice">
        <w:r w:rsidDel="00000000" w:rsidR="00000000" w:rsidRPr="00000000">
          <w:rPr>
            <w:color w:val="1155cc"/>
            <w:u w:val="single"/>
            <w:rtl w:val="0"/>
          </w:rPr>
          <w:t xml:space="preserve">.nice</w:t>
        </w:r>
      </w:hyperlink>
      <w:r w:rsidDel="00000000" w:rsidR="00000000" w:rsidRPr="00000000">
        <w:rPr>
          <w:rtl w:val="0"/>
        </w:rPr>
        <w:t xml:space="preserve">, except extends the domain to integer powers of </w:t>
      </w:r>
      <w:hyperlink w:anchor="log_base">
        <w:r w:rsidDel="00000000" w:rsidR="00000000" w:rsidRPr="00000000">
          <w:rPr>
            <w:color w:val="1155cc"/>
            <w:u w:val="single"/>
            <w:rtl w:val="0"/>
          </w:rPr>
          <w:t xml:space="preserve">base</w:t>
        </w:r>
      </w:hyperlink>
      <w:r w:rsidDel="00000000" w:rsidR="00000000" w:rsidRPr="00000000">
        <w:rPr>
          <w:rtl w:val="0"/>
        </w:rPr>
        <w:t xml:space="preserve">. For example, for a domain of [0.201479…, 0.996679…], and base 10, the nice domain is [0.1, 1]. If the domain has more than two values, nicing the domain only affects the first and last value.</w:t>
      </w:r>
    </w:p>
    <w:p w:rsidR="00000000" w:rsidDel="00000000" w:rsidP="00000000" w:rsidRDefault="00000000" w:rsidRPr="00000000" w14:paraId="00000177">
      <w:pPr>
        <w:spacing w:after="0" w:before="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w:t>
      </w:r>
      <w:r w:rsidDel="00000000" w:rsidR="00000000" w:rsidRPr="00000000">
        <w:rPr>
          <w:i w:val="1"/>
          <w:iCs w:val="1"/>
          <w:rtl w:val="0"/>
        </w:rPr>
        <w:t xml:space="preserve">log</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115">
        <w:r w:rsidDel="00000000" w:rsidR="00000000" w:rsidRPr="00000000">
          <w:rPr>
            <w:color w:val="1155cc"/>
            <w:u w:val="single"/>
            <w:rtl w:val="0"/>
          </w:rPr>
          <w:t xml:space="preserve">Source</w:t>
        </w:r>
      </w:hyperlink>
      <w:r w:rsidDel="00000000" w:rsidR="00000000" w:rsidRPr="00000000">
        <w:rPr>
          <w:rtl w:val="0"/>
        </w:rPr>
        <w:t xml:space="preserve">, </w:t>
      </w:r>
      <w:hyperlink r:id="rId11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79">
      <w:pPr>
        <w:spacing w:after="0" w:before="0" w:lineRule="auto"/>
        <w:ind w:left="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See </w:t>
      </w:r>
      <w:hyperlink w:anchor="continuous_copy">
        <w:r w:rsidDel="00000000" w:rsidR="00000000" w:rsidRPr="00000000">
          <w:rPr>
            <w:i w:val="1"/>
            <w:iCs w:val="1"/>
            <w:color w:val="1155cc"/>
            <w:u w:val="single"/>
            <w:rtl w:val="0"/>
          </w:rPr>
          <w:t xml:space="preserve">continuous</w:t>
        </w:r>
      </w:hyperlink>
      <w:hyperlink w:anchor="continuous_copy">
        <w:r w:rsidDel="00000000" w:rsidR="00000000" w:rsidRPr="00000000">
          <w:rPr>
            <w:color w:val="1155cc"/>
            <w:u w:val="single"/>
            <w:rtl w:val="0"/>
          </w:rPr>
          <w:t xml:space="preserve">.copy</w:t>
        </w:r>
      </w:hyperlink>
      <w:r w:rsidDel="00000000" w:rsidR="00000000" w:rsidRPr="00000000">
        <w:rPr>
          <w:rtl w:val="0"/>
        </w:rPr>
        <w:t xml:space="preserve">.</w:t>
      </w:r>
    </w:p>
    <w:p w:rsidR="00000000" w:rsidDel="00000000" w:rsidP="00000000" w:rsidRDefault="00000000" w:rsidRPr="00000000" w14:paraId="0000017B">
      <w:pPr>
        <w:pStyle w:val="Heading4"/>
        <w:rPr/>
      </w:pPr>
      <w:bookmarkStart w:colFirst="0" w:colLast="0" w:name="_yj21sjoxp2in" w:id="7"/>
      <w:bookmarkEnd w:id="7"/>
      <w:r w:rsidDel="00000000" w:rsidR="00000000" w:rsidRPr="00000000">
        <w:rPr>
          <w:rtl w:val="0"/>
        </w:rPr>
        <w:t xml:space="preserve">Symlog Scales</w:t>
      </w:r>
    </w:p>
    <w:p w:rsidR="00000000" w:rsidDel="00000000" w:rsidP="00000000" w:rsidRDefault="00000000" w:rsidRPr="00000000" w14:paraId="0000017C">
      <w:pPr>
        <w:rPr/>
      </w:pPr>
      <w:r w:rsidDel="00000000" w:rsidR="00000000" w:rsidRPr="00000000">
        <w:rPr>
          <w:rtl w:val="0"/>
        </w:rPr>
        <w:t xml:space="preserve">See </w:t>
      </w:r>
      <w:hyperlink r:id="rId117">
        <w:r w:rsidDel="00000000" w:rsidR="00000000" w:rsidRPr="00000000">
          <w:rPr>
            <w:color w:val="1155cc"/>
            <w:u w:val="single"/>
            <w:rtl w:val="0"/>
          </w:rPr>
          <w:t xml:space="preserve">A bi-symmetric log transformation for wide-range data</w:t>
        </w:r>
      </w:hyperlink>
      <w:r w:rsidDel="00000000" w:rsidR="00000000" w:rsidRPr="00000000">
        <w:rPr>
          <w:rtl w:val="0"/>
        </w:rPr>
        <w:t xml:space="preserve"> by Webber for more.</w:t>
      </w:r>
    </w:p>
    <w:p w:rsidR="00000000" w:rsidDel="00000000" w:rsidP="00000000" w:rsidRDefault="00000000" w:rsidRPr="00000000" w14:paraId="0000017D">
      <w:pPr>
        <w:spacing w:after="0" w:before="0" w:lineRule="auto"/>
        <w:ind w:left="0" w:firstLine="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d3.</w:t>
      </w:r>
      <w:r w:rsidDel="00000000" w:rsidR="00000000" w:rsidRPr="00000000">
        <w:rPr>
          <w:b w:val="1"/>
          <w:bCs w:val="1"/>
          <w:rtl w:val="0"/>
        </w:rPr>
        <w:t xml:space="preserve">scaleSymlog</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18">
        <w:r w:rsidDel="00000000" w:rsidR="00000000" w:rsidRPr="00000000">
          <w:rPr>
            <w:color w:val="1155cc"/>
            <w:u w:val="single"/>
            <w:rtl w:val="0"/>
          </w:rPr>
          <w:t xml:space="preserve">Source</w:t>
        </w:r>
      </w:hyperlink>
      <w:r w:rsidDel="00000000" w:rsidR="00000000" w:rsidRPr="00000000">
        <w:rPr>
          <w:rtl w:val="0"/>
        </w:rPr>
        <w:t xml:space="preserve">, </w:t>
      </w:r>
      <w:hyperlink r:id="rId11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7F">
      <w:pPr>
        <w:spacing w:after="0" w:before="0" w:lineRule="auto"/>
        <w:ind w:left="0" w:firstLine="0"/>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Constructs a new </w:t>
      </w:r>
      <w:hyperlink w:anchor="continuous-scales">
        <w:r w:rsidDel="00000000" w:rsidR="00000000" w:rsidRPr="00000000">
          <w:rPr>
            <w:color w:val="1155cc"/>
            <w:u w:val="single"/>
            <w:rtl w:val="0"/>
          </w:rPr>
          <w:t xml:space="preserve">continuous scale</w:t>
        </w:r>
      </w:hyperlink>
      <w:r w:rsidDel="00000000" w:rsidR="00000000" w:rsidRPr="00000000">
        <w:rPr>
          <w:rtl w:val="0"/>
        </w:rPr>
        <w:t xml:space="preserve"> with the specified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and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the </w:t>
      </w:r>
      <w:hyperlink w:anchor="symlog_constant">
        <w:r w:rsidDel="00000000" w:rsidR="00000000" w:rsidRPr="00000000">
          <w:rPr>
            <w:color w:val="1155cc"/>
            <w:u w:val="single"/>
            <w:rtl w:val="0"/>
          </w:rPr>
          <w:t xml:space="preserve">constant</w:t>
        </w:r>
      </w:hyperlink>
      <w:r w:rsidDel="00000000" w:rsidR="00000000" w:rsidRPr="00000000">
        <w:rPr>
          <w:rtl w:val="0"/>
        </w:rPr>
        <w:t xml:space="preserve"> 1, the </w:t>
      </w:r>
      <w:hyperlink r:id="rId120">
        <w:r w:rsidDel="00000000" w:rsidR="00000000" w:rsidRPr="00000000">
          <w:rPr>
            <w:color w:val="1155cc"/>
            <w:u w:val="single"/>
            <w:rtl w:val="0"/>
          </w:rPr>
          <w:t xml:space="preserve">default</w:t>
        </w:r>
      </w:hyperlink>
      <w:r w:rsidDel="00000000" w:rsidR="00000000" w:rsidRPr="00000000">
        <w:rPr>
          <w:rtl w:val="0"/>
        </w:rPr>
        <w:t xml:space="preserve"> </w:t>
      </w:r>
      <w:hyperlink w:anchor="continuous_interpolate">
        <w:r w:rsidDel="00000000" w:rsidR="00000000" w:rsidRPr="00000000">
          <w:rPr>
            <w:color w:val="1155cc"/>
            <w:u w:val="single"/>
            <w:rtl w:val="0"/>
          </w:rPr>
          <w:t xml:space="preserve">interpolator</w:t>
        </w:r>
      </w:hyperlink>
      <w:r w:rsidDel="00000000" w:rsidR="00000000" w:rsidRPr="00000000">
        <w:rPr>
          <w:rtl w:val="0"/>
        </w:rPr>
        <w:t xml:space="preserve"> and </w:t>
      </w:r>
      <w:hyperlink w:anchor="continuous_clamp">
        <w:r w:rsidDel="00000000" w:rsidR="00000000" w:rsidRPr="00000000">
          <w:rPr>
            <w:color w:val="1155cc"/>
            <w:u w:val="single"/>
            <w:rtl w:val="0"/>
          </w:rPr>
          <w:t xml:space="preserve">clamping</w:t>
        </w:r>
      </w:hyperlink>
      <w:r w:rsidDel="00000000" w:rsidR="00000000" w:rsidRPr="00000000">
        <w:rPr>
          <w:rtl w:val="0"/>
        </w:rPr>
        <w:t xml:space="preserve"> disabled. If </w:t>
      </w:r>
      <w:r w:rsidDel="00000000" w:rsidR="00000000" w:rsidRPr="00000000">
        <w:rPr>
          <w:i w:val="1"/>
          <w:iCs w:val="1"/>
          <w:rtl w:val="0"/>
        </w:rPr>
        <w:t xml:space="preserve">domain</w:t>
      </w:r>
      <w:r w:rsidDel="00000000" w:rsidR="00000000" w:rsidRPr="00000000">
        <w:rPr>
          <w:rtl w:val="0"/>
        </w:rPr>
        <w:t xml:space="preserve"> is not specified, it defaults to [0, 1]. If </w:t>
      </w:r>
      <w:r w:rsidDel="00000000" w:rsidR="00000000" w:rsidRPr="00000000">
        <w:rPr>
          <w:i w:val="1"/>
          <w:iCs w:val="1"/>
          <w:rtl w:val="0"/>
        </w:rPr>
        <w:t xml:space="preserve">range</w:t>
      </w:r>
      <w:r w:rsidDel="00000000" w:rsidR="00000000" w:rsidRPr="00000000">
        <w:rPr>
          <w:rtl w:val="0"/>
        </w:rPr>
        <w:t xml:space="preserve"> is not specified, it defaults to [0, 1].</w:t>
      </w:r>
    </w:p>
    <w:p w:rsidR="00000000" w:rsidDel="00000000" w:rsidP="00000000" w:rsidRDefault="00000000" w:rsidRPr="00000000" w14:paraId="00000181">
      <w:pPr>
        <w:spacing w:after="0" w:before="0" w:lineRule="auto"/>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w:t>
      </w:r>
      <w:r w:rsidDel="00000000" w:rsidR="00000000" w:rsidRPr="00000000">
        <w:rPr>
          <w:i w:val="1"/>
          <w:iCs w:val="1"/>
          <w:rtl w:val="0"/>
        </w:rPr>
        <w:t xml:space="preserve">symlog</w:t>
      </w:r>
      <w:r w:rsidDel="00000000" w:rsidR="00000000" w:rsidRPr="00000000">
        <w:rPr>
          <w:rtl w:val="0"/>
        </w:rPr>
        <w:t xml:space="preserve">.</w:t>
      </w:r>
      <w:r w:rsidDel="00000000" w:rsidR="00000000" w:rsidRPr="00000000">
        <w:rPr>
          <w:b w:val="1"/>
          <w:bCs w:val="1"/>
          <w:rtl w:val="0"/>
        </w:rPr>
        <w:t xml:space="preserve">constant</w:t>
      </w:r>
      <w:r w:rsidDel="00000000" w:rsidR="00000000" w:rsidRPr="00000000">
        <w:rPr>
          <w:rtl w:val="0"/>
        </w:rPr>
        <w:t xml:space="preserve">([</w:t>
      </w:r>
      <w:r w:rsidDel="00000000" w:rsidR="00000000" w:rsidRPr="00000000">
        <w:rPr>
          <w:i w:val="1"/>
          <w:iCs w:val="1"/>
          <w:rtl w:val="0"/>
        </w:rPr>
        <w:t xml:space="preserve">constant</w:t>
      </w:r>
      <w:r w:rsidDel="00000000" w:rsidR="00000000" w:rsidRPr="00000000">
        <w:rPr>
          <w:rtl w:val="0"/>
        </w:rPr>
        <w:t xml:space="preserve">]) · </w:t>
      </w:r>
      <w:hyperlink r:id="rId121">
        <w:r w:rsidDel="00000000" w:rsidR="00000000" w:rsidRPr="00000000">
          <w:rPr>
            <w:color w:val="1155cc"/>
            <w:u w:val="single"/>
            <w:rtl w:val="0"/>
          </w:rPr>
          <w:t xml:space="preserve">Source</w:t>
        </w:r>
      </w:hyperlink>
      <w:r w:rsidDel="00000000" w:rsidR="00000000" w:rsidRPr="00000000">
        <w:rPr>
          <w:rtl w:val="0"/>
        </w:rPr>
        <w:t xml:space="preserve">, </w:t>
      </w:r>
      <w:hyperlink r:id="rId12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83">
      <w:pPr>
        <w:spacing w:after="0" w:before="0" w:lineRule="auto"/>
        <w:ind w:left="0" w:firstLine="0"/>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If </w:t>
      </w:r>
      <w:r w:rsidDel="00000000" w:rsidR="00000000" w:rsidRPr="00000000">
        <w:rPr>
          <w:i w:val="1"/>
          <w:iCs w:val="1"/>
          <w:rtl w:val="0"/>
        </w:rPr>
        <w:t xml:space="preserve">constant</w:t>
      </w:r>
      <w:r w:rsidDel="00000000" w:rsidR="00000000" w:rsidRPr="00000000">
        <w:rPr>
          <w:rtl w:val="0"/>
        </w:rPr>
        <w:t xml:space="preserve"> is specified, sets the symlog constant to the specified number and returns this scale; otherwise returns the current value of the symlog constant, which defaults to 1. See “A bi-symmetric log transformation for wide-range data” by Webber for more.</w:t>
      </w:r>
    </w:p>
    <w:p w:rsidR="00000000" w:rsidDel="00000000" w:rsidP="00000000" w:rsidRDefault="00000000" w:rsidRPr="00000000" w14:paraId="00000185">
      <w:pPr>
        <w:pStyle w:val="Heading4"/>
        <w:rPr/>
      </w:pPr>
      <w:bookmarkStart w:colFirst="0" w:colLast="0" w:name="_tji536dxc6ei" w:id="8"/>
      <w:bookmarkEnd w:id="8"/>
      <w:r w:rsidDel="00000000" w:rsidR="00000000" w:rsidRPr="00000000">
        <w:rPr>
          <w:rtl w:val="0"/>
        </w:rPr>
        <w:t xml:space="preserve">Identity Scales</w:t>
      </w:r>
    </w:p>
    <w:p w:rsidR="00000000" w:rsidDel="00000000" w:rsidP="00000000" w:rsidRDefault="00000000" w:rsidRPr="00000000" w14:paraId="00000186">
      <w:pPr>
        <w:rPr/>
      </w:pPr>
      <w:r w:rsidDel="00000000" w:rsidR="00000000" w:rsidRPr="00000000">
        <w:rPr>
          <w:rtl w:val="0"/>
        </w:rPr>
        <w:t xml:space="preserve">Identity scales are a special case of </w:t>
      </w:r>
      <w:hyperlink w:anchor="linear-scales">
        <w:r w:rsidDel="00000000" w:rsidR="00000000" w:rsidRPr="00000000">
          <w:rPr>
            <w:color w:val="1155cc"/>
            <w:u w:val="single"/>
            <w:rtl w:val="0"/>
          </w:rPr>
          <w:t xml:space="preserve">linear scales</w:t>
        </w:r>
      </w:hyperlink>
      <w:r w:rsidDel="00000000" w:rsidR="00000000" w:rsidRPr="00000000">
        <w:rPr>
          <w:rtl w:val="0"/>
        </w:rPr>
        <w:t xml:space="preserve"> where the domain and range are identical; the scale and its invert method are thus the identity function. These scales are occasionally useful when working with pixel coordinates, say in conjunction with an axis. Identity scales do not support </w:t>
      </w:r>
      <w:hyperlink w:anchor="continuous_rangeRound">
        <w:r w:rsidDel="00000000" w:rsidR="00000000" w:rsidRPr="00000000">
          <w:rPr>
            <w:color w:val="1155cc"/>
            <w:u w:val="single"/>
            <w:rtl w:val="0"/>
          </w:rPr>
          <w:t xml:space="preserve">rangeRound</w:t>
        </w:r>
      </w:hyperlink>
      <w:r w:rsidDel="00000000" w:rsidR="00000000" w:rsidRPr="00000000">
        <w:rPr>
          <w:rtl w:val="0"/>
        </w:rPr>
        <w:t xml:space="preserve">, </w:t>
      </w:r>
      <w:hyperlink w:anchor="continuous_clamp">
        <w:r w:rsidDel="00000000" w:rsidR="00000000" w:rsidRPr="00000000">
          <w:rPr>
            <w:color w:val="1155cc"/>
            <w:u w:val="single"/>
            <w:rtl w:val="0"/>
          </w:rPr>
          <w:t xml:space="preserve">clamp</w:t>
        </w:r>
      </w:hyperlink>
      <w:r w:rsidDel="00000000" w:rsidR="00000000" w:rsidRPr="00000000">
        <w:rPr>
          <w:rtl w:val="0"/>
        </w:rPr>
        <w:t xml:space="preserve"> or </w:t>
      </w:r>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w:t>
      </w:r>
    </w:p>
    <w:p w:rsidR="00000000" w:rsidDel="00000000" w:rsidP="00000000" w:rsidRDefault="00000000" w:rsidRPr="00000000" w14:paraId="00000187">
      <w:pPr>
        <w:spacing w:after="0" w:before="0" w:lineRule="auto"/>
        <w:ind w:left="0" w:firstLine="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d3.</w:t>
      </w:r>
      <w:r w:rsidDel="00000000" w:rsidR="00000000" w:rsidRPr="00000000">
        <w:rPr>
          <w:b w:val="1"/>
          <w:bCs w:val="1"/>
          <w:rtl w:val="0"/>
        </w:rPr>
        <w:t xml:space="preserve">scaleIdentity</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23">
        <w:r w:rsidDel="00000000" w:rsidR="00000000" w:rsidRPr="00000000">
          <w:rPr>
            <w:color w:val="1155cc"/>
            <w:u w:val="single"/>
            <w:rtl w:val="0"/>
          </w:rPr>
          <w:t xml:space="preserve">Source</w:t>
        </w:r>
      </w:hyperlink>
      <w:r w:rsidDel="00000000" w:rsidR="00000000" w:rsidRPr="00000000">
        <w:rPr>
          <w:rtl w:val="0"/>
        </w:rPr>
        <w:t xml:space="preserve">, </w:t>
      </w:r>
      <w:hyperlink r:id="rId12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89">
      <w:pPr>
        <w:spacing w:after="0" w:before="0" w:lineRule="auto"/>
        <w:ind w:left="0" w:firstLine="0"/>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Constructs a new identity scale with the specified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and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If </w:t>
      </w:r>
      <w:r w:rsidDel="00000000" w:rsidR="00000000" w:rsidRPr="00000000">
        <w:rPr>
          <w:i w:val="1"/>
          <w:iCs w:val="1"/>
          <w:rtl w:val="0"/>
        </w:rPr>
        <w:t xml:space="preserve">range</w:t>
      </w:r>
      <w:r w:rsidDel="00000000" w:rsidR="00000000" w:rsidRPr="00000000">
        <w:rPr>
          <w:rtl w:val="0"/>
        </w:rPr>
        <w:t xml:space="preserve"> is not specified, it defaults to [0, 1].</w:t>
      </w:r>
    </w:p>
    <w:p w:rsidR="00000000" w:rsidDel="00000000" w:rsidP="00000000" w:rsidRDefault="00000000" w:rsidRPr="00000000" w14:paraId="0000018B">
      <w:pPr>
        <w:pStyle w:val="Heading4"/>
        <w:rPr/>
      </w:pPr>
      <w:bookmarkStart w:colFirst="0" w:colLast="0" w:name="_go1c3xkpxdby" w:id="9"/>
      <w:bookmarkEnd w:id="9"/>
      <w:r w:rsidDel="00000000" w:rsidR="00000000" w:rsidRPr="00000000">
        <w:rPr>
          <w:rtl w:val="0"/>
        </w:rPr>
        <w:t xml:space="preserve">Radial Scales</w:t>
      </w:r>
    </w:p>
    <w:p w:rsidR="00000000" w:rsidDel="00000000" w:rsidP="00000000" w:rsidRDefault="00000000" w:rsidRPr="00000000" w14:paraId="0000018C">
      <w:pPr>
        <w:rPr/>
      </w:pPr>
      <w:r w:rsidDel="00000000" w:rsidR="00000000" w:rsidRPr="00000000">
        <w:rPr>
          <w:rtl w:val="0"/>
        </w:rPr>
        <w:t xml:space="preserve">Radial scales are a variant of </w:t>
      </w:r>
      <w:hyperlink w:anchor="linear-scales">
        <w:r w:rsidDel="00000000" w:rsidR="00000000" w:rsidRPr="00000000">
          <w:rPr>
            <w:color w:val="1155cc"/>
            <w:u w:val="single"/>
            <w:rtl w:val="0"/>
          </w:rPr>
          <w:t xml:space="preserve">linear scales</w:t>
        </w:r>
      </w:hyperlink>
      <w:r w:rsidDel="00000000" w:rsidR="00000000" w:rsidRPr="00000000">
        <w:rPr>
          <w:rtl w:val="0"/>
        </w:rPr>
        <w:t xml:space="preserve"> where the range is internally squared so that an input value corresponds linearly to the squared output value. These scales are useful when you want the input value to correspond to the area of a graphical mark and the mark is specified by radius, as in a radial bar chart. Radial scales do not support </w:t>
      </w:r>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d3.</w:t>
      </w:r>
      <w:r w:rsidDel="00000000" w:rsidR="00000000" w:rsidRPr="00000000">
        <w:rPr>
          <w:b w:val="1"/>
          <w:bCs w:val="1"/>
          <w:rtl w:val="0"/>
        </w:rPr>
        <w:t xml:space="preserve">scaleRadial</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25">
        <w:r w:rsidDel="00000000" w:rsidR="00000000" w:rsidRPr="00000000">
          <w:rPr>
            <w:color w:val="1155cc"/>
            <w:u w:val="single"/>
            <w:rtl w:val="0"/>
          </w:rPr>
          <w:t xml:space="preserve">Source</w:t>
        </w:r>
      </w:hyperlink>
      <w:r w:rsidDel="00000000" w:rsidR="00000000" w:rsidRPr="00000000">
        <w:rPr>
          <w:rtl w:val="0"/>
        </w:rPr>
        <w:t xml:space="preserve">, </w:t>
      </w:r>
      <w:hyperlink r:id="rId12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Constructs a new radial scale with the specified </w:t>
      </w:r>
      <w:hyperlink w:anchor="continuous_domain">
        <w:r w:rsidDel="00000000" w:rsidR="00000000" w:rsidRPr="00000000">
          <w:rPr>
            <w:color w:val="1155cc"/>
            <w:u w:val="single"/>
            <w:rtl w:val="0"/>
          </w:rPr>
          <w:t xml:space="preserve">domain</w:t>
        </w:r>
      </w:hyperlink>
      <w:r w:rsidDel="00000000" w:rsidR="00000000" w:rsidRPr="00000000">
        <w:rPr>
          <w:rtl w:val="0"/>
        </w:rPr>
        <w:t xml:space="preserve"> and </w:t>
      </w:r>
      <w:hyperlink w:anchor="continuous_range">
        <w:r w:rsidDel="00000000" w:rsidR="00000000" w:rsidRPr="00000000">
          <w:rPr>
            <w:color w:val="1155cc"/>
            <w:u w:val="single"/>
            <w:rtl w:val="0"/>
          </w:rPr>
          <w:t xml:space="preserve">range</w:t>
        </w:r>
      </w:hyperlink>
      <w:r w:rsidDel="00000000" w:rsidR="00000000" w:rsidRPr="00000000">
        <w:rPr>
          <w:rtl w:val="0"/>
        </w:rPr>
        <w:t xml:space="preserve">. If </w:t>
      </w:r>
      <w:r w:rsidDel="00000000" w:rsidR="00000000" w:rsidRPr="00000000">
        <w:rPr>
          <w:i w:val="1"/>
          <w:iCs w:val="1"/>
          <w:rtl w:val="0"/>
        </w:rPr>
        <w:t xml:space="preserve">domain</w:t>
      </w:r>
      <w:r w:rsidDel="00000000" w:rsidR="00000000" w:rsidRPr="00000000">
        <w:rPr>
          <w:rtl w:val="0"/>
        </w:rPr>
        <w:t xml:space="preserve"> or </w:t>
      </w:r>
      <w:r w:rsidDel="00000000" w:rsidR="00000000" w:rsidRPr="00000000">
        <w:rPr>
          <w:i w:val="1"/>
          <w:iCs w:val="1"/>
          <w:rtl w:val="0"/>
        </w:rPr>
        <w:t xml:space="preserve">range</w:t>
      </w:r>
      <w:r w:rsidDel="00000000" w:rsidR="00000000" w:rsidRPr="00000000">
        <w:rPr>
          <w:rtl w:val="0"/>
        </w:rPr>
        <w:t xml:space="preserve"> is not specified, each defaults to [0, 1].</w:t>
      </w:r>
    </w:p>
    <w:p w:rsidR="00000000" w:rsidDel="00000000" w:rsidP="00000000" w:rsidRDefault="00000000" w:rsidRPr="00000000" w14:paraId="00000191">
      <w:pPr>
        <w:pStyle w:val="Heading4"/>
        <w:rPr/>
      </w:pPr>
      <w:bookmarkStart w:colFirst="0" w:colLast="0" w:name="_1e594wwxe8f2" w:id="10"/>
      <w:bookmarkEnd w:id="10"/>
      <w:r w:rsidDel="00000000" w:rsidR="00000000" w:rsidRPr="00000000">
        <w:rPr>
          <w:rtl w:val="0"/>
        </w:rPr>
        <w:t xml:space="preserve">Time Scales</w:t>
      </w:r>
    </w:p>
    <w:p w:rsidR="00000000" w:rsidDel="00000000" w:rsidP="00000000" w:rsidRDefault="00000000" w:rsidRPr="00000000" w14:paraId="00000192">
      <w:pPr>
        <w:rPr/>
      </w:pPr>
      <w:r w:rsidDel="00000000" w:rsidR="00000000" w:rsidRPr="00000000">
        <w:rPr>
          <w:rtl w:val="0"/>
        </w:rPr>
        <w:t xml:space="preserve">Time scales are a variant of </w:t>
      </w:r>
      <w:hyperlink w:anchor="linear-scales">
        <w:r w:rsidDel="00000000" w:rsidR="00000000" w:rsidRPr="00000000">
          <w:rPr>
            <w:color w:val="1155cc"/>
            <w:u w:val="single"/>
            <w:rtl w:val="0"/>
          </w:rPr>
          <w:t xml:space="preserve">linear scales</w:t>
        </w:r>
      </w:hyperlink>
      <w:r w:rsidDel="00000000" w:rsidR="00000000" w:rsidRPr="00000000">
        <w:rPr>
          <w:rtl w:val="0"/>
        </w:rPr>
        <w:t xml:space="preserve"> that have a temporal domain: domain values are coerced to </w:t>
      </w:r>
      <w:hyperlink r:id="rId127">
        <w:r w:rsidDel="00000000" w:rsidR="00000000" w:rsidRPr="00000000">
          <w:rPr>
            <w:color w:val="1155cc"/>
            <w:u w:val="single"/>
            <w:rtl w:val="0"/>
          </w:rPr>
          <w:t xml:space="preserve">dates</w:t>
        </w:r>
      </w:hyperlink>
      <w:r w:rsidDel="00000000" w:rsidR="00000000" w:rsidRPr="00000000">
        <w:rPr>
          <w:rtl w:val="0"/>
        </w:rPr>
        <w:t xml:space="preserve"> rather than numbers, and </w:t>
      </w:r>
      <w:hyperlink w:anchor="continuous_invert">
        <w:r w:rsidDel="00000000" w:rsidR="00000000" w:rsidRPr="00000000">
          <w:rPr>
            <w:color w:val="1155cc"/>
            <w:u w:val="single"/>
            <w:rtl w:val="0"/>
          </w:rPr>
          <w:t xml:space="preserve">invert</w:t>
        </w:r>
      </w:hyperlink>
      <w:r w:rsidDel="00000000" w:rsidR="00000000" w:rsidRPr="00000000">
        <w:rPr>
          <w:rtl w:val="0"/>
        </w:rPr>
        <w:t xml:space="preserve"> likewise returns a date. Time scales implement </w:t>
      </w:r>
      <w:hyperlink w:anchor="time_ticks">
        <w:r w:rsidDel="00000000" w:rsidR="00000000" w:rsidRPr="00000000">
          <w:rPr>
            <w:color w:val="1155cc"/>
            <w:u w:val="single"/>
            <w:rtl w:val="0"/>
          </w:rPr>
          <w:t xml:space="preserve">ticks</w:t>
        </w:r>
      </w:hyperlink>
      <w:r w:rsidDel="00000000" w:rsidR="00000000" w:rsidRPr="00000000">
        <w:rPr>
          <w:rtl w:val="0"/>
        </w:rPr>
        <w:t xml:space="preserve"> based on </w:t>
      </w:r>
      <w:hyperlink r:id="rId128">
        <w:r w:rsidDel="00000000" w:rsidR="00000000" w:rsidRPr="00000000">
          <w:rPr>
            <w:color w:val="1155cc"/>
            <w:u w:val="single"/>
            <w:rtl w:val="0"/>
          </w:rPr>
          <w:t xml:space="preserve">calendar intervals</w:t>
        </w:r>
      </w:hyperlink>
      <w:r w:rsidDel="00000000" w:rsidR="00000000" w:rsidRPr="00000000">
        <w:rPr>
          <w:rtl w:val="0"/>
        </w:rPr>
        <w:t xml:space="preserve">, taking the pain out of generating axes for temporal domains.</w:t>
      </w:r>
    </w:p>
    <w:p w:rsidR="00000000" w:rsidDel="00000000" w:rsidP="00000000" w:rsidRDefault="00000000" w:rsidRPr="00000000" w14:paraId="00000193">
      <w:pPr>
        <w:spacing w:after="0" w:before="0" w:lineRule="auto"/>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For example, to create a position encoding:</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var x = d3.scaleTime()</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.domain([new Date(2000, 0, 1), new Date(2000, 0, 2)])</w:t>
      </w:r>
    </w:p>
    <w:p w:rsidR="00000000" w:rsidDel="00000000" w:rsidP="00000000" w:rsidRDefault="00000000" w:rsidRPr="00000000" w14:paraId="00000199">
      <w:pPr>
        <w:spacing w:after="0" w:before="0" w:lineRule="auto"/>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.range([0, 960]);</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x(new Date(2000, 0, 1,  5)); // 200</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x(new Date(2000, 0, 1, 16)); // 640</w:t>
      </w:r>
    </w:p>
    <w:p w:rsidR="00000000" w:rsidDel="00000000" w:rsidP="00000000" w:rsidRDefault="00000000" w:rsidRPr="00000000" w14:paraId="0000019F">
      <w:pPr>
        <w:spacing w:after="0" w:before="0" w:lineRule="auto"/>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x.invert(200); // Sat Jan 01 2000 05:00:00 GMT-0800 (PST)</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x.invert(640); // Sat Jan 01 2000 16:00:00 GMT-0800 (PST)</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For a valid value </w:t>
      </w:r>
      <w:r w:rsidDel="00000000" w:rsidR="00000000" w:rsidRPr="00000000">
        <w:rPr>
          <w:i w:val="1"/>
          <w:iCs w:val="1"/>
          <w:rtl w:val="0"/>
        </w:rPr>
        <w:t xml:space="preserve">y</w:t>
      </w:r>
      <w:r w:rsidDel="00000000" w:rsidR="00000000" w:rsidRPr="00000000">
        <w:rPr>
          <w:rtl w:val="0"/>
        </w:rPr>
        <w:t xml:space="preserve"> in the range,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i w:val="1"/>
          <w:iCs w:val="1"/>
          <w:rtl w:val="0"/>
        </w:rPr>
        <w:t xml:space="preserve">time</w:t>
      </w:r>
      <w:r w:rsidDel="00000000" w:rsidR="00000000" w:rsidRPr="00000000">
        <w:rPr>
          <w:rtl w:val="0"/>
        </w:rPr>
        <w:t xml:space="preserve">.invert(</w:t>
      </w:r>
      <w:r w:rsidDel="00000000" w:rsidR="00000000" w:rsidRPr="00000000">
        <w:rPr>
          <w:i w:val="1"/>
          <w:iCs w:val="1"/>
          <w:rtl w:val="0"/>
        </w:rPr>
        <w:t xml:space="preserve">y</w:t>
      </w:r>
      <w:r w:rsidDel="00000000" w:rsidR="00000000" w:rsidRPr="00000000">
        <w:rPr>
          <w:rtl w:val="0"/>
        </w:rPr>
        <w:t xml:space="preserve">)) equals </w:t>
      </w:r>
      <w:r w:rsidDel="00000000" w:rsidR="00000000" w:rsidRPr="00000000">
        <w:rPr>
          <w:i w:val="1"/>
          <w:iCs w:val="1"/>
          <w:rtl w:val="0"/>
        </w:rPr>
        <w:t xml:space="preserve">y</w:t>
      </w:r>
      <w:r w:rsidDel="00000000" w:rsidR="00000000" w:rsidRPr="00000000">
        <w:rPr>
          <w:rtl w:val="0"/>
        </w:rPr>
        <w:t xml:space="preserve">; similarly, for a valid value </w:t>
      </w:r>
      <w:r w:rsidDel="00000000" w:rsidR="00000000" w:rsidRPr="00000000">
        <w:rPr>
          <w:i w:val="1"/>
          <w:iCs w:val="1"/>
          <w:rtl w:val="0"/>
        </w:rPr>
        <w:t xml:space="preserve">x</w:t>
      </w:r>
      <w:r w:rsidDel="00000000" w:rsidR="00000000" w:rsidRPr="00000000">
        <w:rPr>
          <w:rtl w:val="0"/>
        </w:rPr>
        <w:t xml:space="preserve"> in the domain, </w:t>
      </w:r>
      <w:r w:rsidDel="00000000" w:rsidR="00000000" w:rsidRPr="00000000">
        <w:rPr>
          <w:i w:val="1"/>
          <w:iCs w:val="1"/>
          <w:rtl w:val="0"/>
        </w:rPr>
        <w:t xml:space="preserve">time</w:t>
      </w:r>
      <w:r w:rsidDel="00000000" w:rsidR="00000000" w:rsidRPr="00000000">
        <w:rPr>
          <w:rtl w:val="0"/>
        </w:rPr>
        <w:t xml:space="preserve">.invert(</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i w:val="1"/>
          <w:iCs w:val="1"/>
          <w:rtl w:val="0"/>
        </w:rPr>
        <w:t xml:space="preserve">x</w:t>
      </w:r>
      <w:r w:rsidDel="00000000" w:rsidR="00000000" w:rsidRPr="00000000">
        <w:rPr>
          <w:rtl w:val="0"/>
        </w:rPr>
        <w:t xml:space="preserve">)) equals </w:t>
      </w:r>
      <w:r w:rsidDel="00000000" w:rsidR="00000000" w:rsidRPr="00000000">
        <w:rPr>
          <w:i w:val="1"/>
          <w:iCs w:val="1"/>
          <w:rtl w:val="0"/>
        </w:rPr>
        <w:t xml:space="preserve">x</w:t>
      </w:r>
      <w:r w:rsidDel="00000000" w:rsidR="00000000" w:rsidRPr="00000000">
        <w:rPr>
          <w:rtl w:val="0"/>
        </w:rPr>
        <w:t xml:space="preserve">. The invert method is useful for interaction, say to determine the value in the domain that corresponds to the pixel location under the mouse.</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d3.</w:t>
      </w:r>
      <w:r w:rsidDel="00000000" w:rsidR="00000000" w:rsidRPr="00000000">
        <w:rPr>
          <w:b w:val="1"/>
          <w:bCs w:val="1"/>
          <w:rtl w:val="0"/>
        </w:rPr>
        <w:t xml:space="preserve">scaleTime</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29">
        <w:r w:rsidDel="00000000" w:rsidR="00000000" w:rsidRPr="00000000">
          <w:rPr>
            <w:color w:val="1155cc"/>
            <w:u w:val="single"/>
            <w:rtl w:val="0"/>
          </w:rPr>
          <w:t xml:space="preserve">Source</w:t>
        </w:r>
      </w:hyperlink>
      <w:r w:rsidDel="00000000" w:rsidR="00000000" w:rsidRPr="00000000">
        <w:rPr>
          <w:rtl w:val="0"/>
        </w:rPr>
        <w:t xml:space="preserve">, </w:t>
      </w:r>
      <w:hyperlink r:id="rId13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Constructs a new time scale with the specified </w:t>
      </w:r>
      <w:hyperlink w:anchor="time_domain">
        <w:r w:rsidDel="00000000" w:rsidR="00000000" w:rsidRPr="00000000">
          <w:rPr>
            <w:color w:val="1155cc"/>
            <w:u w:val="single"/>
            <w:rtl w:val="0"/>
          </w:rPr>
          <w:t xml:space="preserve">domain</w:t>
        </w:r>
      </w:hyperlink>
      <w:r w:rsidDel="00000000" w:rsidR="00000000" w:rsidRPr="00000000">
        <w:rPr>
          <w:rtl w:val="0"/>
        </w:rPr>
        <w:t xml:space="preserve"> and </w:t>
      </w:r>
      <w:hyperlink w:anchor="time_range">
        <w:r w:rsidDel="00000000" w:rsidR="00000000" w:rsidRPr="00000000">
          <w:rPr>
            <w:color w:val="1155cc"/>
            <w:u w:val="single"/>
            <w:rtl w:val="0"/>
          </w:rPr>
          <w:t xml:space="preserve">range</w:t>
        </w:r>
      </w:hyperlink>
      <w:r w:rsidDel="00000000" w:rsidR="00000000" w:rsidRPr="00000000">
        <w:rPr>
          <w:rtl w:val="0"/>
        </w:rPr>
        <w:t xml:space="preserve">, the </w:t>
      </w:r>
      <w:hyperlink r:id="rId131">
        <w:r w:rsidDel="00000000" w:rsidR="00000000" w:rsidRPr="00000000">
          <w:rPr>
            <w:color w:val="1155cc"/>
            <w:u w:val="single"/>
            <w:rtl w:val="0"/>
          </w:rPr>
          <w:t xml:space="preserve">default</w:t>
        </w:r>
      </w:hyperlink>
      <w:r w:rsidDel="00000000" w:rsidR="00000000" w:rsidRPr="00000000">
        <w:rPr>
          <w:rtl w:val="0"/>
        </w:rPr>
        <w:t xml:space="preserve"> </w:t>
      </w:r>
      <w:hyperlink w:anchor="time_interpolate">
        <w:r w:rsidDel="00000000" w:rsidR="00000000" w:rsidRPr="00000000">
          <w:rPr>
            <w:color w:val="1155cc"/>
            <w:u w:val="single"/>
            <w:rtl w:val="0"/>
          </w:rPr>
          <w:t xml:space="preserve">interpolator</w:t>
        </w:r>
      </w:hyperlink>
      <w:r w:rsidDel="00000000" w:rsidR="00000000" w:rsidRPr="00000000">
        <w:rPr>
          <w:rtl w:val="0"/>
        </w:rPr>
        <w:t xml:space="preserve"> and </w:t>
      </w:r>
      <w:hyperlink w:anchor="time_clamp">
        <w:r w:rsidDel="00000000" w:rsidR="00000000" w:rsidRPr="00000000">
          <w:rPr>
            <w:color w:val="1155cc"/>
            <w:u w:val="single"/>
            <w:rtl w:val="0"/>
          </w:rPr>
          <w:t xml:space="preserve">clamping</w:t>
        </w:r>
      </w:hyperlink>
      <w:r w:rsidDel="00000000" w:rsidR="00000000" w:rsidRPr="00000000">
        <w:rPr>
          <w:rtl w:val="0"/>
        </w:rPr>
        <w:t xml:space="preserve"> disabled. If </w:t>
      </w:r>
      <w:r w:rsidDel="00000000" w:rsidR="00000000" w:rsidRPr="00000000">
        <w:rPr>
          <w:i w:val="1"/>
          <w:iCs w:val="1"/>
          <w:rtl w:val="0"/>
        </w:rPr>
        <w:t xml:space="preserve">domain</w:t>
      </w:r>
      <w:r w:rsidDel="00000000" w:rsidR="00000000" w:rsidRPr="00000000">
        <w:rPr>
          <w:rtl w:val="0"/>
        </w:rPr>
        <w:t xml:space="preserve"> is not specified, it defaults to [2000-01-01, 2000-01-02]. If </w:t>
      </w:r>
      <w:r w:rsidDel="00000000" w:rsidR="00000000" w:rsidRPr="00000000">
        <w:rPr>
          <w:i w:val="1"/>
          <w:iCs w:val="1"/>
          <w:rtl w:val="0"/>
        </w:rPr>
        <w:t xml:space="preserve">range</w:t>
      </w:r>
      <w:r w:rsidDel="00000000" w:rsidR="00000000" w:rsidRPr="00000000">
        <w:rPr>
          <w:rtl w:val="0"/>
        </w:rPr>
        <w:t xml:space="preserve"> is not specified, it defaults to [0, 1].</w:t>
      </w:r>
    </w:p>
    <w:p w:rsidR="00000000" w:rsidDel="00000000" w:rsidP="00000000" w:rsidRDefault="00000000" w:rsidRPr="00000000" w14:paraId="000001A9">
      <w:pPr>
        <w:spacing w:after="0" w:before="0" w:lineRule="auto"/>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132">
        <w:r w:rsidDel="00000000" w:rsidR="00000000" w:rsidRPr="00000000">
          <w:rPr>
            <w:color w:val="1155cc"/>
            <w:u w:val="single"/>
            <w:rtl w:val="0"/>
          </w:rPr>
          <w:t xml:space="preserve">Source</w:t>
        </w:r>
      </w:hyperlink>
      <w:r w:rsidDel="00000000" w:rsidR="00000000" w:rsidRPr="00000000">
        <w:rPr>
          <w:rtl w:val="0"/>
        </w:rPr>
        <w:t xml:space="preserve">, </w:t>
      </w:r>
      <w:hyperlink r:id="rId13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See </w:t>
      </w:r>
      <w:hyperlink w:anchor="_continuous">
        <w:r w:rsidDel="00000000" w:rsidR="00000000" w:rsidRPr="00000000">
          <w:rPr>
            <w:i w:val="1"/>
            <w:iCs w:val="1"/>
            <w:color w:val="1155cc"/>
            <w:u w:val="single"/>
            <w:rtl w:val="0"/>
          </w:rPr>
          <w:t xml:space="preserve">continuous</w:t>
        </w:r>
      </w:hyperlink>
      <w:r w:rsidDel="00000000" w:rsidR="00000000" w:rsidRPr="00000000">
        <w:rPr>
          <w:rtl w:val="0"/>
        </w:rPr>
        <w:t xml:space="preserve">.</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invert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134">
        <w:r w:rsidDel="00000000" w:rsidR="00000000" w:rsidRPr="00000000">
          <w:rPr>
            <w:color w:val="1155cc"/>
            <w:u w:val="single"/>
            <w:rtl w:val="0"/>
          </w:rPr>
          <w:t xml:space="preserve">Source</w:t>
        </w:r>
      </w:hyperlink>
      <w:r w:rsidDel="00000000" w:rsidR="00000000" w:rsidRPr="00000000">
        <w:rPr>
          <w:rtl w:val="0"/>
        </w:rPr>
        <w:t xml:space="preserve">, </w:t>
      </w:r>
      <w:hyperlink r:id="rId13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See </w:t>
      </w:r>
      <w:hyperlink w:anchor="continuous_invert">
        <w:r w:rsidDel="00000000" w:rsidR="00000000" w:rsidRPr="00000000">
          <w:rPr>
            <w:i w:val="1"/>
            <w:iCs w:val="1"/>
            <w:color w:val="1155cc"/>
            <w:u w:val="single"/>
            <w:rtl w:val="0"/>
          </w:rPr>
          <w:t xml:space="preserve">continuous</w:t>
        </w:r>
      </w:hyperlink>
      <w:hyperlink w:anchor="continuous_invert">
        <w:r w:rsidDel="00000000" w:rsidR="00000000" w:rsidRPr="00000000">
          <w:rPr>
            <w:color w:val="1155cc"/>
            <w:u w:val="single"/>
            <w:rtl w:val="0"/>
          </w:rPr>
          <w:t xml:space="preserve">.invert</w:t>
        </w:r>
      </w:hyperlink>
      <w:r w:rsidDel="00000000" w:rsidR="00000000" w:rsidRPr="00000000">
        <w:rPr>
          <w:rtl w:val="0"/>
        </w:rPr>
        <w:t xml:space="preserve">.</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136">
        <w:r w:rsidDel="00000000" w:rsidR="00000000" w:rsidRPr="00000000">
          <w:rPr>
            <w:color w:val="1155cc"/>
            <w:u w:val="single"/>
            <w:rtl w:val="0"/>
          </w:rPr>
          <w:t xml:space="preserve">Source</w:t>
        </w:r>
      </w:hyperlink>
      <w:r w:rsidDel="00000000" w:rsidR="00000000" w:rsidRPr="00000000">
        <w:rPr>
          <w:rtl w:val="0"/>
        </w:rPr>
        <w:t xml:space="preserve">, </w:t>
      </w:r>
      <w:hyperlink r:id="rId13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See </w:t>
      </w:r>
      <w:hyperlink w:anchor="continuous_domain">
        <w:r w:rsidDel="00000000" w:rsidR="00000000" w:rsidRPr="00000000">
          <w:rPr>
            <w:i w:val="1"/>
            <w:iCs w:val="1"/>
            <w:color w:val="1155cc"/>
            <w:u w:val="single"/>
            <w:rtl w:val="0"/>
          </w:rPr>
          <w:t xml:space="preserve">continuous</w:t>
        </w:r>
      </w:hyperlink>
      <w:hyperlink w:anchor="continuous_domain">
        <w:r w:rsidDel="00000000" w:rsidR="00000000" w:rsidRPr="00000000">
          <w:rPr>
            <w:color w:val="1155cc"/>
            <w:u w:val="single"/>
            <w:rtl w:val="0"/>
          </w:rPr>
          <w:t xml:space="preserve">.domain</w:t>
        </w:r>
      </w:hyperlink>
      <w:r w:rsidDel="00000000" w:rsidR="00000000" w:rsidRPr="00000000">
        <w:rPr>
          <w:rtl w:val="0"/>
        </w:rPr>
        <w:t xml:space="preserve">.</w:t>
      </w:r>
    </w:p>
    <w:p w:rsidR="00000000" w:rsidDel="00000000" w:rsidP="00000000" w:rsidRDefault="00000000" w:rsidRPr="00000000" w14:paraId="000001B5">
      <w:pPr>
        <w:spacing w:after="0" w:before="0" w:lineRule="auto"/>
        <w:ind w:left="0" w:firstLine="0"/>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38">
        <w:r w:rsidDel="00000000" w:rsidR="00000000" w:rsidRPr="00000000">
          <w:rPr>
            <w:color w:val="1155cc"/>
            <w:u w:val="single"/>
            <w:rtl w:val="0"/>
          </w:rPr>
          <w:t xml:space="preserve">Source</w:t>
        </w:r>
      </w:hyperlink>
      <w:r w:rsidDel="00000000" w:rsidR="00000000" w:rsidRPr="00000000">
        <w:rPr>
          <w:rtl w:val="0"/>
        </w:rPr>
        <w:t xml:space="preserve">, </w:t>
      </w:r>
      <w:hyperlink r:id="rId13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See </w:t>
      </w:r>
      <w:hyperlink w:anchor="continuous_range">
        <w:r w:rsidDel="00000000" w:rsidR="00000000" w:rsidRPr="00000000">
          <w:rPr>
            <w:i w:val="1"/>
            <w:iCs w:val="1"/>
            <w:color w:val="1155cc"/>
            <w:u w:val="single"/>
            <w:rtl w:val="0"/>
          </w:rPr>
          <w:t xml:space="preserve">continuous</w:t>
        </w:r>
      </w:hyperlink>
      <w:hyperlink w:anchor="continuous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40">
        <w:r w:rsidDel="00000000" w:rsidR="00000000" w:rsidRPr="00000000">
          <w:rPr>
            <w:color w:val="1155cc"/>
            <w:u w:val="single"/>
            <w:rtl w:val="0"/>
          </w:rPr>
          <w:t xml:space="preserve">Source</w:t>
        </w:r>
      </w:hyperlink>
      <w:r w:rsidDel="00000000" w:rsidR="00000000" w:rsidRPr="00000000">
        <w:rPr>
          <w:rtl w:val="0"/>
        </w:rPr>
        <w:t xml:space="preserve">, </w:t>
      </w:r>
      <w:hyperlink r:id="rId14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See </w:t>
      </w:r>
      <w:hyperlink w:anchor="continuous_rangeRound">
        <w:r w:rsidDel="00000000" w:rsidR="00000000" w:rsidRPr="00000000">
          <w:rPr>
            <w:i w:val="1"/>
            <w:iCs w:val="1"/>
            <w:color w:val="1155cc"/>
            <w:u w:val="single"/>
            <w:rtl w:val="0"/>
          </w:rPr>
          <w:t xml:space="preserve">continuous</w:t>
        </w:r>
      </w:hyperlink>
      <w:hyperlink w:anchor="continuous_rangeRound">
        <w:r w:rsidDel="00000000" w:rsidR="00000000" w:rsidRPr="00000000">
          <w:rPr>
            <w:color w:val="1155cc"/>
            <w:u w:val="single"/>
            <w:rtl w:val="0"/>
          </w:rPr>
          <w:t xml:space="preserve">.rangeRound</w:t>
        </w:r>
      </w:hyperlink>
      <w:r w:rsidDel="00000000" w:rsidR="00000000" w:rsidRPr="00000000">
        <w:rPr>
          <w:rtl w:val="0"/>
        </w:rPr>
        <w:t xml:space="preserve">.</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w:t>
      </w:r>
      <w:r w:rsidDel="00000000" w:rsidR="00000000" w:rsidRPr="00000000">
        <w:rPr>
          <w:i w:val="1"/>
          <w:iCs w:val="1"/>
          <w:rtl w:val="0"/>
        </w:rPr>
        <w:t xml:space="preserve">clamp</w:t>
      </w:r>
      <w:r w:rsidDel="00000000" w:rsidR="00000000" w:rsidRPr="00000000">
        <w:rPr>
          <w:rtl w:val="0"/>
        </w:rPr>
        <w:t xml:space="preserve">) · </w:t>
      </w:r>
      <w:hyperlink r:id="rId142">
        <w:r w:rsidDel="00000000" w:rsidR="00000000" w:rsidRPr="00000000">
          <w:rPr>
            <w:color w:val="1155cc"/>
            <w:u w:val="single"/>
            <w:rtl w:val="0"/>
          </w:rPr>
          <w:t xml:space="preserve">Source</w:t>
        </w:r>
      </w:hyperlink>
      <w:r w:rsidDel="00000000" w:rsidR="00000000" w:rsidRPr="00000000">
        <w:rPr>
          <w:rtl w:val="0"/>
        </w:rPr>
        <w:t xml:space="preserve">, </w:t>
      </w:r>
      <w:hyperlink r:id="rId14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See </w:t>
      </w:r>
      <w:hyperlink w:anchor="continuous_clamp">
        <w:r w:rsidDel="00000000" w:rsidR="00000000" w:rsidRPr="00000000">
          <w:rPr>
            <w:i w:val="1"/>
            <w:iCs w:val="1"/>
            <w:color w:val="1155cc"/>
            <w:u w:val="single"/>
            <w:rtl w:val="0"/>
          </w:rPr>
          <w:t xml:space="preserve">continuous</w:t>
        </w:r>
      </w:hyperlink>
      <w:hyperlink w:anchor="continuous_clamp">
        <w:r w:rsidDel="00000000" w:rsidR="00000000" w:rsidRPr="00000000">
          <w:rPr>
            <w:color w:val="1155cc"/>
            <w:u w:val="single"/>
            <w:rtl w:val="0"/>
          </w:rPr>
          <w:t xml:space="preserve">.clamp</w:t>
        </w:r>
      </w:hyperlink>
      <w:r w:rsidDel="00000000" w:rsidR="00000000" w:rsidRPr="00000000">
        <w:rPr>
          <w:rtl w:val="0"/>
        </w:rPr>
        <w:t xml:space="preserve">.</w:t>
      </w:r>
    </w:p>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interpolate</w:t>
      </w:r>
      <w:r w:rsidDel="00000000" w:rsidR="00000000" w:rsidRPr="00000000">
        <w:rPr>
          <w:rtl w:val="0"/>
        </w:rPr>
        <w:t xml:space="preserve">(</w:t>
      </w:r>
      <w:r w:rsidDel="00000000" w:rsidR="00000000" w:rsidRPr="00000000">
        <w:rPr>
          <w:i w:val="1"/>
          <w:iCs w:val="1"/>
          <w:rtl w:val="0"/>
        </w:rPr>
        <w:t xml:space="preserve">interpolate</w:t>
      </w:r>
      <w:r w:rsidDel="00000000" w:rsidR="00000000" w:rsidRPr="00000000">
        <w:rPr>
          <w:rtl w:val="0"/>
        </w:rPr>
        <w:t xml:space="preserve">) · </w:t>
      </w:r>
      <w:hyperlink r:id="rId144">
        <w:r w:rsidDel="00000000" w:rsidR="00000000" w:rsidRPr="00000000">
          <w:rPr>
            <w:color w:val="1155cc"/>
            <w:u w:val="single"/>
            <w:rtl w:val="0"/>
          </w:rPr>
          <w:t xml:space="preserve">Source</w:t>
        </w:r>
      </w:hyperlink>
      <w:r w:rsidDel="00000000" w:rsidR="00000000" w:rsidRPr="00000000">
        <w:rPr>
          <w:rtl w:val="0"/>
        </w:rPr>
        <w:t xml:space="preserve">, </w:t>
      </w:r>
      <w:hyperlink r:id="rId14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See </w:t>
      </w:r>
      <w:hyperlink w:anchor="continuous_interpolate">
        <w:r w:rsidDel="00000000" w:rsidR="00000000" w:rsidRPr="00000000">
          <w:rPr>
            <w:i w:val="1"/>
            <w:iCs w:val="1"/>
            <w:color w:val="1155cc"/>
            <w:u w:val="single"/>
            <w:rtl w:val="0"/>
          </w:rPr>
          <w:t xml:space="preserve">continuous</w:t>
        </w:r>
      </w:hyperlink>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ticks</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146">
        <w:r w:rsidDel="00000000" w:rsidR="00000000" w:rsidRPr="00000000">
          <w:rPr>
            <w:color w:val="1155cc"/>
            <w:u w:val="single"/>
            <w:rtl w:val="0"/>
          </w:rPr>
          <w:t xml:space="preserve">Source</w:t>
        </w:r>
      </w:hyperlink>
      <w:r w:rsidDel="00000000" w:rsidR="00000000" w:rsidRPr="00000000">
        <w:rPr>
          <w:rtl w:val="0"/>
        </w:rPr>
        <w:t xml:space="preserve">, </w:t>
      </w:r>
      <w:hyperlink r:id="rId147">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ticks</w:t>
      </w:r>
      <w:r w:rsidDel="00000000" w:rsidR="00000000" w:rsidRPr="00000000">
        <w:rPr>
          <w:rtl w:val="0"/>
        </w:rPr>
        <w:t xml:space="preserve">([</w:t>
      </w:r>
      <w:r w:rsidDel="00000000" w:rsidR="00000000" w:rsidRPr="00000000">
        <w:rPr>
          <w:i w:val="1"/>
          <w:iCs w:val="1"/>
          <w:rtl w:val="0"/>
        </w:rPr>
        <w:t xml:space="preserve">interval</w:t>
      </w:r>
      <w:r w:rsidDel="00000000" w:rsidR="00000000" w:rsidRPr="00000000">
        <w:rPr>
          <w:rtl w:val="0"/>
        </w:rPr>
        <w:t xml:space="preserve">])</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Returns representative dates from the scale’s </w:t>
      </w:r>
      <w:hyperlink w:anchor="time_domain">
        <w:r w:rsidDel="00000000" w:rsidR="00000000" w:rsidRPr="00000000">
          <w:rPr>
            <w:color w:val="1155cc"/>
            <w:u w:val="single"/>
            <w:rtl w:val="0"/>
          </w:rPr>
          <w:t xml:space="preserve">domain</w:t>
        </w:r>
      </w:hyperlink>
      <w:r w:rsidDel="00000000" w:rsidR="00000000" w:rsidRPr="00000000">
        <w:rPr>
          <w:rtl w:val="0"/>
        </w:rPr>
        <w:t xml:space="preserve">. The returned tick values are uniformly-spaced (mostly), have sensible values (such as every day at midnight), and are guaranteed to be within the extent of the domain. Ticks are often used to display reference lines, or tick marks, in conjunction with the visualized data.</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An optional </w:t>
      </w:r>
      <w:r w:rsidDel="00000000" w:rsidR="00000000" w:rsidRPr="00000000">
        <w:rPr>
          <w:i w:val="1"/>
          <w:iCs w:val="1"/>
          <w:rtl w:val="0"/>
        </w:rPr>
        <w:t xml:space="preserve">count</w:t>
      </w:r>
      <w:r w:rsidDel="00000000" w:rsidR="00000000" w:rsidRPr="00000000">
        <w:rPr>
          <w:rtl w:val="0"/>
        </w:rPr>
        <w:t xml:space="preserve"> may be specified to affect how many ticks are generated. If </w:t>
      </w:r>
      <w:r w:rsidDel="00000000" w:rsidR="00000000" w:rsidRPr="00000000">
        <w:rPr>
          <w:i w:val="1"/>
          <w:iCs w:val="1"/>
          <w:rtl w:val="0"/>
        </w:rPr>
        <w:t xml:space="preserve">count</w:t>
      </w:r>
      <w:r w:rsidDel="00000000" w:rsidR="00000000" w:rsidRPr="00000000">
        <w:rPr>
          <w:rtl w:val="0"/>
        </w:rPr>
        <w:t xml:space="preserve"> is not specified, it defaults to 10. The specified </w:t>
      </w:r>
      <w:r w:rsidDel="00000000" w:rsidR="00000000" w:rsidRPr="00000000">
        <w:rPr>
          <w:i w:val="1"/>
          <w:iCs w:val="1"/>
          <w:rtl w:val="0"/>
        </w:rPr>
        <w:t xml:space="preserve">count</w:t>
      </w:r>
      <w:r w:rsidDel="00000000" w:rsidR="00000000" w:rsidRPr="00000000">
        <w:rPr>
          <w:rtl w:val="0"/>
        </w:rPr>
        <w:t xml:space="preserve"> is only a hint; the scale may return more or fewer values depending on the domain. For example, to create ten default ticks, say:</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var x = d3.scaleTime();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x.ticks(10);</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[Sat Jan 01 2000 00:00:00 GMT-0800 (PST),</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Sat Jan 01 2000 03:00:00 GMT-0800 (PST),</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Sat Jan 01 2000 06:00:00 GMT-0800 (PST),</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Sat Jan 01 2000 09:00:00 GMT-0800 (PST),</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Sat Jan 01 2000 12:00:00 GMT-0800 (PST),</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Sat Jan 01 2000 15:00:00 GMT-0800 (PST),</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Sat Jan 01 2000 18:00:00 GMT-0800 (PST),</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Sat Jan 01 2000 21:00:00 GMT-0800 (PST),</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Sun Jan 02 2000 00:00:00 GMT-0800 (PST)]</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following time intervals are considered for automatic ticks:</w:t>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numPr>
          <w:ilvl w:val="0"/>
          <w:numId w:val="1"/>
        </w:numPr>
        <w:ind w:left="720" w:hanging="360"/>
      </w:pPr>
      <w:r w:rsidDel="00000000" w:rsidR="00000000" w:rsidRPr="00000000">
        <w:rPr>
          <w:rtl w:val="0"/>
        </w:rPr>
        <w:t xml:space="preserve">1-, 5-, 15- and 30-second.</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1-, 5-, 15- and 30-minute.</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1-, 3-, 6- and 12-hour.</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1- and 2-day.</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1-week.</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1- and 3-month.</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1-year.</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In lieu of a </w:t>
      </w:r>
      <w:r w:rsidDel="00000000" w:rsidR="00000000" w:rsidRPr="00000000">
        <w:rPr>
          <w:i w:val="1"/>
          <w:iCs w:val="1"/>
          <w:rtl w:val="0"/>
        </w:rPr>
        <w:t xml:space="preserve">count</w:t>
      </w:r>
      <w:r w:rsidDel="00000000" w:rsidR="00000000" w:rsidRPr="00000000">
        <w:rPr>
          <w:rtl w:val="0"/>
        </w:rPr>
        <w:t xml:space="preserve">, a </w:t>
      </w:r>
      <w:hyperlink r:id="rId148">
        <w:r w:rsidDel="00000000" w:rsidR="00000000" w:rsidRPr="00000000">
          <w:rPr>
            <w:color w:val="1155cc"/>
            <w:u w:val="single"/>
            <w:rtl w:val="0"/>
          </w:rPr>
          <w:t xml:space="preserve">time </w:t>
        </w:r>
      </w:hyperlink>
      <w:hyperlink r:id="rId149">
        <w:r w:rsidDel="00000000" w:rsidR="00000000" w:rsidRPr="00000000">
          <w:rPr>
            <w:i w:val="1"/>
            <w:iCs w:val="1"/>
            <w:color w:val="1155cc"/>
            <w:u w:val="single"/>
            <w:rtl w:val="0"/>
          </w:rPr>
          <w:t xml:space="preserve">interval</w:t>
        </w:r>
      </w:hyperlink>
      <w:r w:rsidDel="00000000" w:rsidR="00000000" w:rsidRPr="00000000">
        <w:rPr>
          <w:rtl w:val="0"/>
        </w:rPr>
        <w:t xml:space="preserve"> may be explicitly specified. To prune the generated ticks for a given time </w:t>
      </w:r>
      <w:r w:rsidDel="00000000" w:rsidR="00000000" w:rsidRPr="00000000">
        <w:rPr>
          <w:i w:val="1"/>
          <w:iCs w:val="1"/>
          <w:rtl w:val="0"/>
        </w:rPr>
        <w:t xml:space="preserve">interval</w:t>
      </w:r>
      <w:r w:rsidDel="00000000" w:rsidR="00000000" w:rsidRPr="00000000">
        <w:rPr>
          <w:rtl w:val="0"/>
        </w:rPr>
        <w:t xml:space="preserve">, use </w:t>
      </w:r>
      <w:hyperlink r:id="rId150">
        <w:r w:rsidDel="00000000" w:rsidR="00000000" w:rsidRPr="00000000">
          <w:rPr>
            <w:i w:val="1"/>
            <w:iCs w:val="1"/>
            <w:color w:val="1155cc"/>
            <w:u w:val="single"/>
            <w:rtl w:val="0"/>
          </w:rPr>
          <w:t xml:space="preserve">interval</w:t>
        </w:r>
      </w:hyperlink>
      <w:hyperlink r:id="rId151">
        <w:r w:rsidDel="00000000" w:rsidR="00000000" w:rsidRPr="00000000">
          <w:rPr>
            <w:color w:val="1155cc"/>
            <w:u w:val="single"/>
            <w:rtl w:val="0"/>
          </w:rPr>
          <w:t xml:space="preserve">.every</w:t>
        </w:r>
      </w:hyperlink>
      <w:r w:rsidDel="00000000" w:rsidR="00000000" w:rsidRPr="00000000">
        <w:rPr>
          <w:rtl w:val="0"/>
        </w:rPr>
        <w:t xml:space="preserve">. For example, to generate ticks at 15-</w:t>
      </w:r>
      <w:hyperlink r:id="rId152">
        <w:r w:rsidDel="00000000" w:rsidR="00000000" w:rsidRPr="00000000">
          <w:rPr>
            <w:color w:val="1155cc"/>
            <w:u w:val="single"/>
            <w:rtl w:val="0"/>
          </w:rPr>
          <w:t xml:space="preserve">minute</w:t>
        </w:r>
      </w:hyperlink>
      <w:r w:rsidDel="00000000" w:rsidR="00000000" w:rsidRPr="00000000">
        <w:rPr>
          <w:rtl w:val="0"/>
        </w:rPr>
        <w:t xml:space="preserve"> intervals:</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var x = d3.scaleTime()</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.domain([new Date(2000, 0, 1, 0), new Date(2000, 0, 1, 2)]);</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x.ticks(d3.timeMinute.every(15));</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[Sat Jan 01 2000 00:00:00 GMT-0800 (PST),</w:t>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Sat Jan 01 2000 00:15:00 GMT-0800 (PST),</w:t>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  Sat Jan 01 2000 00:30:00 GMT-0800 (PST),</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Sat Jan 01 2000 00:45:00 GMT-0800 (PST),</w:t>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Sat Jan 01 2000 01:00:00 GMT-0800 (PST),</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Sat Jan 01 2000 01:15:00 GMT-0800 (PST),</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Sat Jan 01 2000 01:30:00 GMT-0800 (PST),</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Sat Jan 01 2000 01:45:00 GMT-0800 (PST),</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Sat Jan 01 2000 02:00:00 GMT-0800 (PST)]</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Alternatively, pass a test function to </w:t>
      </w:r>
      <w:hyperlink r:id="rId153">
        <w:r w:rsidDel="00000000" w:rsidR="00000000" w:rsidRPr="00000000">
          <w:rPr>
            <w:i w:val="1"/>
            <w:iCs w:val="1"/>
            <w:color w:val="1155cc"/>
            <w:u w:val="single"/>
            <w:rtl w:val="0"/>
          </w:rPr>
          <w:t xml:space="preserve">interval</w:t>
        </w:r>
      </w:hyperlink>
      <w:hyperlink r:id="rId154">
        <w:r w:rsidDel="00000000" w:rsidR="00000000" w:rsidRPr="00000000">
          <w:rPr>
            <w:color w:val="1155cc"/>
            <w:u w:val="single"/>
            <w:rtl w:val="0"/>
          </w:rPr>
          <w:t xml:space="preserve">.filter</w:t>
        </w:r>
      </w:hyperlink>
      <w:r w:rsidDel="00000000" w:rsidR="00000000" w:rsidRPr="00000000">
        <w:rPr>
          <w:rtl w:val="0"/>
        </w:rPr>
        <w:t xml:space="preserve">:</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x.ticks(d3.timeMinute.filter(function(d) {</w:t>
      </w:r>
    </w:p>
    <w:p w:rsidR="00000000" w:rsidDel="00000000" w:rsidP="00000000" w:rsidRDefault="00000000" w:rsidRPr="00000000" w14:paraId="0000020B">
      <w:pPr>
        <w:spacing w:after="0" w:before="0" w:lineRule="auto"/>
        <w:ind w:left="0" w:firstLine="0"/>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return d.getMinutes() % 15 === 0;</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spacing w:after="0" w:before="0" w:lineRule="auto"/>
        <w:ind w:left="0" w:firstLine="0"/>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Note: in some cases, such as with day ticks, specifying a </w:t>
      </w:r>
      <w:r w:rsidDel="00000000" w:rsidR="00000000" w:rsidRPr="00000000">
        <w:rPr>
          <w:i w:val="1"/>
          <w:iCs w:val="1"/>
          <w:rtl w:val="0"/>
        </w:rPr>
        <w:t xml:space="preserve">step</w:t>
      </w:r>
      <w:r w:rsidDel="00000000" w:rsidR="00000000" w:rsidRPr="00000000">
        <w:rPr>
          <w:rtl w:val="0"/>
        </w:rPr>
        <w:t xml:space="preserve"> can result in irregular spacing of ticks because time intervals have varying length.</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tickFormat</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 </w:t>
      </w:r>
      <w:hyperlink r:id="rId155">
        <w:r w:rsidDel="00000000" w:rsidR="00000000" w:rsidRPr="00000000">
          <w:rPr>
            <w:color w:val="1155cc"/>
            <w:u w:val="single"/>
            <w:rtl w:val="0"/>
          </w:rPr>
          <w:t xml:space="preserve">Source</w:t>
        </w:r>
      </w:hyperlink>
      <w:r w:rsidDel="00000000" w:rsidR="00000000" w:rsidRPr="00000000">
        <w:rPr>
          <w:rtl w:val="0"/>
        </w:rPr>
        <w:t xml:space="preserve">, </w:t>
      </w:r>
      <w:hyperlink r:id="rId156">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tickFormat</w:t>
      </w:r>
      <w:r w:rsidDel="00000000" w:rsidR="00000000" w:rsidRPr="00000000">
        <w:rPr>
          <w:rtl w:val="0"/>
        </w:rPr>
        <w:t xml:space="preserve">([</w:t>
      </w:r>
      <w:r w:rsidDel="00000000" w:rsidR="00000000" w:rsidRPr="00000000">
        <w:rPr>
          <w:i w:val="1"/>
          <w:iCs w:val="1"/>
          <w:rtl w:val="0"/>
        </w:rPr>
        <w:t xml:space="preserve">interval</w:t>
      </w:r>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w:t>
      </w:r>
    </w:p>
    <w:p w:rsidR="00000000" w:rsidDel="00000000" w:rsidP="00000000" w:rsidRDefault="00000000" w:rsidRPr="00000000" w14:paraId="00000215">
      <w:pPr>
        <w:spacing w:after="0" w:before="0" w:lineRule="auto"/>
        <w:ind w:left="0" w:firstLine="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Returns a time format function suitable for displaying </w:t>
      </w:r>
      <w:hyperlink w:anchor="time_ticks">
        <w:r w:rsidDel="00000000" w:rsidR="00000000" w:rsidRPr="00000000">
          <w:rPr>
            <w:color w:val="1155cc"/>
            <w:u w:val="single"/>
            <w:rtl w:val="0"/>
          </w:rPr>
          <w:t xml:space="preserve">tick</w:t>
        </w:r>
      </w:hyperlink>
      <w:r w:rsidDel="00000000" w:rsidR="00000000" w:rsidRPr="00000000">
        <w:rPr>
          <w:rtl w:val="0"/>
        </w:rPr>
        <w:t xml:space="preserve"> values. The specified </w:t>
      </w:r>
      <w:r w:rsidDel="00000000" w:rsidR="00000000" w:rsidRPr="00000000">
        <w:rPr>
          <w:i w:val="1"/>
          <w:iCs w:val="1"/>
          <w:rtl w:val="0"/>
        </w:rPr>
        <w:t xml:space="preserve">count</w:t>
      </w:r>
      <w:r w:rsidDel="00000000" w:rsidR="00000000" w:rsidRPr="00000000">
        <w:rPr>
          <w:rtl w:val="0"/>
        </w:rPr>
        <w:t xml:space="preserve"> or </w:t>
      </w:r>
      <w:r w:rsidDel="00000000" w:rsidR="00000000" w:rsidRPr="00000000">
        <w:rPr>
          <w:i w:val="1"/>
          <w:iCs w:val="1"/>
          <w:rtl w:val="0"/>
        </w:rPr>
        <w:t xml:space="preserve">interval</w:t>
      </w:r>
      <w:r w:rsidDel="00000000" w:rsidR="00000000" w:rsidRPr="00000000">
        <w:rPr>
          <w:rtl w:val="0"/>
        </w:rPr>
        <w:t xml:space="preserve"> is currently ignored, but is accepted for consistency with other scales such as </w:t>
      </w:r>
      <w:hyperlink w:anchor="continuous_tickFormat">
        <w:r w:rsidDel="00000000" w:rsidR="00000000" w:rsidRPr="00000000">
          <w:rPr>
            <w:i w:val="1"/>
            <w:iCs w:val="1"/>
            <w:color w:val="1155cc"/>
            <w:u w:val="single"/>
            <w:rtl w:val="0"/>
          </w:rPr>
          <w:t xml:space="preserve">continuous</w:t>
        </w:r>
      </w:hyperlink>
      <w:hyperlink w:anchor="continuous_tickFormat">
        <w:r w:rsidDel="00000000" w:rsidR="00000000" w:rsidRPr="00000000">
          <w:rPr>
            <w:color w:val="1155cc"/>
            <w:u w:val="single"/>
            <w:rtl w:val="0"/>
          </w:rPr>
          <w:t xml:space="preserve">.tickFormat</w:t>
        </w:r>
      </w:hyperlink>
      <w:r w:rsidDel="00000000" w:rsidR="00000000" w:rsidRPr="00000000">
        <w:rPr>
          <w:rtl w:val="0"/>
        </w:rPr>
        <w:t xml:space="preserve">. If a format </w:t>
      </w:r>
      <w:r w:rsidDel="00000000" w:rsidR="00000000" w:rsidRPr="00000000">
        <w:rPr>
          <w:i w:val="1"/>
          <w:iCs w:val="1"/>
          <w:rtl w:val="0"/>
        </w:rPr>
        <w:t xml:space="preserve">specifier</w:t>
      </w:r>
      <w:r w:rsidDel="00000000" w:rsidR="00000000" w:rsidRPr="00000000">
        <w:rPr>
          <w:rtl w:val="0"/>
        </w:rPr>
        <w:t xml:space="preserve"> is specified, this method is equivalent to </w:t>
      </w:r>
      <w:hyperlink r:id="rId157">
        <w:r w:rsidDel="00000000" w:rsidR="00000000" w:rsidRPr="00000000">
          <w:rPr>
            <w:color w:val="1155cc"/>
            <w:u w:val="single"/>
            <w:rtl w:val="0"/>
          </w:rPr>
          <w:t xml:space="preserve">format</w:t>
        </w:r>
      </w:hyperlink>
      <w:r w:rsidDel="00000000" w:rsidR="00000000" w:rsidRPr="00000000">
        <w:rPr>
          <w:rtl w:val="0"/>
        </w:rPr>
        <w:t xml:space="preserve">. If </w:t>
      </w:r>
      <w:r w:rsidDel="00000000" w:rsidR="00000000" w:rsidRPr="00000000">
        <w:rPr>
          <w:i w:val="1"/>
          <w:iCs w:val="1"/>
          <w:rtl w:val="0"/>
        </w:rPr>
        <w:t xml:space="preserve">specifier</w:t>
      </w:r>
      <w:r w:rsidDel="00000000" w:rsidR="00000000" w:rsidRPr="00000000">
        <w:rPr>
          <w:rtl w:val="0"/>
        </w:rPr>
        <w:t xml:space="preserve"> is not specified, the default time format is returned. The default multi-scale time format chooses a human-readable representation based on the specified date as follows:</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numPr>
          <w:ilvl w:val="0"/>
          <w:numId w:val="1"/>
        </w:numPr>
        <w:ind w:left="720" w:hanging="360"/>
      </w:pP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 for year boundaries, such as </w:t>
      </w:r>
      <w:r w:rsidDel="00000000" w:rsidR="00000000" w:rsidRPr="00000000">
        <w:rPr>
          <w:rFonts w:ascii="Roboto Mono" w:cs="Roboto Mono" w:eastAsia="Roboto Mono" w:hAnsi="Roboto Mono"/>
          <w:color w:val="188038"/>
          <w:rtl w:val="0"/>
        </w:rPr>
        <w:t xml:space="preserve">2011</w:t>
      </w:r>
      <w:r w:rsidDel="00000000" w:rsidR="00000000" w:rsidRPr="00000000">
        <w:rPr>
          <w:rtl w:val="0"/>
        </w:rPr>
        <w:t xml:space="preserve">.</w:t>
      </w:r>
    </w:p>
    <w:p w:rsidR="00000000" w:rsidDel="00000000" w:rsidP="00000000" w:rsidRDefault="00000000" w:rsidRPr="00000000" w14:paraId="00000219">
      <w:pPr>
        <w:numPr>
          <w:ilvl w:val="0"/>
          <w:numId w:val="1"/>
        </w:numPr>
        <w:ind w:left="720" w:hanging="360"/>
      </w:pP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 for month boundaries, such as </w:t>
      </w:r>
      <w:r w:rsidDel="00000000" w:rsidR="00000000" w:rsidRPr="00000000">
        <w:rPr>
          <w:rFonts w:ascii="Roboto Mono" w:cs="Roboto Mono" w:eastAsia="Roboto Mono" w:hAnsi="Roboto Mono"/>
          <w:color w:val="188038"/>
          <w:rtl w:val="0"/>
        </w:rPr>
        <w:t xml:space="preserve">February</w:t>
      </w:r>
      <w:r w:rsidDel="00000000" w:rsidR="00000000" w:rsidRPr="00000000">
        <w:rPr>
          <w:rtl w:val="0"/>
        </w:rPr>
        <w:t xml:space="preserve">.</w:t>
      </w:r>
    </w:p>
    <w:p w:rsidR="00000000" w:rsidDel="00000000" w:rsidP="00000000" w:rsidRDefault="00000000" w:rsidRPr="00000000" w14:paraId="0000021A">
      <w:pPr>
        <w:numPr>
          <w:ilvl w:val="0"/>
          <w:numId w:val="1"/>
        </w:numPr>
        <w:ind w:left="720" w:hanging="360"/>
      </w:pPr>
      <w:r w:rsidDel="00000000" w:rsidR="00000000" w:rsidRPr="00000000">
        <w:rPr>
          <w:rFonts w:ascii="Roboto Mono" w:cs="Roboto Mono" w:eastAsia="Roboto Mono" w:hAnsi="Roboto Mono"/>
          <w:color w:val="188038"/>
          <w:rtl w:val="0"/>
        </w:rPr>
        <w:t xml:space="preserve">%b %d</w:t>
      </w:r>
      <w:r w:rsidDel="00000000" w:rsidR="00000000" w:rsidRPr="00000000">
        <w:rPr>
          <w:rtl w:val="0"/>
        </w:rPr>
        <w:t xml:space="preserve"> - for week boundaries, such as </w:t>
      </w:r>
      <w:r w:rsidDel="00000000" w:rsidR="00000000" w:rsidRPr="00000000">
        <w:rPr>
          <w:rFonts w:ascii="Roboto Mono" w:cs="Roboto Mono" w:eastAsia="Roboto Mono" w:hAnsi="Roboto Mono"/>
          <w:color w:val="188038"/>
          <w:rtl w:val="0"/>
        </w:rPr>
        <w:t xml:space="preserve">Feb 06</w:t>
      </w:r>
      <w:r w:rsidDel="00000000" w:rsidR="00000000" w:rsidRPr="00000000">
        <w:rPr>
          <w:rtl w:val="0"/>
        </w:rPr>
        <w:t xml:space="preserve">.</w:t>
      </w:r>
    </w:p>
    <w:p w:rsidR="00000000" w:rsidDel="00000000" w:rsidP="00000000" w:rsidRDefault="00000000" w:rsidRPr="00000000" w14:paraId="0000021B">
      <w:pPr>
        <w:numPr>
          <w:ilvl w:val="0"/>
          <w:numId w:val="1"/>
        </w:numPr>
        <w:ind w:left="720" w:hanging="360"/>
      </w:pPr>
      <w:r w:rsidDel="00000000" w:rsidR="00000000" w:rsidRPr="00000000">
        <w:rPr>
          <w:rFonts w:ascii="Roboto Mono" w:cs="Roboto Mono" w:eastAsia="Roboto Mono" w:hAnsi="Roboto Mono"/>
          <w:color w:val="188038"/>
          <w:rtl w:val="0"/>
        </w:rPr>
        <w:t xml:space="preserve">%a %d</w:t>
      </w:r>
      <w:r w:rsidDel="00000000" w:rsidR="00000000" w:rsidRPr="00000000">
        <w:rPr>
          <w:rtl w:val="0"/>
        </w:rPr>
        <w:t xml:space="preserve"> - for day boundaries, such as </w:t>
      </w:r>
      <w:r w:rsidDel="00000000" w:rsidR="00000000" w:rsidRPr="00000000">
        <w:rPr>
          <w:rFonts w:ascii="Roboto Mono" w:cs="Roboto Mono" w:eastAsia="Roboto Mono" w:hAnsi="Roboto Mono"/>
          <w:color w:val="188038"/>
          <w:rtl w:val="0"/>
        </w:rPr>
        <w:t xml:space="preserve">Mon 07</w:t>
      </w:r>
      <w:r w:rsidDel="00000000" w:rsidR="00000000" w:rsidRPr="00000000">
        <w:rPr>
          <w:rtl w:val="0"/>
        </w:rPr>
        <w:t xml:space="preserve">.</w:t>
      </w:r>
    </w:p>
    <w:p w:rsidR="00000000" w:rsidDel="00000000" w:rsidP="00000000" w:rsidRDefault="00000000" w:rsidRPr="00000000" w14:paraId="0000021C">
      <w:pPr>
        <w:numPr>
          <w:ilvl w:val="0"/>
          <w:numId w:val="1"/>
        </w:numPr>
        <w:ind w:left="720" w:hanging="360"/>
      </w:pPr>
      <w:r w:rsidDel="00000000" w:rsidR="00000000" w:rsidRPr="00000000">
        <w:rPr>
          <w:rFonts w:ascii="Roboto Mono" w:cs="Roboto Mono" w:eastAsia="Roboto Mono" w:hAnsi="Roboto Mono"/>
          <w:color w:val="188038"/>
          <w:rtl w:val="0"/>
        </w:rPr>
        <w:t xml:space="preserve">%I %p</w:t>
      </w:r>
      <w:r w:rsidDel="00000000" w:rsidR="00000000" w:rsidRPr="00000000">
        <w:rPr>
          <w:rtl w:val="0"/>
        </w:rPr>
        <w:t xml:space="preserve"> - for hour boundaries, such as </w:t>
      </w:r>
      <w:r w:rsidDel="00000000" w:rsidR="00000000" w:rsidRPr="00000000">
        <w:rPr>
          <w:rFonts w:ascii="Roboto Mono" w:cs="Roboto Mono" w:eastAsia="Roboto Mono" w:hAnsi="Roboto Mono"/>
          <w:color w:val="188038"/>
          <w:rtl w:val="0"/>
        </w:rPr>
        <w:t xml:space="preserve">01 AM</w:t>
      </w:r>
      <w:r w:rsidDel="00000000" w:rsidR="00000000" w:rsidRPr="00000000">
        <w:rPr>
          <w:rtl w:val="0"/>
        </w:rPr>
        <w:t xml:space="preserve">.</w:t>
      </w:r>
    </w:p>
    <w:p w:rsidR="00000000" w:rsidDel="00000000" w:rsidP="00000000" w:rsidRDefault="00000000" w:rsidRPr="00000000" w14:paraId="0000021D">
      <w:pPr>
        <w:numPr>
          <w:ilvl w:val="0"/>
          <w:numId w:val="1"/>
        </w:numPr>
        <w:ind w:left="720" w:hanging="360"/>
      </w:pPr>
      <w:r w:rsidDel="00000000" w:rsidR="00000000" w:rsidRPr="00000000">
        <w:rPr>
          <w:rFonts w:ascii="Roboto Mono" w:cs="Roboto Mono" w:eastAsia="Roboto Mono" w:hAnsi="Roboto Mono"/>
          <w:color w:val="188038"/>
          <w:rtl w:val="0"/>
        </w:rPr>
        <w:t xml:space="preserve">%I:%M</w:t>
      </w:r>
      <w:r w:rsidDel="00000000" w:rsidR="00000000" w:rsidRPr="00000000">
        <w:rPr>
          <w:rtl w:val="0"/>
        </w:rPr>
        <w:t xml:space="preserve"> - for minute boundaries, such as </w:t>
      </w:r>
      <w:r w:rsidDel="00000000" w:rsidR="00000000" w:rsidRPr="00000000">
        <w:rPr>
          <w:rFonts w:ascii="Roboto Mono" w:cs="Roboto Mono" w:eastAsia="Roboto Mono" w:hAnsi="Roboto Mono"/>
          <w:color w:val="188038"/>
          <w:rtl w:val="0"/>
        </w:rPr>
        <w:t xml:space="preserve">01:23</w:t>
      </w:r>
      <w:r w:rsidDel="00000000" w:rsidR="00000000" w:rsidRPr="00000000">
        <w:rPr>
          <w:rtl w:val="0"/>
        </w:rPr>
        <w:t xml:space="preserve">.</w:t>
      </w:r>
    </w:p>
    <w:p w:rsidR="00000000" w:rsidDel="00000000" w:rsidP="00000000" w:rsidRDefault="00000000" w:rsidRPr="00000000" w14:paraId="0000021E">
      <w:pPr>
        <w:numPr>
          <w:ilvl w:val="0"/>
          <w:numId w:val="1"/>
        </w:numPr>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 for second boundaries, such as </w:t>
      </w:r>
      <w:r w:rsidDel="00000000" w:rsidR="00000000" w:rsidRPr="00000000">
        <w:rPr>
          <w:rFonts w:ascii="Roboto Mono" w:cs="Roboto Mono" w:eastAsia="Roboto Mono" w:hAnsi="Roboto Mono"/>
          <w:color w:val="188038"/>
          <w:rtl w:val="0"/>
        </w:rPr>
        <w:t xml:space="preserve">:45</w:t>
      </w:r>
      <w:r w:rsidDel="00000000" w:rsidR="00000000" w:rsidRPr="00000000">
        <w:rPr>
          <w:rtl w:val="0"/>
        </w:rPr>
        <w:t xml:space="preserve">.</w:t>
      </w:r>
    </w:p>
    <w:p w:rsidR="00000000" w:rsidDel="00000000" w:rsidP="00000000" w:rsidRDefault="00000000" w:rsidRPr="00000000" w14:paraId="0000021F">
      <w:pPr>
        <w:numPr>
          <w:ilvl w:val="0"/>
          <w:numId w:val="1"/>
        </w:numPr>
        <w:ind w:left="720" w:hanging="360"/>
      </w:pP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 milliseconds for all other times, such as </w:t>
      </w:r>
      <w:r w:rsidDel="00000000" w:rsidR="00000000" w:rsidRPr="00000000">
        <w:rPr>
          <w:rFonts w:ascii="Roboto Mono" w:cs="Roboto Mono" w:eastAsia="Roboto Mono" w:hAnsi="Roboto Mono"/>
          <w:color w:val="188038"/>
          <w:rtl w:val="0"/>
        </w:rPr>
        <w:t xml:space="preserve">.012</w:t>
      </w:r>
      <w:r w:rsidDel="00000000" w:rsidR="00000000" w:rsidRPr="00000000">
        <w:rPr>
          <w:rtl w:val="0"/>
        </w:rPr>
        <w:t xml:space="preserve">.</w:t>
      </w:r>
    </w:p>
    <w:p w:rsidR="00000000" w:rsidDel="00000000" w:rsidP="00000000" w:rsidRDefault="00000000" w:rsidRPr="00000000" w14:paraId="00000220">
      <w:pPr>
        <w:spacing w:after="0" w:before="0" w:lineRule="auto"/>
        <w:ind w:left="0" w:firstLine="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Although somewhat unusual, this default behavior has the benefit of providing both local and global context: for example, formatting a sequence of ticks as [11 PM, Mon 07, 01 AM] reveals information about hours, dates, and day simultaneously, rather than just the hours [11 PM, 12 AM, 01 AM]. See </w:t>
      </w:r>
      <w:hyperlink r:id="rId158">
        <w:r w:rsidDel="00000000" w:rsidR="00000000" w:rsidRPr="00000000">
          <w:rPr>
            <w:color w:val="1155cc"/>
            <w:u w:val="single"/>
            <w:rtl w:val="0"/>
          </w:rPr>
          <w:t xml:space="preserve">d3-time-format</w:t>
        </w:r>
      </w:hyperlink>
      <w:r w:rsidDel="00000000" w:rsidR="00000000" w:rsidRPr="00000000">
        <w:rPr>
          <w:rtl w:val="0"/>
        </w:rPr>
        <w:t xml:space="preserve"> if you’d like to roll your own conditional time format.</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nice</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159">
        <w:r w:rsidDel="00000000" w:rsidR="00000000" w:rsidRPr="00000000">
          <w:rPr>
            <w:color w:val="1155cc"/>
            <w:u w:val="single"/>
            <w:rtl w:val="0"/>
          </w:rPr>
          <w:t xml:space="preserve">Source</w:t>
        </w:r>
      </w:hyperlink>
      <w:r w:rsidDel="00000000" w:rsidR="00000000" w:rsidRPr="00000000">
        <w:rPr>
          <w:rtl w:val="0"/>
        </w:rPr>
        <w:t xml:space="preserve">, </w:t>
      </w:r>
      <w:hyperlink r:id="rId160">
        <w:r w:rsidDel="00000000" w:rsidR="00000000" w:rsidRPr="00000000">
          <w:rPr>
            <w:color w:val="1155cc"/>
            <w:u w:val="single"/>
            <w:rtl w:val="0"/>
          </w:rPr>
          <w:t xml:space="preserve">Examples</w:t>
        </w:r>
      </w:hyperlink>
      <w:r w:rsidDel="00000000" w:rsidR="00000000" w:rsidRPr="00000000">
        <w:rPr>
          <w:rtl w:val="0"/>
        </w:rPr>
        <w:t xml:space="preserve"> </w:t>
      </w:r>
    </w:p>
    <w:p w:rsidR="00000000" w:rsidDel="00000000" w:rsidP="00000000" w:rsidRDefault="00000000" w:rsidRPr="00000000" w14:paraId="00000224">
      <w:pPr>
        <w:spacing w:after="0" w:before="0" w:lineRule="auto"/>
        <w:ind w:left="0" w:firstLine="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nice</w:t>
      </w:r>
      <w:r w:rsidDel="00000000" w:rsidR="00000000" w:rsidRPr="00000000">
        <w:rPr>
          <w:rtl w:val="0"/>
        </w:rPr>
        <w:t xml:space="preserve">([</w:t>
      </w:r>
      <w:r w:rsidDel="00000000" w:rsidR="00000000" w:rsidRPr="00000000">
        <w:rPr>
          <w:i w:val="1"/>
          <w:iCs w:val="1"/>
          <w:rtl w:val="0"/>
        </w:rPr>
        <w:t xml:space="preserve">interval</w:t>
      </w:r>
      <w:r w:rsidDel="00000000" w:rsidR="00000000" w:rsidRPr="00000000">
        <w:rPr>
          <w:rtl w:val="0"/>
        </w:rPr>
        <w:t xml:space="preserve">])</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Extends the </w:t>
      </w:r>
      <w:hyperlink w:anchor="time_domain">
        <w:r w:rsidDel="00000000" w:rsidR="00000000" w:rsidRPr="00000000">
          <w:rPr>
            <w:color w:val="1155cc"/>
            <w:u w:val="single"/>
            <w:rtl w:val="0"/>
          </w:rPr>
          <w:t xml:space="preserve">domain</w:t>
        </w:r>
      </w:hyperlink>
      <w:r w:rsidDel="00000000" w:rsidR="00000000" w:rsidRPr="00000000">
        <w:rPr>
          <w:rtl w:val="0"/>
        </w:rPr>
        <w:t xml:space="preserve"> so that it starts and ends on nice round values. This method typically modifies the scale’s domain, and may only extend the bounds to the nearest round value. See </w:t>
      </w:r>
      <w:hyperlink w:anchor="continuous_nice">
        <w:r w:rsidDel="00000000" w:rsidR="00000000" w:rsidRPr="00000000">
          <w:rPr>
            <w:i w:val="1"/>
            <w:iCs w:val="1"/>
            <w:color w:val="1155cc"/>
            <w:u w:val="single"/>
            <w:rtl w:val="0"/>
          </w:rPr>
          <w:t xml:space="preserve">continuous</w:t>
        </w:r>
      </w:hyperlink>
      <w:hyperlink w:anchor="continuous_nice">
        <w:r w:rsidDel="00000000" w:rsidR="00000000" w:rsidRPr="00000000">
          <w:rPr>
            <w:color w:val="1155cc"/>
            <w:u w:val="single"/>
            <w:rtl w:val="0"/>
          </w:rPr>
          <w:t xml:space="preserve">.nice</w:t>
        </w:r>
      </w:hyperlink>
      <w:r w:rsidDel="00000000" w:rsidR="00000000" w:rsidRPr="00000000">
        <w:rPr>
          <w:rtl w:val="0"/>
        </w:rPr>
        <w:t xml:space="preserve"> for more.</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An optional tick </w:t>
      </w:r>
      <w:r w:rsidDel="00000000" w:rsidR="00000000" w:rsidRPr="00000000">
        <w:rPr>
          <w:i w:val="1"/>
          <w:iCs w:val="1"/>
          <w:rtl w:val="0"/>
        </w:rPr>
        <w:t xml:space="preserve">count</w:t>
      </w:r>
      <w:r w:rsidDel="00000000" w:rsidR="00000000" w:rsidRPr="00000000">
        <w:rPr>
          <w:rtl w:val="0"/>
        </w:rPr>
        <w:t xml:space="preserve"> argument allows greater control over the step size used to extend the bounds, guaranteeing that the returned </w:t>
      </w:r>
      <w:hyperlink w:anchor="time_ticks">
        <w:r w:rsidDel="00000000" w:rsidR="00000000" w:rsidRPr="00000000">
          <w:rPr>
            <w:color w:val="1155cc"/>
            <w:u w:val="single"/>
            <w:rtl w:val="0"/>
          </w:rPr>
          <w:t xml:space="preserve">ticks</w:t>
        </w:r>
      </w:hyperlink>
      <w:r w:rsidDel="00000000" w:rsidR="00000000" w:rsidRPr="00000000">
        <w:rPr>
          <w:rtl w:val="0"/>
        </w:rPr>
        <w:t xml:space="preserve"> will exactly cover the domain. Alternatively, a </w:t>
      </w:r>
      <w:hyperlink r:id="rId161">
        <w:r w:rsidDel="00000000" w:rsidR="00000000" w:rsidRPr="00000000">
          <w:rPr>
            <w:color w:val="1155cc"/>
            <w:u w:val="single"/>
            <w:rtl w:val="0"/>
          </w:rPr>
          <w:t xml:space="preserve">time </w:t>
        </w:r>
      </w:hyperlink>
      <w:hyperlink r:id="rId162">
        <w:r w:rsidDel="00000000" w:rsidR="00000000" w:rsidRPr="00000000">
          <w:rPr>
            <w:i w:val="1"/>
            <w:iCs w:val="1"/>
            <w:color w:val="1155cc"/>
            <w:u w:val="single"/>
            <w:rtl w:val="0"/>
          </w:rPr>
          <w:t xml:space="preserve">interval</w:t>
        </w:r>
      </w:hyperlink>
      <w:r w:rsidDel="00000000" w:rsidR="00000000" w:rsidRPr="00000000">
        <w:rPr>
          <w:rtl w:val="0"/>
        </w:rPr>
        <w:t xml:space="preserve"> may be specified to explicitly set the ticks. If an </w:t>
      </w:r>
      <w:r w:rsidDel="00000000" w:rsidR="00000000" w:rsidRPr="00000000">
        <w:rPr>
          <w:i w:val="1"/>
          <w:iCs w:val="1"/>
          <w:rtl w:val="0"/>
        </w:rPr>
        <w:t xml:space="preserve">interval</w:t>
      </w:r>
      <w:r w:rsidDel="00000000" w:rsidR="00000000" w:rsidRPr="00000000">
        <w:rPr>
          <w:rtl w:val="0"/>
        </w:rPr>
        <w:t xml:space="preserve"> is specified, an optional </w:t>
      </w:r>
      <w:r w:rsidDel="00000000" w:rsidR="00000000" w:rsidRPr="00000000">
        <w:rPr>
          <w:i w:val="1"/>
          <w:iCs w:val="1"/>
          <w:rtl w:val="0"/>
        </w:rPr>
        <w:t xml:space="preserve">step</w:t>
      </w:r>
      <w:r w:rsidDel="00000000" w:rsidR="00000000" w:rsidRPr="00000000">
        <w:rPr>
          <w:rtl w:val="0"/>
        </w:rPr>
        <w:t xml:space="preserve"> may also be specified to skip some ticks. For example, </w:t>
      </w:r>
      <w:r w:rsidDel="00000000" w:rsidR="00000000" w:rsidRPr="00000000">
        <w:rPr>
          <w:rFonts w:ascii="Roboto Mono" w:cs="Roboto Mono" w:eastAsia="Roboto Mono" w:hAnsi="Roboto Mono"/>
          <w:color w:val="188038"/>
          <w:rtl w:val="0"/>
        </w:rPr>
        <w:t xml:space="preserve">time.nice(d3.timeSecond.every(10))</w:t>
      </w:r>
      <w:r w:rsidDel="00000000" w:rsidR="00000000" w:rsidRPr="00000000">
        <w:rPr>
          <w:rtl w:val="0"/>
        </w:rPr>
        <w:t xml:space="preserve"> will extend the domain to an even ten seconds (0, 10, 20, </w:t>
      </w:r>
      <w:r w:rsidDel="00000000" w:rsidR="00000000" w:rsidRPr="00000000">
        <w:rPr>
          <w:i w:val="1"/>
          <w:iCs w:val="1"/>
          <w:rtl w:val="0"/>
        </w:rPr>
        <w:t xml:space="preserve">etc.</w:t>
      </w:r>
      <w:r w:rsidDel="00000000" w:rsidR="00000000" w:rsidRPr="00000000">
        <w:rPr>
          <w:rtl w:val="0"/>
        </w:rPr>
        <w:t xml:space="preserve">). See </w:t>
      </w:r>
      <w:hyperlink w:anchor="time_ticks">
        <w:r w:rsidDel="00000000" w:rsidR="00000000" w:rsidRPr="00000000">
          <w:rPr>
            <w:i w:val="1"/>
            <w:iCs w:val="1"/>
            <w:color w:val="1155cc"/>
            <w:u w:val="single"/>
            <w:rtl w:val="0"/>
          </w:rPr>
          <w:t xml:space="preserve">time</w:t>
        </w:r>
      </w:hyperlink>
      <w:hyperlink w:anchor="time_ticks">
        <w:r w:rsidDel="00000000" w:rsidR="00000000" w:rsidRPr="00000000">
          <w:rPr>
            <w:color w:val="1155cc"/>
            <w:u w:val="single"/>
            <w:rtl w:val="0"/>
          </w:rPr>
          <w:t xml:space="preserve">.ticks</w:t>
        </w:r>
      </w:hyperlink>
      <w:r w:rsidDel="00000000" w:rsidR="00000000" w:rsidRPr="00000000">
        <w:rPr>
          <w:rtl w:val="0"/>
        </w:rPr>
        <w:t xml:space="preserve"> and </w:t>
      </w:r>
      <w:hyperlink r:id="rId163">
        <w:r w:rsidDel="00000000" w:rsidR="00000000" w:rsidRPr="00000000">
          <w:rPr>
            <w:i w:val="1"/>
            <w:iCs w:val="1"/>
            <w:color w:val="1155cc"/>
            <w:u w:val="single"/>
            <w:rtl w:val="0"/>
          </w:rPr>
          <w:t xml:space="preserve">interval</w:t>
        </w:r>
      </w:hyperlink>
      <w:hyperlink r:id="rId164">
        <w:r w:rsidDel="00000000" w:rsidR="00000000" w:rsidRPr="00000000">
          <w:rPr>
            <w:color w:val="1155cc"/>
            <w:u w:val="single"/>
            <w:rtl w:val="0"/>
          </w:rPr>
          <w:t xml:space="preserve">.every</w:t>
        </w:r>
      </w:hyperlink>
      <w:r w:rsidDel="00000000" w:rsidR="00000000" w:rsidRPr="00000000">
        <w:rPr>
          <w:rtl w:val="0"/>
        </w:rPr>
        <w:t xml:space="preserve"> for further detail.</w:t>
      </w:r>
    </w:p>
    <w:p w:rsidR="00000000" w:rsidDel="00000000" w:rsidP="00000000" w:rsidRDefault="00000000" w:rsidRPr="00000000" w14:paraId="0000022A">
      <w:pPr>
        <w:spacing w:after="0" w:before="0" w:lineRule="auto"/>
        <w:ind w:left="0" w:firstLine="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Nicing is useful if the domain is computed from data, say using </w:t>
      </w:r>
      <w:hyperlink r:id="rId165">
        <w:r w:rsidDel="00000000" w:rsidR="00000000" w:rsidRPr="00000000">
          <w:rPr>
            <w:color w:val="1155cc"/>
            <w:u w:val="single"/>
            <w:rtl w:val="0"/>
          </w:rPr>
          <w:t xml:space="preserve">extent</w:t>
        </w:r>
      </w:hyperlink>
      <w:r w:rsidDel="00000000" w:rsidR="00000000" w:rsidRPr="00000000">
        <w:rPr>
          <w:rtl w:val="0"/>
        </w:rPr>
        <w:t xml:space="preserve">, and may be irregular. For example, for a domain of [2009-07-13T00:02, 2009-07-13T23:48], the nice domain is [2009-07-13, 2009-07-14]. If the domain has more than two values, nicing the domain only affects the first and last value.</w:t>
      </w:r>
    </w:p>
    <w:p w:rsidR="00000000" w:rsidDel="00000000" w:rsidP="00000000" w:rsidRDefault="00000000" w:rsidRPr="00000000" w14:paraId="0000022C">
      <w:pPr>
        <w:spacing w:after="0" w:before="0" w:lineRule="auto"/>
        <w:ind w:left="0" w:firstLine="0"/>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w:t>
      </w:r>
      <w:r w:rsidDel="00000000" w:rsidR="00000000" w:rsidRPr="00000000">
        <w:rPr>
          <w:i w:val="1"/>
          <w:iCs w:val="1"/>
          <w:rtl w:val="0"/>
        </w:rPr>
        <w:t xml:space="preserve">time</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166">
        <w:r w:rsidDel="00000000" w:rsidR="00000000" w:rsidRPr="00000000">
          <w:rPr>
            <w:color w:val="1155cc"/>
            <w:u w:val="single"/>
            <w:rtl w:val="0"/>
          </w:rPr>
          <w:t xml:space="preserve">Source</w:t>
        </w:r>
      </w:hyperlink>
      <w:r w:rsidDel="00000000" w:rsidR="00000000" w:rsidRPr="00000000">
        <w:rPr>
          <w:rtl w:val="0"/>
        </w:rPr>
        <w:t xml:space="preserve">, </w:t>
      </w:r>
      <w:hyperlink r:id="rId16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2E">
      <w:pPr>
        <w:spacing w:after="0" w:before="0" w:lineRule="auto"/>
        <w:ind w:left="0" w:firstLine="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See </w:t>
      </w:r>
      <w:hyperlink w:anchor="continuous_copy">
        <w:r w:rsidDel="00000000" w:rsidR="00000000" w:rsidRPr="00000000">
          <w:rPr>
            <w:i w:val="1"/>
            <w:iCs w:val="1"/>
            <w:color w:val="1155cc"/>
            <w:u w:val="single"/>
            <w:rtl w:val="0"/>
          </w:rPr>
          <w:t xml:space="preserve">continuous</w:t>
        </w:r>
      </w:hyperlink>
      <w:hyperlink w:anchor="continuous_copy">
        <w:r w:rsidDel="00000000" w:rsidR="00000000" w:rsidRPr="00000000">
          <w:rPr>
            <w:color w:val="1155cc"/>
            <w:u w:val="single"/>
            <w:rtl w:val="0"/>
          </w:rPr>
          <w:t xml:space="preserve">.copy</w:t>
        </w:r>
      </w:hyperlink>
      <w:r w:rsidDel="00000000" w:rsidR="00000000" w:rsidRPr="00000000">
        <w:rPr>
          <w:rtl w:val="0"/>
        </w:rPr>
        <w:t xml:space="preserve">.</w:t>
      </w:r>
    </w:p>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d3.</w:t>
      </w:r>
      <w:r w:rsidDel="00000000" w:rsidR="00000000" w:rsidRPr="00000000">
        <w:rPr>
          <w:b w:val="1"/>
          <w:bCs w:val="1"/>
          <w:rtl w:val="0"/>
        </w:rPr>
        <w:t xml:space="preserve">scaleUtc</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68">
        <w:r w:rsidDel="00000000" w:rsidR="00000000" w:rsidRPr="00000000">
          <w:rPr>
            <w:color w:val="1155cc"/>
            <w:u w:val="single"/>
            <w:rtl w:val="0"/>
          </w:rPr>
          <w:t xml:space="preserve">Source</w:t>
        </w:r>
      </w:hyperlink>
      <w:r w:rsidDel="00000000" w:rsidR="00000000" w:rsidRPr="00000000">
        <w:rPr>
          <w:rtl w:val="0"/>
        </w:rPr>
        <w:t xml:space="preserve">, </w:t>
      </w:r>
      <w:hyperlink r:id="rId16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32">
      <w:pPr>
        <w:spacing w:after="0" w:before="0" w:lineRule="auto"/>
        <w:ind w:left="0" w:firstLine="0"/>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Equivalent to </w:t>
      </w:r>
      <w:hyperlink w:anchor="scaleTime">
        <w:r w:rsidDel="00000000" w:rsidR="00000000" w:rsidRPr="00000000">
          <w:rPr>
            <w:color w:val="1155cc"/>
            <w:u w:val="single"/>
            <w:rtl w:val="0"/>
          </w:rPr>
          <w:t xml:space="preserve">scaleTime</w:t>
        </w:r>
      </w:hyperlink>
      <w:r w:rsidDel="00000000" w:rsidR="00000000" w:rsidRPr="00000000">
        <w:rPr>
          <w:rtl w:val="0"/>
        </w:rPr>
        <w:t xml:space="preserve">, but the returned time scale operates in </w:t>
      </w:r>
      <w:hyperlink r:id="rId170">
        <w:r w:rsidDel="00000000" w:rsidR="00000000" w:rsidRPr="00000000">
          <w:rPr>
            <w:color w:val="1155cc"/>
            <w:u w:val="single"/>
            <w:rtl w:val="0"/>
          </w:rPr>
          <w:t xml:space="preserve">Coordinated Universal Time</w:t>
        </w:r>
      </w:hyperlink>
      <w:r w:rsidDel="00000000" w:rsidR="00000000" w:rsidRPr="00000000">
        <w:rPr>
          <w:rtl w:val="0"/>
        </w:rPr>
        <w:t xml:space="preserve"> rather than local time.</w:t>
      </w:r>
    </w:p>
    <w:p w:rsidR="00000000" w:rsidDel="00000000" w:rsidP="00000000" w:rsidRDefault="00000000" w:rsidRPr="00000000" w14:paraId="00000234">
      <w:pPr>
        <w:pStyle w:val="Heading3"/>
        <w:rPr/>
      </w:pPr>
      <w:bookmarkStart w:colFirst="0" w:colLast="0" w:name="_vawbmidydorw" w:id="11"/>
      <w:bookmarkEnd w:id="11"/>
      <w:r w:rsidDel="00000000" w:rsidR="00000000" w:rsidRPr="00000000">
        <w:rPr>
          <w:rtl w:val="0"/>
        </w:rPr>
        <w:t xml:space="preserve">Sequential Scales</w:t>
      </w:r>
    </w:p>
    <w:p w:rsidR="00000000" w:rsidDel="00000000" w:rsidP="00000000" w:rsidRDefault="00000000" w:rsidRPr="00000000" w14:paraId="00000235">
      <w:pPr>
        <w:rPr/>
      </w:pPr>
      <w:r w:rsidDel="00000000" w:rsidR="00000000" w:rsidRPr="00000000">
        <w:rPr>
          <w:rtl w:val="0"/>
        </w:rPr>
        <w:t xml:space="preserve">Sequential scales, like </w:t>
      </w:r>
      <w:hyperlink w:anchor="diverging-scales">
        <w:r w:rsidDel="00000000" w:rsidR="00000000" w:rsidRPr="00000000">
          <w:rPr>
            <w:color w:val="1155cc"/>
            <w:u w:val="single"/>
            <w:rtl w:val="0"/>
          </w:rPr>
          <w:t xml:space="preserve">diverging scales</w:t>
        </w:r>
      </w:hyperlink>
      <w:r w:rsidDel="00000000" w:rsidR="00000000" w:rsidRPr="00000000">
        <w:rPr>
          <w:rtl w:val="0"/>
        </w:rPr>
        <w:t xml:space="preserve">, are similar to </w:t>
      </w:r>
      <w:hyperlink w:anchor="continuous-scales">
        <w:r w:rsidDel="00000000" w:rsidR="00000000" w:rsidRPr="00000000">
          <w:rPr>
            <w:color w:val="1155cc"/>
            <w:u w:val="single"/>
            <w:rtl w:val="0"/>
          </w:rPr>
          <w:t xml:space="preserve">continuous scales</w:t>
        </w:r>
      </w:hyperlink>
      <w:r w:rsidDel="00000000" w:rsidR="00000000" w:rsidRPr="00000000">
        <w:rPr>
          <w:rtl w:val="0"/>
        </w:rPr>
        <w:t xml:space="preserve"> in that they map a continuous, numeric input domain to a continuous output range. However, unlike continuous scales, the input domain and output range of a sequential scale always has exactly two elements, and the output range is typically specified as an interpolator rather than an array of values. These scales do not expose </w:t>
      </w:r>
      <w:hyperlink w:anchor="continuous_invert">
        <w:r w:rsidDel="00000000" w:rsidR="00000000" w:rsidRPr="00000000">
          <w:rPr>
            <w:color w:val="1155cc"/>
            <w:u w:val="single"/>
            <w:rtl w:val="0"/>
          </w:rPr>
          <w:t xml:space="preserve">invert</w:t>
        </w:r>
      </w:hyperlink>
      <w:r w:rsidDel="00000000" w:rsidR="00000000" w:rsidRPr="00000000">
        <w:rPr>
          <w:rtl w:val="0"/>
        </w:rPr>
        <w:t xml:space="preserve"> and </w:t>
      </w:r>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 methods.</w:t>
      </w:r>
    </w:p>
    <w:p w:rsidR="00000000" w:rsidDel="00000000" w:rsidP="00000000" w:rsidRDefault="00000000" w:rsidRPr="00000000" w14:paraId="00000236">
      <w:pPr>
        <w:spacing w:after="0" w:before="0" w:lineRule="auto"/>
        <w:ind w:left="0" w:firstLine="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d3.</w:t>
      </w:r>
      <w:r w:rsidDel="00000000" w:rsidR="00000000" w:rsidRPr="00000000">
        <w:rPr>
          <w:b w:val="1"/>
          <w:bCs w:val="1"/>
          <w:rtl w:val="0"/>
        </w:rPr>
        <w:t xml:space="preserve">scaleSequential</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interpolator</w:t>
      </w:r>
      <w:r w:rsidDel="00000000" w:rsidR="00000000" w:rsidRPr="00000000">
        <w:rPr>
          <w:rtl w:val="0"/>
        </w:rPr>
        <w:t xml:space="preserve">]) · </w:t>
      </w:r>
      <w:hyperlink r:id="rId171">
        <w:r w:rsidDel="00000000" w:rsidR="00000000" w:rsidRPr="00000000">
          <w:rPr>
            <w:color w:val="1155cc"/>
            <w:u w:val="single"/>
            <w:rtl w:val="0"/>
          </w:rPr>
          <w:t xml:space="preserve">Source</w:t>
        </w:r>
      </w:hyperlink>
      <w:r w:rsidDel="00000000" w:rsidR="00000000" w:rsidRPr="00000000">
        <w:rPr>
          <w:rtl w:val="0"/>
        </w:rPr>
        <w:t xml:space="preserve">, </w:t>
      </w:r>
      <w:hyperlink r:id="rId17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38">
      <w:pPr>
        <w:spacing w:after="0" w:before="0" w:lineRule="auto"/>
        <w:ind w:left="0" w:firstLine="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Constructs a new sequential scale with the specified </w:t>
      </w:r>
      <w:hyperlink w:anchor="sequential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sequential_interpolator">
        <w:r w:rsidDel="00000000" w:rsidR="00000000" w:rsidRPr="00000000">
          <w:rPr>
            <w:i w:val="1"/>
            <w:iCs w:val="1"/>
            <w:color w:val="1155cc"/>
            <w:u w:val="single"/>
            <w:rtl w:val="0"/>
          </w:rPr>
          <w:t xml:space="preserve">interpolator</w:t>
        </w:r>
      </w:hyperlink>
      <w:r w:rsidDel="00000000" w:rsidR="00000000" w:rsidRPr="00000000">
        <w:rPr>
          <w:rtl w:val="0"/>
        </w:rPr>
        <w:t xml:space="preserve"> function or array. If </w:t>
      </w:r>
      <w:r w:rsidDel="00000000" w:rsidR="00000000" w:rsidRPr="00000000">
        <w:rPr>
          <w:i w:val="1"/>
          <w:iCs w:val="1"/>
          <w:rtl w:val="0"/>
        </w:rPr>
        <w:t xml:space="preserve">domain</w:t>
      </w:r>
      <w:r w:rsidDel="00000000" w:rsidR="00000000" w:rsidRPr="00000000">
        <w:rPr>
          <w:rtl w:val="0"/>
        </w:rPr>
        <w:t xml:space="preserve"> is not specified, it defaults to [0, 1]. If </w:t>
      </w:r>
      <w:r w:rsidDel="00000000" w:rsidR="00000000" w:rsidRPr="00000000">
        <w:rPr>
          <w:i w:val="1"/>
          <w:iCs w:val="1"/>
          <w:rtl w:val="0"/>
        </w:rPr>
        <w:t xml:space="preserve">interpolator</w:t>
      </w:r>
      <w:r w:rsidDel="00000000" w:rsidR="00000000" w:rsidRPr="00000000">
        <w:rPr>
          <w:rtl w:val="0"/>
        </w:rPr>
        <w:t xml:space="preserve"> is not specified, it defaults to the identity function. When the scale is </w:t>
      </w:r>
      <w:hyperlink w:anchor="_sequential">
        <w:r w:rsidDel="00000000" w:rsidR="00000000" w:rsidRPr="00000000">
          <w:rPr>
            <w:color w:val="1155cc"/>
            <w:u w:val="single"/>
            <w:rtl w:val="0"/>
          </w:rPr>
          <w:t xml:space="preserve">applied</w:t>
        </w:r>
      </w:hyperlink>
      <w:r w:rsidDel="00000000" w:rsidR="00000000" w:rsidRPr="00000000">
        <w:rPr>
          <w:rtl w:val="0"/>
        </w:rPr>
        <w:t xml:space="preserve">, the interpolator will be invoked with a value typically in the range [0, 1], where 0 represents the minimum value and 1 represents the maximum value. For example, to implement the ill-advised </w:t>
      </w:r>
      <w:hyperlink r:id="rId173">
        <w:r w:rsidDel="00000000" w:rsidR="00000000" w:rsidRPr="00000000">
          <w:rPr>
            <w:color w:val="1155cc"/>
            <w:u w:val="single"/>
            <w:rtl w:val="0"/>
          </w:rPr>
          <w:t xml:space="preserve">HSL</w:t>
        </w:r>
      </w:hyperlink>
      <w:r w:rsidDel="00000000" w:rsidR="00000000" w:rsidRPr="00000000">
        <w:rPr>
          <w:rtl w:val="0"/>
        </w:rPr>
        <w:t xml:space="preserve"> rainbow scale:</w:t>
      </w:r>
    </w:p>
    <w:p w:rsidR="00000000" w:rsidDel="00000000" w:rsidP="00000000" w:rsidRDefault="00000000" w:rsidRPr="00000000" w14:paraId="0000023A">
      <w:pPr>
        <w:spacing w:after="0" w:before="0" w:lineRule="auto"/>
        <w:ind w:left="0" w:firstLine="0"/>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var rainbow = d3.scaleSequential(function(t) {</w:t>
      </w:r>
    </w:p>
    <w:p w:rsidR="00000000" w:rsidDel="00000000" w:rsidP="00000000" w:rsidRDefault="00000000" w:rsidRPr="00000000" w14:paraId="0000023C">
      <w:pPr>
        <w:spacing w:after="0" w:before="0" w:lineRule="auto"/>
        <w:ind w:left="0" w:firstLine="0"/>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return d3.hsl(t * 360, 1, 0.5) + "";</w:t>
      </w:r>
    </w:p>
    <w:p w:rsidR="00000000" w:rsidDel="00000000" w:rsidP="00000000" w:rsidRDefault="00000000" w:rsidRPr="00000000" w14:paraId="0000023E">
      <w:pPr>
        <w:spacing w:after="0" w:before="0" w:lineRule="auto"/>
        <w:ind w:left="0" w:firstLine="0"/>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spacing w:after="0" w:before="0" w:lineRule="auto"/>
        <w:ind w:left="0" w:firstLine="0"/>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A more aesthetically-pleasing and perceptually-effective cyclical hue encoding is to use </w:t>
      </w:r>
      <w:hyperlink r:id="rId174">
        <w:r w:rsidDel="00000000" w:rsidR="00000000" w:rsidRPr="00000000">
          <w:rPr>
            <w:color w:val="1155cc"/>
            <w:u w:val="single"/>
            <w:rtl w:val="0"/>
          </w:rPr>
          <w:t xml:space="preserve">d3.interpolateRainbow</w:t>
        </w:r>
      </w:hyperlink>
      <w:r w:rsidDel="00000000" w:rsidR="00000000" w:rsidRPr="00000000">
        <w:rPr>
          <w:rtl w:val="0"/>
        </w:rPr>
        <w:t xml:space="preserve">:</w:t>
      </w:r>
    </w:p>
    <w:p w:rsidR="00000000" w:rsidDel="00000000" w:rsidP="00000000" w:rsidRDefault="00000000" w:rsidRPr="00000000" w14:paraId="00000242">
      <w:pPr>
        <w:spacing w:after="0" w:before="0" w:lineRule="auto"/>
        <w:ind w:left="0" w:firstLine="0"/>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var rainbow = d3.scaleSequential(d3.interpolateRainbow);</w:t>
      </w:r>
    </w:p>
    <w:p w:rsidR="00000000" w:rsidDel="00000000" w:rsidP="00000000" w:rsidRDefault="00000000" w:rsidRPr="00000000" w14:paraId="00000244">
      <w:pPr>
        <w:spacing w:after="0" w:before="0" w:lineRule="auto"/>
        <w:ind w:left="0" w:firstLine="0"/>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If </w:t>
      </w:r>
      <w:r w:rsidDel="00000000" w:rsidR="00000000" w:rsidRPr="00000000">
        <w:rPr>
          <w:i w:val="1"/>
          <w:iCs w:val="1"/>
          <w:rtl w:val="0"/>
        </w:rPr>
        <w:t xml:space="preserve">interpolator</w:t>
      </w:r>
      <w:r w:rsidDel="00000000" w:rsidR="00000000" w:rsidRPr="00000000">
        <w:rPr>
          <w:rtl w:val="0"/>
        </w:rPr>
        <w:t xml:space="preserve"> is an array, it represents the scale’s two-element output range and is converted to an interpolator function using </w:t>
      </w:r>
      <w:hyperlink r:id="rId175">
        <w:r w:rsidDel="00000000" w:rsidR="00000000" w:rsidRPr="00000000">
          <w:rPr>
            <w:color w:val="1155cc"/>
            <w:u w:val="single"/>
            <w:rtl w:val="0"/>
          </w:rPr>
          <w:t xml:space="preserve">d3.interpolate</w:t>
        </w:r>
      </w:hyperlink>
      <w:r w:rsidDel="00000000" w:rsidR="00000000" w:rsidRPr="00000000">
        <w:rPr>
          <w:rtl w:val="0"/>
        </w:rPr>
        <w:t xml:space="preserve">.</w:t>
      </w:r>
    </w:p>
    <w:p w:rsidR="00000000" w:rsidDel="00000000" w:rsidP="00000000" w:rsidRDefault="00000000" w:rsidRPr="00000000" w14:paraId="00000246">
      <w:pPr>
        <w:spacing w:after="0" w:before="0" w:lineRule="auto"/>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w:t>
      </w:r>
      <w:r w:rsidDel="00000000" w:rsidR="00000000" w:rsidRPr="00000000">
        <w:rPr>
          <w:i w:val="1"/>
          <w:iCs w:val="1"/>
          <w:rtl w:val="0"/>
        </w:rPr>
        <w:t xml:space="preserve">sequential</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176">
        <w:r w:rsidDel="00000000" w:rsidR="00000000" w:rsidRPr="00000000">
          <w:rPr>
            <w:color w:val="1155cc"/>
            <w:u w:val="single"/>
            <w:rtl w:val="0"/>
          </w:rPr>
          <w:t xml:space="preserve">Source</w:t>
        </w:r>
      </w:hyperlink>
      <w:r w:rsidDel="00000000" w:rsidR="00000000" w:rsidRPr="00000000">
        <w:rPr>
          <w:rtl w:val="0"/>
        </w:rPr>
        <w:t xml:space="preserve">, </w:t>
      </w:r>
      <w:hyperlink r:id="rId17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48">
      <w:pPr>
        <w:spacing w:after="0" w:before="0" w:lineRule="auto"/>
        <w:ind w:left="0" w:firstLine="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See </w:t>
      </w:r>
      <w:hyperlink w:anchor="_continuous">
        <w:r w:rsidDel="00000000" w:rsidR="00000000" w:rsidRPr="00000000">
          <w:rPr>
            <w:i w:val="1"/>
            <w:iCs w:val="1"/>
            <w:color w:val="1155cc"/>
            <w:u w:val="single"/>
            <w:rtl w:val="0"/>
          </w:rPr>
          <w:t xml:space="preserve">continuous</w:t>
        </w:r>
      </w:hyperlink>
      <w:r w:rsidDel="00000000" w:rsidR="00000000" w:rsidRPr="00000000">
        <w:rPr>
          <w:rtl w:val="0"/>
        </w:rPr>
        <w:t xml:space="preserve">.</w:t>
      </w:r>
    </w:p>
    <w:p w:rsidR="00000000" w:rsidDel="00000000" w:rsidP="00000000" w:rsidRDefault="00000000" w:rsidRPr="00000000" w14:paraId="0000024A">
      <w:pPr>
        <w:spacing w:after="0" w:before="0" w:lineRule="auto"/>
        <w:ind w:left="0" w:firstLine="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w:t>
      </w:r>
      <w:r w:rsidDel="00000000" w:rsidR="00000000" w:rsidRPr="00000000">
        <w:rPr>
          <w:i w:val="1"/>
          <w:iCs w:val="1"/>
          <w:rtl w:val="0"/>
        </w:rPr>
        <w:t xml:space="preserve">sequential</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178">
        <w:r w:rsidDel="00000000" w:rsidR="00000000" w:rsidRPr="00000000">
          <w:rPr>
            <w:color w:val="1155cc"/>
            <w:u w:val="single"/>
            <w:rtl w:val="0"/>
          </w:rPr>
          <w:t xml:space="preserve">Source</w:t>
        </w:r>
      </w:hyperlink>
      <w:r w:rsidDel="00000000" w:rsidR="00000000" w:rsidRPr="00000000">
        <w:rPr>
          <w:rtl w:val="0"/>
        </w:rPr>
        <w:t xml:space="preserve">, </w:t>
      </w:r>
      <w:hyperlink r:id="rId17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4C">
      <w:pPr>
        <w:spacing w:after="0" w:before="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See </w:t>
      </w:r>
      <w:hyperlink w:anchor="continuous_domain">
        <w:r w:rsidDel="00000000" w:rsidR="00000000" w:rsidRPr="00000000">
          <w:rPr>
            <w:i w:val="1"/>
            <w:iCs w:val="1"/>
            <w:color w:val="1155cc"/>
            <w:u w:val="single"/>
            <w:rtl w:val="0"/>
          </w:rPr>
          <w:t xml:space="preserve">continuous</w:t>
        </w:r>
      </w:hyperlink>
      <w:hyperlink w:anchor="continuous_domain">
        <w:r w:rsidDel="00000000" w:rsidR="00000000" w:rsidRPr="00000000">
          <w:rPr>
            <w:color w:val="1155cc"/>
            <w:u w:val="single"/>
            <w:rtl w:val="0"/>
          </w:rPr>
          <w:t xml:space="preserve">.domain</w:t>
        </w:r>
      </w:hyperlink>
      <w:r w:rsidDel="00000000" w:rsidR="00000000" w:rsidRPr="00000000">
        <w:rPr>
          <w:rtl w:val="0"/>
        </w:rPr>
        <w:t xml:space="preserve">. Note that a sequential scale’s domain must be numeric and must contain exactly two values.</w:t>
      </w:r>
    </w:p>
    <w:p w:rsidR="00000000" w:rsidDel="00000000" w:rsidP="00000000" w:rsidRDefault="00000000" w:rsidRPr="00000000" w14:paraId="0000024E">
      <w:pPr>
        <w:spacing w:after="0" w:before="0" w:lineRule="auto"/>
        <w:ind w:left="0" w:firstLine="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w:t>
      </w:r>
      <w:r w:rsidDel="00000000" w:rsidR="00000000" w:rsidRPr="00000000">
        <w:rPr>
          <w:i w:val="1"/>
          <w:iCs w:val="1"/>
          <w:rtl w:val="0"/>
        </w:rPr>
        <w:t xml:space="preserve">sequential</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w:t>
      </w:r>
      <w:r w:rsidDel="00000000" w:rsidR="00000000" w:rsidRPr="00000000">
        <w:rPr>
          <w:i w:val="1"/>
          <w:iCs w:val="1"/>
          <w:rtl w:val="0"/>
        </w:rPr>
        <w:t xml:space="preserve">clamp</w:t>
      </w:r>
      <w:r w:rsidDel="00000000" w:rsidR="00000000" w:rsidRPr="00000000">
        <w:rPr>
          <w:rtl w:val="0"/>
        </w:rPr>
        <w:t xml:space="preserve">]) · </w:t>
      </w:r>
      <w:hyperlink r:id="rId180">
        <w:r w:rsidDel="00000000" w:rsidR="00000000" w:rsidRPr="00000000">
          <w:rPr>
            <w:color w:val="1155cc"/>
            <w:u w:val="single"/>
            <w:rtl w:val="0"/>
          </w:rPr>
          <w:t xml:space="preserve">Source</w:t>
        </w:r>
      </w:hyperlink>
      <w:r w:rsidDel="00000000" w:rsidR="00000000" w:rsidRPr="00000000">
        <w:rPr>
          <w:rtl w:val="0"/>
        </w:rPr>
        <w:t xml:space="preserve">, </w:t>
      </w:r>
      <w:hyperlink r:id="rId18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50">
      <w:pPr>
        <w:spacing w:after="0" w:before="0" w:lineRule="auto"/>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See </w:t>
      </w:r>
      <w:hyperlink w:anchor="continuous_clamp">
        <w:r w:rsidDel="00000000" w:rsidR="00000000" w:rsidRPr="00000000">
          <w:rPr>
            <w:i w:val="1"/>
            <w:iCs w:val="1"/>
            <w:color w:val="1155cc"/>
            <w:u w:val="single"/>
            <w:rtl w:val="0"/>
          </w:rPr>
          <w:t xml:space="preserve">continuous</w:t>
        </w:r>
      </w:hyperlink>
      <w:hyperlink w:anchor="continuous_clamp">
        <w:r w:rsidDel="00000000" w:rsidR="00000000" w:rsidRPr="00000000">
          <w:rPr>
            <w:color w:val="1155cc"/>
            <w:u w:val="single"/>
            <w:rtl w:val="0"/>
          </w:rPr>
          <w:t xml:space="preserve">.clamp</w:t>
        </w:r>
      </w:hyperlink>
      <w:r w:rsidDel="00000000" w:rsidR="00000000" w:rsidRPr="00000000">
        <w:rPr>
          <w:rtl w:val="0"/>
        </w:rPr>
        <w:t xml:space="preserve">.</w:t>
      </w:r>
    </w:p>
    <w:p w:rsidR="00000000" w:rsidDel="00000000" w:rsidP="00000000" w:rsidRDefault="00000000" w:rsidRPr="00000000" w14:paraId="00000252">
      <w:pPr>
        <w:spacing w:after="0" w:before="0" w:lineRule="auto"/>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w:t>
      </w:r>
      <w:r w:rsidDel="00000000" w:rsidR="00000000" w:rsidRPr="00000000">
        <w:rPr>
          <w:i w:val="1"/>
          <w:iCs w:val="1"/>
          <w:rtl w:val="0"/>
        </w:rPr>
        <w:t xml:space="preserve">sequential</w:t>
      </w:r>
      <w:r w:rsidDel="00000000" w:rsidR="00000000" w:rsidRPr="00000000">
        <w:rPr>
          <w:rtl w:val="0"/>
        </w:rPr>
        <w:t xml:space="preserve">.</w:t>
      </w:r>
      <w:r w:rsidDel="00000000" w:rsidR="00000000" w:rsidRPr="00000000">
        <w:rPr>
          <w:b w:val="1"/>
          <w:bCs w:val="1"/>
          <w:rtl w:val="0"/>
        </w:rPr>
        <w:t xml:space="preserve">interpolator</w:t>
      </w:r>
      <w:r w:rsidDel="00000000" w:rsidR="00000000" w:rsidRPr="00000000">
        <w:rPr>
          <w:rtl w:val="0"/>
        </w:rPr>
        <w:t xml:space="preserve">([</w:t>
      </w:r>
      <w:r w:rsidDel="00000000" w:rsidR="00000000" w:rsidRPr="00000000">
        <w:rPr>
          <w:i w:val="1"/>
          <w:iCs w:val="1"/>
          <w:rtl w:val="0"/>
        </w:rPr>
        <w:t xml:space="preserve">interpolator</w:t>
      </w:r>
      <w:r w:rsidDel="00000000" w:rsidR="00000000" w:rsidRPr="00000000">
        <w:rPr>
          <w:rtl w:val="0"/>
        </w:rPr>
        <w:t xml:space="preserve">]) · </w:t>
      </w:r>
      <w:hyperlink r:id="rId182">
        <w:r w:rsidDel="00000000" w:rsidR="00000000" w:rsidRPr="00000000">
          <w:rPr>
            <w:color w:val="1155cc"/>
            <w:u w:val="single"/>
            <w:rtl w:val="0"/>
          </w:rPr>
          <w:t xml:space="preserve">Source</w:t>
        </w:r>
      </w:hyperlink>
      <w:r w:rsidDel="00000000" w:rsidR="00000000" w:rsidRPr="00000000">
        <w:rPr>
          <w:rtl w:val="0"/>
        </w:rPr>
        <w:t xml:space="preserve">, </w:t>
      </w:r>
      <w:hyperlink r:id="rId18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54">
      <w:pPr>
        <w:spacing w:after="0" w:before="0" w:lineRule="auto"/>
        <w:ind w:left="0" w:firstLine="0"/>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If </w:t>
      </w:r>
      <w:r w:rsidDel="00000000" w:rsidR="00000000" w:rsidRPr="00000000">
        <w:rPr>
          <w:i w:val="1"/>
          <w:iCs w:val="1"/>
          <w:rtl w:val="0"/>
        </w:rPr>
        <w:t xml:space="preserve">interpolator</w:t>
      </w:r>
      <w:r w:rsidDel="00000000" w:rsidR="00000000" w:rsidRPr="00000000">
        <w:rPr>
          <w:rtl w:val="0"/>
        </w:rPr>
        <w:t xml:space="preserve"> is specified, sets the scale’s interpolator to the specified function. If </w:t>
      </w:r>
      <w:r w:rsidDel="00000000" w:rsidR="00000000" w:rsidRPr="00000000">
        <w:rPr>
          <w:i w:val="1"/>
          <w:iCs w:val="1"/>
          <w:rtl w:val="0"/>
        </w:rPr>
        <w:t xml:space="preserve">interpolator</w:t>
      </w:r>
      <w:r w:rsidDel="00000000" w:rsidR="00000000" w:rsidRPr="00000000">
        <w:rPr>
          <w:rtl w:val="0"/>
        </w:rPr>
        <w:t xml:space="preserve"> is not specified, returns the scale’s current interpolator.</w:t>
      </w:r>
    </w:p>
    <w:p w:rsidR="00000000" w:rsidDel="00000000" w:rsidP="00000000" w:rsidRDefault="00000000" w:rsidRPr="00000000" w14:paraId="00000256">
      <w:pPr>
        <w:spacing w:after="0" w:before="0" w:lineRule="auto"/>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w:t>
      </w:r>
      <w:r w:rsidDel="00000000" w:rsidR="00000000" w:rsidRPr="00000000">
        <w:rPr>
          <w:i w:val="1"/>
          <w:iCs w:val="1"/>
          <w:rtl w:val="0"/>
        </w:rPr>
        <w:t xml:space="preserve">sequential</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84">
        <w:r w:rsidDel="00000000" w:rsidR="00000000" w:rsidRPr="00000000">
          <w:rPr>
            <w:color w:val="1155cc"/>
            <w:u w:val="single"/>
            <w:rtl w:val="0"/>
          </w:rPr>
          <w:t xml:space="preserve">Source</w:t>
        </w:r>
      </w:hyperlink>
      <w:r w:rsidDel="00000000" w:rsidR="00000000" w:rsidRPr="00000000">
        <w:rPr>
          <w:rtl w:val="0"/>
        </w:rPr>
        <w:t xml:space="preserve">, </w:t>
      </w:r>
      <w:hyperlink r:id="rId18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58">
      <w:pPr>
        <w:spacing w:after="0" w:before="0" w:lineRule="auto"/>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See </w:t>
      </w:r>
      <w:hyperlink w:anchor="continuous_range">
        <w:r w:rsidDel="00000000" w:rsidR="00000000" w:rsidRPr="00000000">
          <w:rPr>
            <w:i w:val="1"/>
            <w:iCs w:val="1"/>
            <w:color w:val="1155cc"/>
            <w:u w:val="single"/>
            <w:rtl w:val="0"/>
          </w:rPr>
          <w:t xml:space="preserve">continuous</w:t>
        </w:r>
      </w:hyperlink>
      <w:hyperlink w:anchor="continuous_range">
        <w:r w:rsidDel="00000000" w:rsidR="00000000" w:rsidRPr="00000000">
          <w:rPr>
            <w:color w:val="1155cc"/>
            <w:u w:val="single"/>
            <w:rtl w:val="0"/>
          </w:rPr>
          <w:t xml:space="preserve">.range</w:t>
        </w:r>
      </w:hyperlink>
      <w:r w:rsidDel="00000000" w:rsidR="00000000" w:rsidRPr="00000000">
        <w:rPr>
          <w:rtl w:val="0"/>
        </w:rPr>
        <w:t xml:space="preserve">. If </w:t>
      </w:r>
      <w:r w:rsidDel="00000000" w:rsidR="00000000" w:rsidRPr="00000000">
        <w:rPr>
          <w:i w:val="1"/>
          <w:iCs w:val="1"/>
          <w:rtl w:val="0"/>
        </w:rPr>
        <w:t xml:space="preserve">range</w:t>
      </w:r>
      <w:r w:rsidDel="00000000" w:rsidR="00000000" w:rsidRPr="00000000">
        <w:rPr>
          <w:rtl w:val="0"/>
        </w:rPr>
        <w:t xml:space="preserve"> is specified, the given two-element array is converted to an interpolator function using </w:t>
      </w:r>
      <w:hyperlink r:id="rId186">
        <w:r w:rsidDel="00000000" w:rsidR="00000000" w:rsidRPr="00000000">
          <w:rPr>
            <w:color w:val="1155cc"/>
            <w:u w:val="single"/>
            <w:rtl w:val="0"/>
          </w:rPr>
          <w:t xml:space="preserve">d3.interpolate</w:t>
        </w:r>
      </w:hyperlink>
      <w:r w:rsidDel="00000000" w:rsidR="00000000" w:rsidRPr="00000000">
        <w:rPr>
          <w:rtl w:val="0"/>
        </w:rPr>
        <w:t xml:space="preserve">.</w:t>
      </w:r>
    </w:p>
    <w:p w:rsidR="00000000" w:rsidDel="00000000" w:rsidP="00000000" w:rsidRDefault="00000000" w:rsidRPr="00000000" w14:paraId="0000025A">
      <w:pPr>
        <w:spacing w:after="0" w:before="0" w:lineRule="auto"/>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w:t>
      </w:r>
      <w:r w:rsidDel="00000000" w:rsidR="00000000" w:rsidRPr="00000000">
        <w:rPr>
          <w:i w:val="1"/>
          <w:iCs w:val="1"/>
          <w:rtl w:val="0"/>
        </w:rPr>
        <w:t xml:space="preserve">sequential</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187">
        <w:r w:rsidDel="00000000" w:rsidR="00000000" w:rsidRPr="00000000">
          <w:rPr>
            <w:color w:val="1155cc"/>
            <w:u w:val="single"/>
            <w:rtl w:val="0"/>
          </w:rPr>
          <w:t xml:space="preserve">Source</w:t>
        </w:r>
      </w:hyperlink>
      <w:r w:rsidDel="00000000" w:rsidR="00000000" w:rsidRPr="00000000">
        <w:rPr>
          <w:rtl w:val="0"/>
        </w:rPr>
        <w:t xml:space="preserve">, </w:t>
      </w:r>
      <w:hyperlink r:id="rId18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5C">
      <w:pPr>
        <w:spacing w:after="0" w:before="0" w:lineRule="auto"/>
        <w:ind w:left="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See </w:t>
      </w:r>
      <w:hyperlink w:anchor="continuous_rangeRound">
        <w:r w:rsidDel="00000000" w:rsidR="00000000" w:rsidRPr="00000000">
          <w:rPr>
            <w:i w:val="1"/>
            <w:iCs w:val="1"/>
            <w:color w:val="1155cc"/>
            <w:u w:val="single"/>
            <w:rtl w:val="0"/>
          </w:rPr>
          <w:t xml:space="preserve">continuous</w:t>
        </w:r>
      </w:hyperlink>
      <w:hyperlink w:anchor="continuous_rangeRound">
        <w:r w:rsidDel="00000000" w:rsidR="00000000" w:rsidRPr="00000000">
          <w:rPr>
            <w:color w:val="1155cc"/>
            <w:u w:val="single"/>
            <w:rtl w:val="0"/>
          </w:rPr>
          <w:t xml:space="preserve">.rangeRound</w:t>
        </w:r>
      </w:hyperlink>
      <w:r w:rsidDel="00000000" w:rsidR="00000000" w:rsidRPr="00000000">
        <w:rPr>
          <w:rtl w:val="0"/>
        </w:rPr>
        <w:t xml:space="preserve">. If </w:t>
      </w:r>
      <w:r w:rsidDel="00000000" w:rsidR="00000000" w:rsidRPr="00000000">
        <w:rPr>
          <w:i w:val="1"/>
          <w:iCs w:val="1"/>
          <w:rtl w:val="0"/>
        </w:rPr>
        <w:t xml:space="preserve">range</w:t>
      </w:r>
      <w:r w:rsidDel="00000000" w:rsidR="00000000" w:rsidRPr="00000000">
        <w:rPr>
          <w:rtl w:val="0"/>
        </w:rPr>
        <w:t xml:space="preserve"> is specified, implicitly uses </w:t>
      </w:r>
      <w:hyperlink r:id="rId189">
        <w:r w:rsidDel="00000000" w:rsidR="00000000" w:rsidRPr="00000000">
          <w:rPr>
            <w:color w:val="1155cc"/>
            <w:u w:val="single"/>
            <w:rtl w:val="0"/>
          </w:rPr>
          <w:t xml:space="preserve">d3.interpolateRound</w:t>
        </w:r>
      </w:hyperlink>
      <w:r w:rsidDel="00000000" w:rsidR="00000000" w:rsidRPr="00000000">
        <w:rPr>
          <w:rtl w:val="0"/>
        </w:rPr>
        <w:t xml:space="preserve"> as the interpolator.</w:t>
      </w:r>
    </w:p>
    <w:p w:rsidR="00000000" w:rsidDel="00000000" w:rsidP="00000000" w:rsidRDefault="00000000" w:rsidRPr="00000000" w14:paraId="0000025E">
      <w:pPr>
        <w:spacing w:after="0" w:before="0" w:lineRule="auto"/>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w:t>
      </w:r>
      <w:r w:rsidDel="00000000" w:rsidR="00000000" w:rsidRPr="00000000">
        <w:rPr>
          <w:i w:val="1"/>
          <w:iCs w:val="1"/>
          <w:rtl w:val="0"/>
        </w:rPr>
        <w:t xml:space="preserve">sequential</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190">
        <w:r w:rsidDel="00000000" w:rsidR="00000000" w:rsidRPr="00000000">
          <w:rPr>
            <w:color w:val="1155cc"/>
            <w:u w:val="single"/>
            <w:rtl w:val="0"/>
          </w:rPr>
          <w:t xml:space="preserve">Source</w:t>
        </w:r>
      </w:hyperlink>
      <w:r w:rsidDel="00000000" w:rsidR="00000000" w:rsidRPr="00000000">
        <w:rPr>
          <w:rtl w:val="0"/>
        </w:rPr>
        <w:t xml:space="preserve">, </w:t>
      </w:r>
      <w:hyperlink r:id="rId19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60">
      <w:pPr>
        <w:spacing w:after="0" w:before="0" w:lineRule="auto"/>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See </w:t>
      </w:r>
      <w:hyperlink w:anchor="continuous_copy">
        <w:r w:rsidDel="00000000" w:rsidR="00000000" w:rsidRPr="00000000">
          <w:rPr>
            <w:i w:val="1"/>
            <w:iCs w:val="1"/>
            <w:color w:val="1155cc"/>
            <w:u w:val="single"/>
            <w:rtl w:val="0"/>
          </w:rPr>
          <w:t xml:space="preserve">continuous</w:t>
        </w:r>
      </w:hyperlink>
      <w:hyperlink w:anchor="continuous_copy">
        <w:r w:rsidDel="00000000" w:rsidR="00000000" w:rsidRPr="00000000">
          <w:rPr>
            <w:color w:val="1155cc"/>
            <w:u w:val="single"/>
            <w:rtl w:val="0"/>
          </w:rPr>
          <w:t xml:space="preserve">.copy</w:t>
        </w:r>
      </w:hyperlink>
      <w:r w:rsidDel="00000000" w:rsidR="00000000" w:rsidRPr="00000000">
        <w:rPr>
          <w:rtl w:val="0"/>
        </w:rPr>
        <w:t xml:space="preserve">.</w:t>
      </w:r>
    </w:p>
    <w:p w:rsidR="00000000" w:rsidDel="00000000" w:rsidP="00000000" w:rsidRDefault="00000000" w:rsidRPr="00000000" w14:paraId="00000262">
      <w:pPr>
        <w:spacing w:after="0" w:before="0" w:lineRule="auto"/>
        <w:ind w:left="0" w:firstLine="0"/>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d3.</w:t>
      </w:r>
      <w:r w:rsidDel="00000000" w:rsidR="00000000" w:rsidRPr="00000000">
        <w:rPr>
          <w:b w:val="1"/>
          <w:bCs w:val="1"/>
          <w:rtl w:val="0"/>
        </w:rPr>
        <w:t xml:space="preserve">scaleSequentialLog</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92">
        <w:r w:rsidDel="00000000" w:rsidR="00000000" w:rsidRPr="00000000">
          <w:rPr>
            <w:color w:val="1155cc"/>
            <w:u w:val="single"/>
            <w:rtl w:val="0"/>
          </w:rPr>
          <w:t xml:space="preserve">Source</w:t>
        </w:r>
      </w:hyperlink>
      <w:r w:rsidDel="00000000" w:rsidR="00000000" w:rsidRPr="00000000">
        <w:rPr>
          <w:rtl w:val="0"/>
        </w:rPr>
        <w:t xml:space="preserve">, </w:t>
      </w:r>
      <w:hyperlink r:id="rId19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64">
      <w:pPr>
        <w:spacing w:after="0" w:before="0" w:lineRule="auto"/>
        <w:ind w:left="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 </w:t>
      </w:r>
      <w:hyperlink w:anchor="sequential-scales">
        <w:r w:rsidDel="00000000" w:rsidR="00000000" w:rsidRPr="00000000">
          <w:rPr>
            <w:color w:val="1155cc"/>
            <w:u w:val="single"/>
            <w:rtl w:val="0"/>
          </w:rPr>
          <w:t xml:space="preserve">sequential scale</w:t>
        </w:r>
      </w:hyperlink>
      <w:r w:rsidDel="00000000" w:rsidR="00000000" w:rsidRPr="00000000">
        <w:rPr>
          <w:rtl w:val="0"/>
        </w:rPr>
        <w:t xml:space="preserve"> with a logarithmic transform, analogous to a </w:t>
      </w:r>
      <w:hyperlink w:anchor="log-scales">
        <w:r w:rsidDel="00000000" w:rsidR="00000000" w:rsidRPr="00000000">
          <w:rPr>
            <w:color w:val="1155cc"/>
            <w:u w:val="single"/>
            <w:rtl w:val="0"/>
          </w:rPr>
          <w:t xml:space="preserve">log scale</w:t>
        </w:r>
      </w:hyperlink>
      <w:r w:rsidDel="00000000" w:rsidR="00000000" w:rsidRPr="00000000">
        <w:rPr>
          <w:rtl w:val="0"/>
        </w:rPr>
        <w:t xml:space="preserve">.</w:t>
      </w:r>
    </w:p>
    <w:p w:rsidR="00000000" w:rsidDel="00000000" w:rsidP="00000000" w:rsidRDefault="00000000" w:rsidRPr="00000000" w14:paraId="00000266">
      <w:pPr>
        <w:spacing w:after="0" w:before="0" w:lineRule="auto"/>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d3.</w:t>
      </w:r>
      <w:r w:rsidDel="00000000" w:rsidR="00000000" w:rsidRPr="00000000">
        <w:rPr>
          <w:b w:val="1"/>
          <w:bCs w:val="1"/>
          <w:rtl w:val="0"/>
        </w:rPr>
        <w:t xml:space="preserve">scaleSequentialPow</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94">
        <w:r w:rsidDel="00000000" w:rsidR="00000000" w:rsidRPr="00000000">
          <w:rPr>
            <w:color w:val="1155cc"/>
            <w:u w:val="single"/>
            <w:rtl w:val="0"/>
          </w:rPr>
          <w:t xml:space="preserve">Source</w:t>
        </w:r>
      </w:hyperlink>
      <w:r w:rsidDel="00000000" w:rsidR="00000000" w:rsidRPr="00000000">
        <w:rPr>
          <w:rtl w:val="0"/>
        </w:rPr>
        <w:t xml:space="preserve">, </w:t>
      </w:r>
      <w:hyperlink r:id="rId19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68">
      <w:pPr>
        <w:spacing w:after="0" w:before="0" w:lineRule="auto"/>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 </w:t>
      </w:r>
      <w:hyperlink w:anchor="sequential-scales">
        <w:r w:rsidDel="00000000" w:rsidR="00000000" w:rsidRPr="00000000">
          <w:rPr>
            <w:color w:val="1155cc"/>
            <w:u w:val="single"/>
            <w:rtl w:val="0"/>
          </w:rPr>
          <w:t xml:space="preserve">sequential scale</w:t>
        </w:r>
      </w:hyperlink>
      <w:r w:rsidDel="00000000" w:rsidR="00000000" w:rsidRPr="00000000">
        <w:rPr>
          <w:rtl w:val="0"/>
        </w:rPr>
        <w:t xml:space="preserve"> with an exponential transform, analogous to a </w:t>
      </w:r>
      <w:hyperlink w:anchor="pow-scales">
        <w:r w:rsidDel="00000000" w:rsidR="00000000" w:rsidRPr="00000000">
          <w:rPr>
            <w:color w:val="1155cc"/>
            <w:u w:val="single"/>
            <w:rtl w:val="0"/>
          </w:rPr>
          <w:t xml:space="preserve">power scale</w:t>
        </w:r>
      </w:hyperlink>
      <w:r w:rsidDel="00000000" w:rsidR="00000000" w:rsidRPr="00000000">
        <w:rPr>
          <w:rtl w:val="0"/>
        </w:rPr>
        <w:t xml:space="preserve">.</w:t>
      </w:r>
    </w:p>
    <w:p w:rsidR="00000000" w:rsidDel="00000000" w:rsidP="00000000" w:rsidRDefault="00000000" w:rsidRPr="00000000" w14:paraId="0000026A">
      <w:pPr>
        <w:spacing w:after="0" w:before="0" w:lineRule="auto"/>
        <w:ind w:left="0" w:firstLine="0"/>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d3.</w:t>
      </w:r>
      <w:r w:rsidDel="00000000" w:rsidR="00000000" w:rsidRPr="00000000">
        <w:rPr>
          <w:b w:val="1"/>
          <w:bCs w:val="1"/>
          <w:rtl w:val="0"/>
        </w:rPr>
        <w:t xml:space="preserve">scaleSequentialSqrt</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96">
        <w:r w:rsidDel="00000000" w:rsidR="00000000" w:rsidRPr="00000000">
          <w:rPr>
            <w:color w:val="1155cc"/>
            <w:u w:val="single"/>
            <w:rtl w:val="0"/>
          </w:rPr>
          <w:t xml:space="preserve">Source</w:t>
        </w:r>
      </w:hyperlink>
      <w:r w:rsidDel="00000000" w:rsidR="00000000" w:rsidRPr="00000000">
        <w:rPr>
          <w:rtl w:val="0"/>
        </w:rPr>
        <w:t xml:space="preserve">, </w:t>
      </w:r>
      <w:hyperlink r:id="rId19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6C">
      <w:pPr>
        <w:spacing w:after="0" w:before="0" w:lineRule="auto"/>
        <w:ind w:left="0" w:firstLine="0"/>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A </w:t>
      </w:r>
      <w:hyperlink w:anchor="sequential-scales">
        <w:r w:rsidDel="00000000" w:rsidR="00000000" w:rsidRPr="00000000">
          <w:rPr>
            <w:color w:val="1155cc"/>
            <w:u w:val="single"/>
            <w:rtl w:val="0"/>
          </w:rPr>
          <w:t xml:space="preserve">sequential scale</w:t>
        </w:r>
      </w:hyperlink>
      <w:r w:rsidDel="00000000" w:rsidR="00000000" w:rsidRPr="00000000">
        <w:rPr>
          <w:rtl w:val="0"/>
        </w:rPr>
        <w:t xml:space="preserve"> with a square-root transform, analogous to a </w:t>
      </w:r>
      <w:hyperlink w:anchor="scaleSqrt">
        <w:r w:rsidDel="00000000" w:rsidR="00000000" w:rsidRPr="00000000">
          <w:rPr>
            <w:color w:val="1155cc"/>
            <w:u w:val="single"/>
            <w:rtl w:val="0"/>
          </w:rPr>
          <w:t xml:space="preserve">d3.scaleSqrt</w:t>
        </w:r>
      </w:hyperlink>
      <w:r w:rsidDel="00000000" w:rsidR="00000000" w:rsidRPr="00000000">
        <w:rPr>
          <w:rtl w:val="0"/>
        </w:rPr>
        <w:t xml:space="preserve">.</w:t>
      </w:r>
    </w:p>
    <w:p w:rsidR="00000000" w:rsidDel="00000000" w:rsidP="00000000" w:rsidRDefault="00000000" w:rsidRPr="00000000" w14:paraId="0000026E">
      <w:pPr>
        <w:spacing w:after="0" w:before="0" w:lineRule="auto"/>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d3.</w:t>
      </w:r>
      <w:r w:rsidDel="00000000" w:rsidR="00000000" w:rsidRPr="00000000">
        <w:rPr>
          <w:b w:val="1"/>
          <w:bCs w:val="1"/>
          <w:rtl w:val="0"/>
        </w:rPr>
        <w:t xml:space="preserve">scaleSequentialSymlog</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198">
        <w:r w:rsidDel="00000000" w:rsidR="00000000" w:rsidRPr="00000000">
          <w:rPr>
            <w:color w:val="1155cc"/>
            <w:u w:val="single"/>
            <w:rtl w:val="0"/>
          </w:rPr>
          <w:t xml:space="preserve">Source</w:t>
        </w:r>
      </w:hyperlink>
      <w:r w:rsidDel="00000000" w:rsidR="00000000" w:rsidRPr="00000000">
        <w:rPr>
          <w:rtl w:val="0"/>
        </w:rPr>
        <w:t xml:space="preserve">, </w:t>
      </w:r>
      <w:hyperlink r:id="rId19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70">
      <w:pPr>
        <w:spacing w:after="0" w:before="0" w:lineRule="auto"/>
        <w:ind w:left="0" w:firstLine="0"/>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 </w:t>
      </w:r>
      <w:hyperlink w:anchor="sequential-scales">
        <w:r w:rsidDel="00000000" w:rsidR="00000000" w:rsidRPr="00000000">
          <w:rPr>
            <w:color w:val="1155cc"/>
            <w:u w:val="single"/>
            <w:rtl w:val="0"/>
          </w:rPr>
          <w:t xml:space="preserve">sequential scale</w:t>
        </w:r>
      </w:hyperlink>
      <w:r w:rsidDel="00000000" w:rsidR="00000000" w:rsidRPr="00000000">
        <w:rPr>
          <w:rtl w:val="0"/>
        </w:rPr>
        <w:t xml:space="preserve"> with a symmetric logarithmic transform, analogous to a </w:t>
      </w:r>
      <w:hyperlink w:anchor="symlog-scales">
        <w:r w:rsidDel="00000000" w:rsidR="00000000" w:rsidRPr="00000000">
          <w:rPr>
            <w:color w:val="1155cc"/>
            <w:u w:val="single"/>
            <w:rtl w:val="0"/>
          </w:rPr>
          <w:t xml:space="preserve">symlog scale</w:t>
        </w:r>
      </w:hyperlink>
      <w:r w:rsidDel="00000000" w:rsidR="00000000" w:rsidRPr="00000000">
        <w:rPr>
          <w:rtl w:val="0"/>
        </w:rPr>
        <w:t xml:space="preserve">.</w:t>
      </w:r>
    </w:p>
    <w:p w:rsidR="00000000" w:rsidDel="00000000" w:rsidP="00000000" w:rsidRDefault="00000000" w:rsidRPr="00000000" w14:paraId="00000272">
      <w:pPr>
        <w:spacing w:after="0" w:before="0" w:lineRule="auto"/>
        <w:ind w:left="0" w:firstLine="0"/>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d3.</w:t>
      </w:r>
      <w:r w:rsidDel="00000000" w:rsidR="00000000" w:rsidRPr="00000000">
        <w:rPr>
          <w:b w:val="1"/>
          <w:bCs w:val="1"/>
          <w:rtl w:val="0"/>
        </w:rPr>
        <w:t xml:space="preserve">scaleSequentialQuantile</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00">
        <w:r w:rsidDel="00000000" w:rsidR="00000000" w:rsidRPr="00000000">
          <w:rPr>
            <w:color w:val="1155cc"/>
            <w:u w:val="single"/>
            <w:rtl w:val="0"/>
          </w:rPr>
          <w:t xml:space="preserve">Source</w:t>
        </w:r>
      </w:hyperlink>
      <w:r w:rsidDel="00000000" w:rsidR="00000000" w:rsidRPr="00000000">
        <w:rPr>
          <w:rtl w:val="0"/>
        </w:rPr>
        <w:t xml:space="preserve">, </w:t>
      </w:r>
      <w:hyperlink r:id="rId20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74">
      <w:pPr>
        <w:spacing w:after="0" w:before="0" w:lineRule="auto"/>
        <w:ind w:left="0" w:firstLine="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 </w:t>
      </w:r>
      <w:hyperlink w:anchor="sequential-scales">
        <w:r w:rsidDel="00000000" w:rsidR="00000000" w:rsidRPr="00000000">
          <w:rPr>
            <w:color w:val="1155cc"/>
            <w:u w:val="single"/>
            <w:rtl w:val="0"/>
          </w:rPr>
          <w:t xml:space="preserve">sequential scale</w:t>
        </w:r>
      </w:hyperlink>
      <w:r w:rsidDel="00000000" w:rsidR="00000000" w:rsidRPr="00000000">
        <w:rPr>
          <w:rtl w:val="0"/>
        </w:rPr>
        <w:t xml:space="preserve"> using a </w:t>
      </w:r>
      <w:r w:rsidDel="00000000" w:rsidR="00000000" w:rsidRPr="00000000">
        <w:rPr>
          <w:i w:val="1"/>
          <w:iCs w:val="1"/>
          <w:rtl w:val="0"/>
        </w:rPr>
        <w:t xml:space="preserve">p</w:t>
      </w:r>
      <w:r w:rsidDel="00000000" w:rsidR="00000000" w:rsidRPr="00000000">
        <w:rPr>
          <w:rtl w:val="0"/>
        </w:rPr>
        <w:t xml:space="preserve">-quantile transform, analogous to a </w:t>
      </w:r>
      <w:hyperlink w:anchor="quantile-scales">
        <w:r w:rsidDel="00000000" w:rsidR="00000000" w:rsidRPr="00000000">
          <w:rPr>
            <w:color w:val="1155cc"/>
            <w:u w:val="single"/>
            <w:rtl w:val="0"/>
          </w:rPr>
          <w:t xml:space="preserve">quantile scale</w:t>
        </w:r>
      </w:hyperlink>
      <w:r w:rsidDel="00000000" w:rsidR="00000000" w:rsidRPr="00000000">
        <w:rPr>
          <w:rtl w:val="0"/>
        </w:rPr>
        <w:t xml:space="preserve">.</w:t>
      </w:r>
    </w:p>
    <w:p w:rsidR="00000000" w:rsidDel="00000000" w:rsidP="00000000" w:rsidRDefault="00000000" w:rsidRPr="00000000" w14:paraId="00000276">
      <w:pPr>
        <w:spacing w:after="0" w:before="0" w:lineRule="auto"/>
        <w:ind w:left="0" w:firstLine="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w:t>
      </w:r>
      <w:r w:rsidDel="00000000" w:rsidR="00000000" w:rsidRPr="00000000">
        <w:rPr>
          <w:i w:val="1"/>
          <w:iCs w:val="1"/>
          <w:rtl w:val="0"/>
        </w:rPr>
        <w:t xml:space="preserve">sequentialQuantile</w:t>
      </w:r>
      <w:r w:rsidDel="00000000" w:rsidR="00000000" w:rsidRPr="00000000">
        <w:rPr>
          <w:rtl w:val="0"/>
        </w:rPr>
        <w:t xml:space="preserve">.</w:t>
      </w:r>
      <w:r w:rsidDel="00000000" w:rsidR="00000000" w:rsidRPr="00000000">
        <w:rPr>
          <w:b w:val="1"/>
          <w:bCs w:val="1"/>
          <w:rtl w:val="0"/>
        </w:rPr>
        <w:t xml:space="preserve">quantiles</w:t>
      </w:r>
      <w:r w:rsidDel="00000000" w:rsidR="00000000" w:rsidRPr="00000000">
        <w:rPr>
          <w:rtl w:val="0"/>
        </w:rPr>
        <w:t xml:space="preserve">(</w:t>
      </w:r>
      <w:r w:rsidDel="00000000" w:rsidR="00000000" w:rsidRPr="00000000">
        <w:rPr>
          <w:i w:val="1"/>
          <w:iCs w:val="1"/>
          <w:rtl w:val="0"/>
        </w:rPr>
        <w:t xml:space="preserve">n</w:t>
      </w:r>
      <w:r w:rsidDel="00000000" w:rsidR="00000000" w:rsidRPr="00000000">
        <w:rPr>
          <w:rtl w:val="0"/>
        </w:rPr>
        <w:t xml:space="preserve">) · </w:t>
      </w:r>
      <w:hyperlink r:id="rId202">
        <w:r w:rsidDel="00000000" w:rsidR="00000000" w:rsidRPr="00000000">
          <w:rPr>
            <w:color w:val="1155cc"/>
            <w:u w:val="single"/>
            <w:rtl w:val="0"/>
          </w:rPr>
          <w:t xml:space="preserve">Source</w:t>
        </w:r>
      </w:hyperlink>
      <w:r w:rsidDel="00000000" w:rsidR="00000000" w:rsidRPr="00000000">
        <w:rPr>
          <w:rtl w:val="0"/>
        </w:rPr>
        <w:t xml:space="preserve">, </w:t>
      </w:r>
      <w:hyperlink r:id="rId20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78">
      <w:pPr>
        <w:spacing w:after="0" w:before="0" w:lineRule="auto"/>
        <w:ind w:left="0" w:firstLine="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Returns an array of </w:t>
      </w:r>
      <w:r w:rsidDel="00000000" w:rsidR="00000000" w:rsidRPr="00000000">
        <w:rPr>
          <w:i w:val="1"/>
          <w:iCs w:val="1"/>
          <w:rtl w:val="0"/>
        </w:rPr>
        <w:t xml:space="preserve">n</w:t>
      </w:r>
      <w:r w:rsidDel="00000000" w:rsidR="00000000" w:rsidRPr="00000000">
        <w:rPr>
          <w:rtl w:val="0"/>
        </w:rPr>
        <w:t xml:space="preserve"> + 1 quantiles. For example, if </w:t>
      </w:r>
      <w:r w:rsidDel="00000000" w:rsidR="00000000" w:rsidRPr="00000000">
        <w:rPr>
          <w:i w:val="1"/>
          <w:iCs w:val="1"/>
          <w:rtl w:val="0"/>
        </w:rPr>
        <w:t xml:space="preserve">n</w:t>
      </w:r>
      <w:r w:rsidDel="00000000" w:rsidR="00000000" w:rsidRPr="00000000">
        <w:rPr>
          <w:rtl w:val="0"/>
        </w:rPr>
        <w:t xml:space="preserve"> = 4, returns an array of five numbers: the minimum value, the first quartile, the median, the third quartile, and the maximum.</w:t>
      </w:r>
    </w:p>
    <w:p w:rsidR="00000000" w:rsidDel="00000000" w:rsidP="00000000" w:rsidRDefault="00000000" w:rsidRPr="00000000" w14:paraId="0000027A">
      <w:pPr>
        <w:pStyle w:val="Heading3"/>
        <w:rPr/>
      </w:pPr>
      <w:bookmarkStart w:colFirst="0" w:colLast="0" w:name="_dxz7jxmgwut" w:id="12"/>
      <w:bookmarkEnd w:id="12"/>
      <w:r w:rsidDel="00000000" w:rsidR="00000000" w:rsidRPr="00000000">
        <w:rPr>
          <w:rtl w:val="0"/>
        </w:rPr>
        <w:t xml:space="preserve">Diverging Scales</w:t>
      </w:r>
    </w:p>
    <w:p w:rsidR="00000000" w:rsidDel="00000000" w:rsidP="00000000" w:rsidRDefault="00000000" w:rsidRPr="00000000" w14:paraId="0000027B">
      <w:pPr>
        <w:rPr/>
      </w:pPr>
      <w:r w:rsidDel="00000000" w:rsidR="00000000" w:rsidRPr="00000000">
        <w:rPr>
          <w:rtl w:val="0"/>
        </w:rPr>
        <w:t xml:space="preserve">Diverging scales, like </w:t>
      </w:r>
      <w:hyperlink w:anchor="sequential-scales">
        <w:r w:rsidDel="00000000" w:rsidR="00000000" w:rsidRPr="00000000">
          <w:rPr>
            <w:color w:val="1155cc"/>
            <w:u w:val="single"/>
            <w:rtl w:val="0"/>
          </w:rPr>
          <w:t xml:space="preserve">sequential scales</w:t>
        </w:r>
      </w:hyperlink>
      <w:r w:rsidDel="00000000" w:rsidR="00000000" w:rsidRPr="00000000">
        <w:rPr>
          <w:rtl w:val="0"/>
        </w:rPr>
        <w:t xml:space="preserve">, are similar to </w:t>
      </w:r>
      <w:hyperlink w:anchor="continuous-scales">
        <w:r w:rsidDel="00000000" w:rsidR="00000000" w:rsidRPr="00000000">
          <w:rPr>
            <w:color w:val="1155cc"/>
            <w:u w:val="single"/>
            <w:rtl w:val="0"/>
          </w:rPr>
          <w:t xml:space="preserve">continuous scales</w:t>
        </w:r>
      </w:hyperlink>
      <w:r w:rsidDel="00000000" w:rsidR="00000000" w:rsidRPr="00000000">
        <w:rPr>
          <w:rtl w:val="0"/>
        </w:rPr>
        <w:t xml:space="preserve"> in that they map a continuous, numeric input domain to a continuous output range. However, unlike continuous scales, the input domain and output range of a diverging scale always has exactly three elements, and the output range is typically specified as an interpolator rather than an array of values. These scales do not expose </w:t>
      </w:r>
      <w:hyperlink w:anchor="continuous_invert">
        <w:r w:rsidDel="00000000" w:rsidR="00000000" w:rsidRPr="00000000">
          <w:rPr>
            <w:color w:val="1155cc"/>
            <w:u w:val="single"/>
            <w:rtl w:val="0"/>
          </w:rPr>
          <w:t xml:space="preserve">invert</w:t>
        </w:r>
      </w:hyperlink>
      <w:r w:rsidDel="00000000" w:rsidR="00000000" w:rsidRPr="00000000">
        <w:rPr>
          <w:rtl w:val="0"/>
        </w:rPr>
        <w:t xml:space="preserve"> and </w:t>
      </w:r>
      <w:hyperlink w:anchor="continuous_interpolate">
        <w:r w:rsidDel="00000000" w:rsidR="00000000" w:rsidRPr="00000000">
          <w:rPr>
            <w:color w:val="1155cc"/>
            <w:u w:val="single"/>
            <w:rtl w:val="0"/>
          </w:rPr>
          <w:t xml:space="preserve">interpolate</w:t>
        </w:r>
      </w:hyperlink>
      <w:r w:rsidDel="00000000" w:rsidR="00000000" w:rsidRPr="00000000">
        <w:rPr>
          <w:rtl w:val="0"/>
        </w:rPr>
        <w:t xml:space="preserve"> methods.</w:t>
      </w:r>
    </w:p>
    <w:p w:rsidR="00000000" w:rsidDel="00000000" w:rsidP="00000000" w:rsidRDefault="00000000" w:rsidRPr="00000000" w14:paraId="0000027C">
      <w:pPr>
        <w:spacing w:after="0" w:before="0" w:lineRule="auto"/>
        <w:ind w:left="0" w:firstLine="0"/>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d3.</w:t>
      </w:r>
      <w:r w:rsidDel="00000000" w:rsidR="00000000" w:rsidRPr="00000000">
        <w:rPr>
          <w:b w:val="1"/>
          <w:bCs w:val="1"/>
          <w:rtl w:val="0"/>
        </w:rPr>
        <w:t xml:space="preserve">scaleDiverging</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interpolator</w:t>
      </w:r>
      <w:r w:rsidDel="00000000" w:rsidR="00000000" w:rsidRPr="00000000">
        <w:rPr>
          <w:rtl w:val="0"/>
        </w:rPr>
        <w:t xml:space="preserve">]) · </w:t>
      </w:r>
      <w:hyperlink r:id="rId204">
        <w:r w:rsidDel="00000000" w:rsidR="00000000" w:rsidRPr="00000000">
          <w:rPr>
            <w:color w:val="1155cc"/>
            <w:u w:val="single"/>
            <w:rtl w:val="0"/>
          </w:rPr>
          <w:t xml:space="preserve">Source</w:t>
        </w:r>
      </w:hyperlink>
      <w:r w:rsidDel="00000000" w:rsidR="00000000" w:rsidRPr="00000000">
        <w:rPr>
          <w:rtl w:val="0"/>
        </w:rPr>
        <w:t xml:space="preserve">, </w:t>
      </w:r>
      <w:hyperlink r:id="rId20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7E">
      <w:pPr>
        <w:spacing w:after="0" w:before="0" w:lineRule="auto"/>
        <w:ind w:left="0" w:firstLine="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Constructs a new diverging scale with the specified </w:t>
      </w:r>
      <w:hyperlink w:anchor="diverging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diverging_interpolator">
        <w:r w:rsidDel="00000000" w:rsidR="00000000" w:rsidRPr="00000000">
          <w:rPr>
            <w:i w:val="1"/>
            <w:iCs w:val="1"/>
            <w:color w:val="1155cc"/>
            <w:u w:val="single"/>
            <w:rtl w:val="0"/>
          </w:rPr>
          <w:t xml:space="preserve">interpolator</w:t>
        </w:r>
      </w:hyperlink>
      <w:r w:rsidDel="00000000" w:rsidR="00000000" w:rsidRPr="00000000">
        <w:rPr>
          <w:rtl w:val="0"/>
        </w:rPr>
        <w:t xml:space="preserve"> function or array. If </w:t>
      </w:r>
      <w:r w:rsidDel="00000000" w:rsidR="00000000" w:rsidRPr="00000000">
        <w:rPr>
          <w:i w:val="1"/>
          <w:iCs w:val="1"/>
          <w:rtl w:val="0"/>
        </w:rPr>
        <w:t xml:space="preserve">domain</w:t>
      </w:r>
      <w:r w:rsidDel="00000000" w:rsidR="00000000" w:rsidRPr="00000000">
        <w:rPr>
          <w:rtl w:val="0"/>
        </w:rPr>
        <w:t xml:space="preserve"> is not specified, it defaults to [0, 0.5, 1]. If </w:t>
      </w:r>
      <w:r w:rsidDel="00000000" w:rsidR="00000000" w:rsidRPr="00000000">
        <w:rPr>
          <w:i w:val="1"/>
          <w:iCs w:val="1"/>
          <w:rtl w:val="0"/>
        </w:rPr>
        <w:t xml:space="preserve">interpolator</w:t>
      </w:r>
      <w:r w:rsidDel="00000000" w:rsidR="00000000" w:rsidRPr="00000000">
        <w:rPr>
          <w:rtl w:val="0"/>
        </w:rPr>
        <w:t xml:space="preserve"> is not specified, it defaults to the identity function. When the scale is </w:t>
      </w:r>
      <w:hyperlink w:anchor="_diverging">
        <w:r w:rsidDel="00000000" w:rsidR="00000000" w:rsidRPr="00000000">
          <w:rPr>
            <w:color w:val="1155cc"/>
            <w:u w:val="single"/>
            <w:rtl w:val="0"/>
          </w:rPr>
          <w:t xml:space="preserve">applied</w:t>
        </w:r>
      </w:hyperlink>
      <w:r w:rsidDel="00000000" w:rsidR="00000000" w:rsidRPr="00000000">
        <w:rPr>
          <w:rtl w:val="0"/>
        </w:rPr>
        <w:t xml:space="preserve">, the interpolator will be invoked with a value typically in the range [0, 1], where 0 represents the extreme negative value, 0.5 represents the neutral value, and 1 represents the extreme positive value. For example, using </w:t>
      </w:r>
      <w:hyperlink r:id="rId206">
        <w:r w:rsidDel="00000000" w:rsidR="00000000" w:rsidRPr="00000000">
          <w:rPr>
            <w:color w:val="1155cc"/>
            <w:u w:val="single"/>
            <w:rtl w:val="0"/>
          </w:rPr>
          <w:t xml:space="preserve">d3.interpolateSpectral</w:t>
        </w:r>
      </w:hyperlink>
      <w:r w:rsidDel="00000000" w:rsidR="00000000" w:rsidRPr="00000000">
        <w:rPr>
          <w:rtl w:val="0"/>
        </w:rPr>
        <w:t xml:space="preserve">:</w:t>
      </w:r>
    </w:p>
    <w:p w:rsidR="00000000" w:rsidDel="00000000" w:rsidP="00000000" w:rsidRDefault="00000000" w:rsidRPr="00000000" w14:paraId="00000280">
      <w:pPr>
        <w:spacing w:after="0" w:before="0" w:lineRule="auto"/>
        <w:ind w:left="0" w:firstLine="0"/>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var spectral = d3.scaleDiverging(d3.interpolateSpectral);</w:t>
      </w:r>
    </w:p>
    <w:p w:rsidR="00000000" w:rsidDel="00000000" w:rsidP="00000000" w:rsidRDefault="00000000" w:rsidRPr="00000000" w14:paraId="00000282">
      <w:pPr>
        <w:spacing w:after="0" w:before="0" w:lineRule="auto"/>
        <w:ind w:left="0" w:firstLine="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If </w:t>
      </w:r>
      <w:r w:rsidDel="00000000" w:rsidR="00000000" w:rsidRPr="00000000">
        <w:rPr>
          <w:i w:val="1"/>
          <w:iCs w:val="1"/>
          <w:rtl w:val="0"/>
        </w:rPr>
        <w:t xml:space="preserve">interpolator</w:t>
      </w:r>
      <w:r w:rsidDel="00000000" w:rsidR="00000000" w:rsidRPr="00000000">
        <w:rPr>
          <w:rtl w:val="0"/>
        </w:rPr>
        <w:t xml:space="preserve"> is an array, it represents the scale’s three-element output range and is converted to an interpolator function using </w:t>
      </w:r>
      <w:hyperlink r:id="rId207">
        <w:r w:rsidDel="00000000" w:rsidR="00000000" w:rsidRPr="00000000">
          <w:rPr>
            <w:color w:val="1155cc"/>
            <w:u w:val="single"/>
            <w:rtl w:val="0"/>
          </w:rPr>
          <w:t xml:space="preserve">d3.interpolate</w:t>
        </w:r>
      </w:hyperlink>
      <w:r w:rsidDel="00000000" w:rsidR="00000000" w:rsidRPr="00000000">
        <w:rPr>
          <w:rtl w:val="0"/>
        </w:rPr>
        <w:t xml:space="preserve"> and </w:t>
      </w:r>
      <w:hyperlink r:id="rId208">
        <w:r w:rsidDel="00000000" w:rsidR="00000000" w:rsidRPr="00000000">
          <w:rPr>
            <w:color w:val="1155cc"/>
            <w:u w:val="single"/>
            <w:rtl w:val="0"/>
          </w:rPr>
          <w:t xml:space="preserve">d3.piecewise</w:t>
        </w:r>
      </w:hyperlink>
      <w:r w:rsidDel="00000000" w:rsidR="00000000" w:rsidRPr="00000000">
        <w:rPr>
          <w:rtl w:val="0"/>
        </w:rPr>
        <w:t xml:space="preserve">.</w:t>
      </w:r>
    </w:p>
    <w:p w:rsidR="00000000" w:rsidDel="00000000" w:rsidP="00000000" w:rsidRDefault="00000000" w:rsidRPr="00000000" w14:paraId="00000284">
      <w:pPr>
        <w:spacing w:after="0" w:before="0" w:lineRule="auto"/>
        <w:ind w:left="0" w:firstLine="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09">
        <w:r w:rsidDel="00000000" w:rsidR="00000000" w:rsidRPr="00000000">
          <w:rPr>
            <w:color w:val="1155cc"/>
            <w:u w:val="single"/>
            <w:rtl w:val="0"/>
          </w:rPr>
          <w:t xml:space="preserve">Source</w:t>
        </w:r>
      </w:hyperlink>
      <w:r w:rsidDel="00000000" w:rsidR="00000000" w:rsidRPr="00000000">
        <w:rPr>
          <w:rtl w:val="0"/>
        </w:rPr>
        <w:t xml:space="preserve">, </w:t>
      </w:r>
      <w:hyperlink r:id="rId21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See </w:t>
      </w:r>
      <w:hyperlink w:anchor="_continuous">
        <w:r w:rsidDel="00000000" w:rsidR="00000000" w:rsidRPr="00000000">
          <w:rPr>
            <w:i w:val="1"/>
            <w:iCs w:val="1"/>
            <w:color w:val="1155cc"/>
            <w:u w:val="single"/>
            <w:rtl w:val="0"/>
          </w:rPr>
          <w:t xml:space="preserve">continuous</w:t>
        </w:r>
      </w:hyperlink>
      <w:r w:rsidDel="00000000" w:rsidR="00000000" w:rsidRPr="00000000">
        <w:rPr>
          <w:rtl w:val="0"/>
        </w:rPr>
        <w:t xml:space="preserve">.</w:t>
      </w:r>
    </w:p>
    <w:p w:rsidR="00000000" w:rsidDel="00000000" w:rsidP="00000000" w:rsidRDefault="00000000" w:rsidRPr="00000000" w14:paraId="00000288">
      <w:pPr>
        <w:spacing w:after="0" w:before="0" w:lineRule="auto"/>
        <w:ind w:left="0" w:firstLine="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211">
        <w:r w:rsidDel="00000000" w:rsidR="00000000" w:rsidRPr="00000000">
          <w:rPr>
            <w:color w:val="1155cc"/>
            <w:u w:val="single"/>
            <w:rtl w:val="0"/>
          </w:rPr>
          <w:t xml:space="preserve">Source</w:t>
        </w:r>
      </w:hyperlink>
      <w:r w:rsidDel="00000000" w:rsidR="00000000" w:rsidRPr="00000000">
        <w:rPr>
          <w:rtl w:val="0"/>
        </w:rPr>
        <w:t xml:space="preserve">, </w:t>
      </w:r>
      <w:hyperlink r:id="rId21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8A">
      <w:pPr>
        <w:spacing w:after="0" w:before="0" w:lineRule="auto"/>
        <w:ind w:left="0" w:firstLine="0"/>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See </w:t>
      </w:r>
      <w:hyperlink w:anchor="continuous_domain">
        <w:r w:rsidDel="00000000" w:rsidR="00000000" w:rsidRPr="00000000">
          <w:rPr>
            <w:i w:val="1"/>
            <w:iCs w:val="1"/>
            <w:color w:val="1155cc"/>
            <w:u w:val="single"/>
            <w:rtl w:val="0"/>
          </w:rPr>
          <w:t xml:space="preserve">continuous</w:t>
        </w:r>
      </w:hyperlink>
      <w:hyperlink w:anchor="continuous_domain">
        <w:r w:rsidDel="00000000" w:rsidR="00000000" w:rsidRPr="00000000">
          <w:rPr>
            <w:color w:val="1155cc"/>
            <w:u w:val="single"/>
            <w:rtl w:val="0"/>
          </w:rPr>
          <w:t xml:space="preserve">.domain</w:t>
        </w:r>
      </w:hyperlink>
      <w:r w:rsidDel="00000000" w:rsidR="00000000" w:rsidRPr="00000000">
        <w:rPr>
          <w:rtl w:val="0"/>
        </w:rPr>
        <w:t xml:space="preserve">. Note that a diverging scale’s domain must be numeric and must contain exactly three values. The default domain is [0, 0.5, 1].</w:t>
      </w:r>
    </w:p>
    <w:p w:rsidR="00000000" w:rsidDel="00000000" w:rsidP="00000000" w:rsidRDefault="00000000" w:rsidRPr="00000000" w14:paraId="0000028C">
      <w:pPr>
        <w:spacing w:after="0" w:before="0" w:lineRule="auto"/>
        <w:ind w:left="0" w:firstLine="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b w:val="1"/>
          <w:bCs w:val="1"/>
          <w:rtl w:val="0"/>
        </w:rPr>
        <w:t xml:space="preserve">clamp</w:t>
      </w:r>
      <w:r w:rsidDel="00000000" w:rsidR="00000000" w:rsidRPr="00000000">
        <w:rPr>
          <w:rtl w:val="0"/>
        </w:rPr>
        <w:t xml:space="preserve">([</w:t>
      </w:r>
      <w:r w:rsidDel="00000000" w:rsidR="00000000" w:rsidRPr="00000000">
        <w:rPr>
          <w:i w:val="1"/>
          <w:iCs w:val="1"/>
          <w:rtl w:val="0"/>
        </w:rPr>
        <w:t xml:space="preserve">clamp</w:t>
      </w:r>
      <w:r w:rsidDel="00000000" w:rsidR="00000000" w:rsidRPr="00000000">
        <w:rPr>
          <w:rtl w:val="0"/>
        </w:rPr>
        <w:t xml:space="preserve">]) · </w:t>
      </w:r>
      <w:hyperlink r:id="rId213">
        <w:r w:rsidDel="00000000" w:rsidR="00000000" w:rsidRPr="00000000">
          <w:rPr>
            <w:color w:val="1155cc"/>
            <w:u w:val="single"/>
            <w:rtl w:val="0"/>
          </w:rPr>
          <w:t xml:space="preserve">Source</w:t>
        </w:r>
      </w:hyperlink>
      <w:r w:rsidDel="00000000" w:rsidR="00000000" w:rsidRPr="00000000">
        <w:rPr>
          <w:rtl w:val="0"/>
        </w:rPr>
        <w:t xml:space="preserve">, </w:t>
      </w:r>
      <w:hyperlink r:id="rId21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See </w:t>
      </w:r>
      <w:hyperlink w:anchor="continuous_clamp">
        <w:r w:rsidDel="00000000" w:rsidR="00000000" w:rsidRPr="00000000">
          <w:rPr>
            <w:i w:val="1"/>
            <w:iCs w:val="1"/>
            <w:color w:val="1155cc"/>
            <w:u w:val="single"/>
            <w:rtl w:val="0"/>
          </w:rPr>
          <w:t xml:space="preserve">continuous</w:t>
        </w:r>
      </w:hyperlink>
      <w:hyperlink w:anchor="continuous_clamp">
        <w:r w:rsidDel="00000000" w:rsidR="00000000" w:rsidRPr="00000000">
          <w:rPr>
            <w:color w:val="1155cc"/>
            <w:u w:val="single"/>
            <w:rtl w:val="0"/>
          </w:rPr>
          <w:t xml:space="preserve">.clamp</w:t>
        </w:r>
      </w:hyperlink>
      <w:r w:rsidDel="00000000" w:rsidR="00000000" w:rsidRPr="00000000">
        <w:rPr>
          <w:rtl w:val="0"/>
        </w:rPr>
        <w:t xml:space="preserve">.</w:t>
      </w:r>
    </w:p>
    <w:p w:rsidR="00000000" w:rsidDel="00000000" w:rsidP="00000000" w:rsidRDefault="00000000" w:rsidRPr="00000000" w14:paraId="00000290">
      <w:pPr>
        <w:spacing w:after="0" w:before="0" w:lineRule="auto"/>
        <w:ind w:left="0" w:firstLine="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b w:val="1"/>
          <w:bCs w:val="1"/>
          <w:rtl w:val="0"/>
        </w:rPr>
        <w:t xml:space="preserve">interpolator</w:t>
      </w:r>
      <w:r w:rsidDel="00000000" w:rsidR="00000000" w:rsidRPr="00000000">
        <w:rPr>
          <w:rtl w:val="0"/>
        </w:rPr>
        <w:t xml:space="preserve">([</w:t>
      </w:r>
      <w:r w:rsidDel="00000000" w:rsidR="00000000" w:rsidRPr="00000000">
        <w:rPr>
          <w:i w:val="1"/>
          <w:iCs w:val="1"/>
          <w:rtl w:val="0"/>
        </w:rPr>
        <w:t xml:space="preserve">interpolator</w:t>
      </w:r>
      <w:r w:rsidDel="00000000" w:rsidR="00000000" w:rsidRPr="00000000">
        <w:rPr>
          <w:rtl w:val="0"/>
        </w:rPr>
        <w:t xml:space="preserve">]) · </w:t>
      </w:r>
      <w:hyperlink r:id="rId215">
        <w:r w:rsidDel="00000000" w:rsidR="00000000" w:rsidRPr="00000000">
          <w:rPr>
            <w:color w:val="1155cc"/>
            <w:u w:val="single"/>
            <w:rtl w:val="0"/>
          </w:rPr>
          <w:t xml:space="preserve">Source</w:t>
        </w:r>
      </w:hyperlink>
      <w:r w:rsidDel="00000000" w:rsidR="00000000" w:rsidRPr="00000000">
        <w:rPr>
          <w:rtl w:val="0"/>
        </w:rPr>
        <w:t xml:space="preserve">, </w:t>
      </w:r>
      <w:hyperlink r:id="rId21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If </w:t>
      </w:r>
      <w:r w:rsidDel="00000000" w:rsidR="00000000" w:rsidRPr="00000000">
        <w:rPr>
          <w:i w:val="1"/>
          <w:iCs w:val="1"/>
          <w:rtl w:val="0"/>
        </w:rPr>
        <w:t xml:space="preserve">interpolator</w:t>
      </w:r>
      <w:r w:rsidDel="00000000" w:rsidR="00000000" w:rsidRPr="00000000">
        <w:rPr>
          <w:rtl w:val="0"/>
        </w:rPr>
        <w:t xml:space="preserve"> is specified, sets the scale’s interpolator to the specified function. If </w:t>
      </w:r>
      <w:r w:rsidDel="00000000" w:rsidR="00000000" w:rsidRPr="00000000">
        <w:rPr>
          <w:i w:val="1"/>
          <w:iCs w:val="1"/>
          <w:rtl w:val="0"/>
        </w:rPr>
        <w:t xml:space="preserve">interpolator</w:t>
      </w:r>
      <w:r w:rsidDel="00000000" w:rsidR="00000000" w:rsidRPr="00000000">
        <w:rPr>
          <w:rtl w:val="0"/>
        </w:rPr>
        <w:t xml:space="preserve"> is not specified, returns the scale’s current interpolator.</w:t>
      </w:r>
    </w:p>
    <w:p w:rsidR="00000000" w:rsidDel="00000000" w:rsidP="00000000" w:rsidRDefault="00000000" w:rsidRPr="00000000" w14:paraId="00000294">
      <w:pPr>
        <w:spacing w:after="0" w:before="0" w:lineRule="auto"/>
        <w:ind w:left="0" w:firstLine="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217">
        <w:r w:rsidDel="00000000" w:rsidR="00000000" w:rsidRPr="00000000">
          <w:rPr>
            <w:color w:val="1155cc"/>
            <w:u w:val="single"/>
            <w:rtl w:val="0"/>
          </w:rPr>
          <w:t xml:space="preserve">Source</w:t>
        </w:r>
      </w:hyperlink>
      <w:r w:rsidDel="00000000" w:rsidR="00000000" w:rsidRPr="00000000">
        <w:rPr>
          <w:rtl w:val="0"/>
        </w:rPr>
        <w:t xml:space="preserve">, </w:t>
      </w:r>
      <w:hyperlink r:id="rId21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See </w:t>
      </w:r>
      <w:hyperlink w:anchor="continuous_range">
        <w:r w:rsidDel="00000000" w:rsidR="00000000" w:rsidRPr="00000000">
          <w:rPr>
            <w:i w:val="1"/>
            <w:iCs w:val="1"/>
            <w:color w:val="1155cc"/>
            <w:u w:val="single"/>
            <w:rtl w:val="0"/>
          </w:rPr>
          <w:t xml:space="preserve">continuous</w:t>
        </w:r>
      </w:hyperlink>
      <w:hyperlink w:anchor="continuous_range">
        <w:r w:rsidDel="00000000" w:rsidR="00000000" w:rsidRPr="00000000">
          <w:rPr>
            <w:color w:val="1155cc"/>
            <w:u w:val="single"/>
            <w:rtl w:val="0"/>
          </w:rPr>
          <w:t xml:space="preserve">.range</w:t>
        </w:r>
      </w:hyperlink>
      <w:r w:rsidDel="00000000" w:rsidR="00000000" w:rsidRPr="00000000">
        <w:rPr>
          <w:rtl w:val="0"/>
        </w:rPr>
        <w:t xml:space="preserve">. If </w:t>
      </w:r>
      <w:r w:rsidDel="00000000" w:rsidR="00000000" w:rsidRPr="00000000">
        <w:rPr>
          <w:i w:val="1"/>
          <w:iCs w:val="1"/>
          <w:rtl w:val="0"/>
        </w:rPr>
        <w:t xml:space="preserve">range</w:t>
      </w:r>
      <w:r w:rsidDel="00000000" w:rsidR="00000000" w:rsidRPr="00000000">
        <w:rPr>
          <w:rtl w:val="0"/>
        </w:rPr>
        <w:t xml:space="preserve"> is specified, the given three-element array is converted to an interpolator function using </w:t>
      </w:r>
      <w:hyperlink r:id="rId219">
        <w:r w:rsidDel="00000000" w:rsidR="00000000" w:rsidRPr="00000000">
          <w:rPr>
            <w:color w:val="1155cc"/>
            <w:u w:val="single"/>
            <w:rtl w:val="0"/>
          </w:rPr>
          <w:t xml:space="preserve">d3.interpolate</w:t>
        </w:r>
      </w:hyperlink>
      <w:r w:rsidDel="00000000" w:rsidR="00000000" w:rsidRPr="00000000">
        <w:rPr>
          <w:rtl w:val="0"/>
        </w:rPr>
        <w:t xml:space="preserve"> and </w:t>
      </w:r>
      <w:hyperlink r:id="rId220">
        <w:r w:rsidDel="00000000" w:rsidR="00000000" w:rsidRPr="00000000">
          <w:rPr>
            <w:color w:val="1155cc"/>
            <w:u w:val="single"/>
            <w:rtl w:val="0"/>
          </w:rPr>
          <w:t xml:space="preserve">d3.piecewise</w:t>
        </w:r>
      </w:hyperlink>
      <w:r w:rsidDel="00000000" w:rsidR="00000000" w:rsidRPr="00000000">
        <w:rPr>
          <w:rtl w:val="0"/>
        </w:rPr>
        <w:t xml:space="preserve">.</w:t>
      </w:r>
    </w:p>
    <w:p w:rsidR="00000000" w:rsidDel="00000000" w:rsidP="00000000" w:rsidRDefault="00000000" w:rsidRPr="00000000" w14:paraId="00000298">
      <w:pPr>
        <w:spacing w:after="0" w:before="0" w:lineRule="auto"/>
        <w:ind w:left="0" w:firstLine="0"/>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221">
        <w:r w:rsidDel="00000000" w:rsidR="00000000" w:rsidRPr="00000000">
          <w:rPr>
            <w:color w:val="1155cc"/>
            <w:u w:val="single"/>
            <w:rtl w:val="0"/>
          </w:rPr>
          <w:t xml:space="preserve">Source</w:t>
        </w:r>
      </w:hyperlink>
      <w:r w:rsidDel="00000000" w:rsidR="00000000" w:rsidRPr="00000000">
        <w:rPr>
          <w:rtl w:val="0"/>
        </w:rPr>
        <w:t xml:space="preserve">, </w:t>
      </w:r>
      <w:hyperlink r:id="rId22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9A">
      <w:pPr>
        <w:spacing w:after="0" w:before="0" w:lineRule="auto"/>
        <w:ind w:left="0" w:firstLine="0"/>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See </w:t>
      </w:r>
      <w:hyperlink w:anchor="continuous_rangeRound">
        <w:r w:rsidDel="00000000" w:rsidR="00000000" w:rsidRPr="00000000">
          <w:rPr>
            <w:i w:val="1"/>
            <w:iCs w:val="1"/>
            <w:color w:val="1155cc"/>
            <w:u w:val="single"/>
            <w:rtl w:val="0"/>
          </w:rPr>
          <w:t xml:space="preserve">continuous</w:t>
        </w:r>
      </w:hyperlink>
      <w:hyperlink w:anchor="continuous_rangeRound">
        <w:r w:rsidDel="00000000" w:rsidR="00000000" w:rsidRPr="00000000">
          <w:rPr>
            <w:color w:val="1155cc"/>
            <w:u w:val="single"/>
            <w:rtl w:val="0"/>
          </w:rPr>
          <w:t xml:space="preserve">.range</w:t>
        </w:r>
      </w:hyperlink>
      <w:r w:rsidDel="00000000" w:rsidR="00000000" w:rsidRPr="00000000">
        <w:rPr>
          <w:rtl w:val="0"/>
        </w:rPr>
        <w:t xml:space="preserve">. If </w:t>
      </w:r>
      <w:r w:rsidDel="00000000" w:rsidR="00000000" w:rsidRPr="00000000">
        <w:rPr>
          <w:i w:val="1"/>
          <w:iCs w:val="1"/>
          <w:rtl w:val="0"/>
        </w:rPr>
        <w:t xml:space="preserve">range</w:t>
      </w:r>
      <w:r w:rsidDel="00000000" w:rsidR="00000000" w:rsidRPr="00000000">
        <w:rPr>
          <w:rtl w:val="0"/>
        </w:rPr>
        <w:t xml:space="preserve"> is specified, implicitly uses </w:t>
      </w:r>
      <w:hyperlink r:id="rId223">
        <w:r w:rsidDel="00000000" w:rsidR="00000000" w:rsidRPr="00000000">
          <w:rPr>
            <w:color w:val="1155cc"/>
            <w:u w:val="single"/>
            <w:rtl w:val="0"/>
          </w:rPr>
          <w:t xml:space="preserve">d3.interpolateRound</w:t>
        </w:r>
      </w:hyperlink>
      <w:r w:rsidDel="00000000" w:rsidR="00000000" w:rsidRPr="00000000">
        <w:rPr>
          <w:rtl w:val="0"/>
        </w:rPr>
        <w:t xml:space="preserve"> as the interpolator.</w:t>
      </w:r>
    </w:p>
    <w:p w:rsidR="00000000" w:rsidDel="00000000" w:rsidP="00000000" w:rsidRDefault="00000000" w:rsidRPr="00000000" w14:paraId="0000029C">
      <w:pPr>
        <w:spacing w:after="0" w:before="0" w:lineRule="auto"/>
        <w:ind w:left="0" w:firstLine="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224">
        <w:r w:rsidDel="00000000" w:rsidR="00000000" w:rsidRPr="00000000">
          <w:rPr>
            <w:color w:val="1155cc"/>
            <w:u w:val="single"/>
            <w:rtl w:val="0"/>
          </w:rPr>
          <w:t xml:space="preserve">Source</w:t>
        </w:r>
      </w:hyperlink>
      <w:r w:rsidDel="00000000" w:rsidR="00000000" w:rsidRPr="00000000">
        <w:rPr>
          <w:rtl w:val="0"/>
        </w:rPr>
        <w:t xml:space="preserve">, </w:t>
      </w:r>
      <w:hyperlink r:id="rId22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9E">
      <w:pPr>
        <w:spacing w:after="0" w:before="0" w:lineRule="auto"/>
        <w:ind w:left="0" w:firstLine="0"/>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See </w:t>
      </w:r>
      <w:hyperlink w:anchor="continuous_copy">
        <w:r w:rsidDel="00000000" w:rsidR="00000000" w:rsidRPr="00000000">
          <w:rPr>
            <w:i w:val="1"/>
            <w:iCs w:val="1"/>
            <w:color w:val="1155cc"/>
            <w:u w:val="single"/>
            <w:rtl w:val="0"/>
          </w:rPr>
          <w:t xml:space="preserve">continuous</w:t>
        </w:r>
      </w:hyperlink>
      <w:hyperlink w:anchor="continuous_copy">
        <w:r w:rsidDel="00000000" w:rsidR="00000000" w:rsidRPr="00000000">
          <w:rPr>
            <w:color w:val="1155cc"/>
            <w:u w:val="single"/>
            <w:rtl w:val="0"/>
          </w:rPr>
          <w:t xml:space="preserve">.copy</w:t>
        </w:r>
      </w:hyperlink>
      <w:r w:rsidDel="00000000" w:rsidR="00000000" w:rsidRPr="00000000">
        <w:rPr>
          <w:rtl w:val="0"/>
        </w:rPr>
        <w:t xml:space="preserve">.</w:t>
      </w:r>
    </w:p>
    <w:p w:rsidR="00000000" w:rsidDel="00000000" w:rsidP="00000000" w:rsidRDefault="00000000" w:rsidRPr="00000000" w14:paraId="000002A0">
      <w:pPr>
        <w:spacing w:after="0" w:before="0" w:lineRule="auto"/>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w:t>
      </w:r>
      <w:r w:rsidDel="00000000" w:rsidR="00000000" w:rsidRPr="00000000">
        <w:rPr>
          <w:i w:val="1"/>
          <w:iCs w:val="1"/>
          <w:rtl w:val="0"/>
        </w:rPr>
        <w:t xml:space="preserve">diverging</w:t>
      </w:r>
      <w:r w:rsidDel="00000000" w:rsidR="00000000" w:rsidRPr="00000000">
        <w:rPr>
          <w:rtl w:val="0"/>
        </w:rPr>
        <w:t xml:space="preserve">.</w:t>
      </w:r>
      <w:r w:rsidDel="00000000" w:rsidR="00000000" w:rsidRPr="00000000">
        <w:rPr>
          <w:b w:val="1"/>
          <w:bCs w:val="1"/>
          <w:rtl w:val="0"/>
        </w:rPr>
        <w:t xml:space="preserve">unknown</w:t>
      </w:r>
      <w:r w:rsidDel="00000000" w:rsidR="00000000" w:rsidRPr="00000000">
        <w:rPr>
          <w:rtl w:val="0"/>
        </w:rPr>
        <w:t xml:space="preserve">() · </w:t>
      </w:r>
      <w:hyperlink r:id="rId226">
        <w:r w:rsidDel="00000000" w:rsidR="00000000" w:rsidRPr="00000000">
          <w:rPr>
            <w:color w:val="1155cc"/>
            <w:u w:val="single"/>
            <w:rtl w:val="0"/>
          </w:rPr>
          <w:t xml:space="preserve">Source</w:t>
        </w:r>
      </w:hyperlink>
      <w:r w:rsidDel="00000000" w:rsidR="00000000" w:rsidRPr="00000000">
        <w:rPr>
          <w:rtl w:val="0"/>
        </w:rPr>
        <w:t xml:space="preserve">, </w:t>
      </w:r>
      <w:hyperlink r:id="rId22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A2">
      <w:pPr>
        <w:spacing w:after="0" w:before="0" w:lineRule="auto"/>
        <w:ind w:left="0" w:firstLine="0"/>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See </w:t>
      </w:r>
      <w:hyperlink w:anchor="continuous_unknown">
        <w:r w:rsidDel="00000000" w:rsidR="00000000" w:rsidRPr="00000000">
          <w:rPr>
            <w:i w:val="1"/>
            <w:iCs w:val="1"/>
            <w:color w:val="1155cc"/>
            <w:u w:val="single"/>
            <w:rtl w:val="0"/>
          </w:rPr>
          <w:t xml:space="preserve">continuous</w:t>
        </w:r>
      </w:hyperlink>
      <w:hyperlink w:anchor="continuous_unknown">
        <w:r w:rsidDel="00000000" w:rsidR="00000000" w:rsidRPr="00000000">
          <w:rPr>
            <w:color w:val="1155cc"/>
            <w:u w:val="single"/>
            <w:rtl w:val="0"/>
          </w:rPr>
          <w:t xml:space="preserve">.unknown</w:t>
        </w:r>
      </w:hyperlink>
      <w:r w:rsidDel="00000000" w:rsidR="00000000" w:rsidRPr="00000000">
        <w:rPr>
          <w:rtl w:val="0"/>
        </w:rPr>
        <w:t xml:space="preserve">.</w:t>
      </w:r>
    </w:p>
    <w:p w:rsidR="00000000" w:rsidDel="00000000" w:rsidP="00000000" w:rsidRDefault="00000000" w:rsidRPr="00000000" w14:paraId="000002A4">
      <w:pPr>
        <w:spacing w:after="0" w:before="0" w:lineRule="auto"/>
        <w:ind w:left="0" w:firstLine="0"/>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d3.</w:t>
      </w:r>
      <w:r w:rsidDel="00000000" w:rsidR="00000000" w:rsidRPr="00000000">
        <w:rPr>
          <w:b w:val="1"/>
          <w:bCs w:val="1"/>
          <w:rtl w:val="0"/>
        </w:rPr>
        <w:t xml:space="preserve">scaleDivergingLog</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28">
        <w:r w:rsidDel="00000000" w:rsidR="00000000" w:rsidRPr="00000000">
          <w:rPr>
            <w:color w:val="1155cc"/>
            <w:u w:val="single"/>
            <w:rtl w:val="0"/>
          </w:rPr>
          <w:t xml:space="preserve">Source</w:t>
        </w:r>
      </w:hyperlink>
      <w:r w:rsidDel="00000000" w:rsidR="00000000" w:rsidRPr="00000000">
        <w:rPr>
          <w:rtl w:val="0"/>
        </w:rPr>
        <w:t xml:space="preserve">, </w:t>
      </w:r>
      <w:hyperlink r:id="rId22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A6">
      <w:pPr>
        <w:spacing w:after="0" w:before="0" w:lineRule="auto"/>
        <w:ind w:left="0" w:firstLine="0"/>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 </w:t>
      </w:r>
      <w:hyperlink w:anchor="diverging-scales">
        <w:r w:rsidDel="00000000" w:rsidR="00000000" w:rsidRPr="00000000">
          <w:rPr>
            <w:color w:val="1155cc"/>
            <w:u w:val="single"/>
            <w:rtl w:val="0"/>
          </w:rPr>
          <w:t xml:space="preserve">diverging scale</w:t>
        </w:r>
      </w:hyperlink>
      <w:r w:rsidDel="00000000" w:rsidR="00000000" w:rsidRPr="00000000">
        <w:rPr>
          <w:rtl w:val="0"/>
        </w:rPr>
        <w:t xml:space="preserve"> with a logarithmic transform, analogous to a </w:t>
      </w:r>
      <w:hyperlink w:anchor="log-scales">
        <w:r w:rsidDel="00000000" w:rsidR="00000000" w:rsidRPr="00000000">
          <w:rPr>
            <w:color w:val="1155cc"/>
            <w:u w:val="single"/>
            <w:rtl w:val="0"/>
          </w:rPr>
          <w:t xml:space="preserve">log scale</w:t>
        </w:r>
      </w:hyperlink>
      <w:r w:rsidDel="00000000" w:rsidR="00000000" w:rsidRPr="00000000">
        <w:rPr>
          <w:rtl w:val="0"/>
        </w:rPr>
        <w:t xml:space="preserve">.</w:t>
      </w:r>
    </w:p>
    <w:p w:rsidR="00000000" w:rsidDel="00000000" w:rsidP="00000000" w:rsidRDefault="00000000" w:rsidRPr="00000000" w14:paraId="000002A8">
      <w:pPr>
        <w:spacing w:after="0" w:before="0" w:lineRule="auto"/>
        <w:ind w:left="0" w:firstLine="0"/>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d3.</w:t>
      </w:r>
      <w:r w:rsidDel="00000000" w:rsidR="00000000" w:rsidRPr="00000000">
        <w:rPr>
          <w:b w:val="1"/>
          <w:bCs w:val="1"/>
          <w:rtl w:val="0"/>
        </w:rPr>
        <w:t xml:space="preserve">scaleDivergingPow</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30">
        <w:r w:rsidDel="00000000" w:rsidR="00000000" w:rsidRPr="00000000">
          <w:rPr>
            <w:color w:val="1155cc"/>
            <w:u w:val="single"/>
            <w:rtl w:val="0"/>
          </w:rPr>
          <w:t xml:space="preserve">Source</w:t>
        </w:r>
      </w:hyperlink>
      <w:r w:rsidDel="00000000" w:rsidR="00000000" w:rsidRPr="00000000">
        <w:rPr>
          <w:rtl w:val="0"/>
        </w:rPr>
        <w:t xml:space="preserve">, </w:t>
      </w:r>
      <w:hyperlink r:id="rId23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AA">
      <w:pPr>
        <w:spacing w:after="0" w:before="0" w:lineRule="auto"/>
        <w:ind w:left="0" w:firstLine="0"/>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 </w:t>
      </w:r>
      <w:hyperlink w:anchor="diverging-scales">
        <w:r w:rsidDel="00000000" w:rsidR="00000000" w:rsidRPr="00000000">
          <w:rPr>
            <w:color w:val="1155cc"/>
            <w:u w:val="single"/>
            <w:rtl w:val="0"/>
          </w:rPr>
          <w:t xml:space="preserve">diverging scale</w:t>
        </w:r>
      </w:hyperlink>
      <w:r w:rsidDel="00000000" w:rsidR="00000000" w:rsidRPr="00000000">
        <w:rPr>
          <w:rtl w:val="0"/>
        </w:rPr>
        <w:t xml:space="preserve"> with an exponential transform, analogous to a </w:t>
      </w:r>
      <w:hyperlink w:anchor="pow-scales">
        <w:r w:rsidDel="00000000" w:rsidR="00000000" w:rsidRPr="00000000">
          <w:rPr>
            <w:color w:val="1155cc"/>
            <w:u w:val="single"/>
            <w:rtl w:val="0"/>
          </w:rPr>
          <w:t xml:space="preserve">power scale</w:t>
        </w:r>
      </w:hyperlink>
      <w:r w:rsidDel="00000000" w:rsidR="00000000" w:rsidRPr="00000000">
        <w:rPr>
          <w:rtl w:val="0"/>
        </w:rPr>
        <w:t xml:space="preserve">.</w:t>
      </w:r>
    </w:p>
    <w:p w:rsidR="00000000" w:rsidDel="00000000" w:rsidP="00000000" w:rsidRDefault="00000000" w:rsidRPr="00000000" w14:paraId="000002AC">
      <w:pPr>
        <w:spacing w:after="0" w:before="0" w:lineRule="auto"/>
        <w:ind w:left="0" w:firstLine="0"/>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d3.</w:t>
      </w:r>
      <w:r w:rsidDel="00000000" w:rsidR="00000000" w:rsidRPr="00000000">
        <w:rPr>
          <w:b w:val="1"/>
          <w:bCs w:val="1"/>
          <w:rtl w:val="0"/>
        </w:rPr>
        <w:t xml:space="preserve">scaleDivergingSqrt</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32">
        <w:r w:rsidDel="00000000" w:rsidR="00000000" w:rsidRPr="00000000">
          <w:rPr>
            <w:color w:val="1155cc"/>
            <w:u w:val="single"/>
            <w:rtl w:val="0"/>
          </w:rPr>
          <w:t xml:space="preserve">Source</w:t>
        </w:r>
      </w:hyperlink>
      <w:r w:rsidDel="00000000" w:rsidR="00000000" w:rsidRPr="00000000">
        <w:rPr>
          <w:rtl w:val="0"/>
        </w:rPr>
        <w:t xml:space="preserve">, </w:t>
      </w:r>
      <w:hyperlink r:id="rId23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AE">
      <w:pPr>
        <w:spacing w:after="0" w:before="0" w:lineRule="auto"/>
        <w:ind w:left="0" w:firstLine="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 </w:t>
      </w:r>
      <w:hyperlink w:anchor="diverging-scales">
        <w:r w:rsidDel="00000000" w:rsidR="00000000" w:rsidRPr="00000000">
          <w:rPr>
            <w:color w:val="1155cc"/>
            <w:u w:val="single"/>
            <w:rtl w:val="0"/>
          </w:rPr>
          <w:t xml:space="preserve">diverging scale</w:t>
        </w:r>
      </w:hyperlink>
      <w:r w:rsidDel="00000000" w:rsidR="00000000" w:rsidRPr="00000000">
        <w:rPr>
          <w:rtl w:val="0"/>
        </w:rPr>
        <w:t xml:space="preserve"> with a square-root transform, analogous to a </w:t>
      </w:r>
      <w:hyperlink w:anchor="scaleSqrt">
        <w:r w:rsidDel="00000000" w:rsidR="00000000" w:rsidRPr="00000000">
          <w:rPr>
            <w:color w:val="1155cc"/>
            <w:u w:val="single"/>
            <w:rtl w:val="0"/>
          </w:rPr>
          <w:t xml:space="preserve">d3.scaleSqrt</w:t>
        </w:r>
      </w:hyperlink>
      <w:r w:rsidDel="00000000" w:rsidR="00000000" w:rsidRPr="00000000">
        <w:rPr>
          <w:rtl w:val="0"/>
        </w:rPr>
        <w:t xml:space="preserve">.</w:t>
      </w:r>
    </w:p>
    <w:p w:rsidR="00000000" w:rsidDel="00000000" w:rsidP="00000000" w:rsidRDefault="00000000" w:rsidRPr="00000000" w14:paraId="000002B0">
      <w:pPr>
        <w:spacing w:after="0" w:before="0" w:lineRule="auto"/>
        <w:ind w:left="0" w:firstLine="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d3.</w:t>
      </w:r>
      <w:r w:rsidDel="00000000" w:rsidR="00000000" w:rsidRPr="00000000">
        <w:rPr>
          <w:b w:val="1"/>
          <w:bCs w:val="1"/>
          <w:rtl w:val="0"/>
        </w:rPr>
        <w:t xml:space="preserve">scaleDivergingSymlog</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34">
        <w:r w:rsidDel="00000000" w:rsidR="00000000" w:rsidRPr="00000000">
          <w:rPr>
            <w:color w:val="1155cc"/>
            <w:u w:val="single"/>
            <w:rtl w:val="0"/>
          </w:rPr>
          <w:t xml:space="preserve">Source</w:t>
        </w:r>
      </w:hyperlink>
      <w:r w:rsidDel="00000000" w:rsidR="00000000" w:rsidRPr="00000000">
        <w:rPr>
          <w:rtl w:val="0"/>
        </w:rPr>
        <w:t xml:space="preserve">, </w:t>
      </w:r>
      <w:hyperlink r:id="rId23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B2">
      <w:pPr>
        <w:spacing w:after="0" w:before="0" w:lineRule="auto"/>
        <w:ind w:left="0" w:firstLine="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 </w:t>
      </w:r>
      <w:hyperlink w:anchor="diverging-scales">
        <w:r w:rsidDel="00000000" w:rsidR="00000000" w:rsidRPr="00000000">
          <w:rPr>
            <w:color w:val="1155cc"/>
            <w:u w:val="single"/>
            <w:rtl w:val="0"/>
          </w:rPr>
          <w:t xml:space="preserve">diverging scale</w:t>
        </w:r>
      </w:hyperlink>
      <w:r w:rsidDel="00000000" w:rsidR="00000000" w:rsidRPr="00000000">
        <w:rPr>
          <w:rtl w:val="0"/>
        </w:rPr>
        <w:t xml:space="preserve"> with a symmetric logarithmic transform, analogous to a </w:t>
      </w:r>
      <w:hyperlink w:anchor="symlog-scales">
        <w:r w:rsidDel="00000000" w:rsidR="00000000" w:rsidRPr="00000000">
          <w:rPr>
            <w:color w:val="1155cc"/>
            <w:u w:val="single"/>
            <w:rtl w:val="0"/>
          </w:rPr>
          <w:t xml:space="preserve">symlog scale</w:t>
        </w:r>
      </w:hyperlink>
      <w:r w:rsidDel="00000000" w:rsidR="00000000" w:rsidRPr="00000000">
        <w:rPr>
          <w:rtl w:val="0"/>
        </w:rPr>
        <w:t xml:space="preserve">.</w:t>
      </w:r>
    </w:p>
    <w:p w:rsidR="00000000" w:rsidDel="00000000" w:rsidP="00000000" w:rsidRDefault="00000000" w:rsidRPr="00000000" w14:paraId="000002B4">
      <w:pPr>
        <w:pStyle w:val="Heading3"/>
        <w:rPr/>
      </w:pPr>
      <w:bookmarkStart w:colFirst="0" w:colLast="0" w:name="_n4x2ofaw3hrt" w:id="13"/>
      <w:bookmarkEnd w:id="13"/>
      <w:r w:rsidDel="00000000" w:rsidR="00000000" w:rsidRPr="00000000">
        <w:rPr>
          <w:rtl w:val="0"/>
        </w:rPr>
        <w:t xml:space="preserve">Quantize Scales</w:t>
      </w:r>
    </w:p>
    <w:p w:rsidR="00000000" w:rsidDel="00000000" w:rsidP="00000000" w:rsidRDefault="00000000" w:rsidRPr="00000000" w14:paraId="000002B5">
      <w:pPr>
        <w:rPr/>
      </w:pPr>
      <w:r w:rsidDel="00000000" w:rsidR="00000000" w:rsidRPr="00000000">
        <w:rPr>
          <w:rtl w:val="0"/>
        </w:rPr>
        <w:t xml:space="preserve">Quantize scales are similar to </w:t>
      </w:r>
      <w:hyperlink w:anchor="linear-scales">
        <w:r w:rsidDel="00000000" w:rsidR="00000000" w:rsidRPr="00000000">
          <w:rPr>
            <w:color w:val="1155cc"/>
            <w:u w:val="single"/>
            <w:rtl w:val="0"/>
          </w:rPr>
          <w:t xml:space="preserve">linear scales</w:t>
        </w:r>
      </w:hyperlink>
      <w:r w:rsidDel="00000000" w:rsidR="00000000" w:rsidRPr="00000000">
        <w:rPr>
          <w:rtl w:val="0"/>
        </w:rPr>
        <w:t xml:space="preserve">, except they use a discrete rather than continuous range. The continuous input domain is divided into uniform segments based on the number of values in (</w:t>
      </w:r>
      <w:r w:rsidDel="00000000" w:rsidR="00000000" w:rsidRPr="00000000">
        <w:rPr>
          <w:i w:val="1"/>
          <w:iCs w:val="1"/>
          <w:rtl w:val="0"/>
        </w:rPr>
        <w:t xml:space="preserve">i.e.</w:t>
      </w:r>
      <w:r w:rsidDel="00000000" w:rsidR="00000000" w:rsidRPr="00000000">
        <w:rPr>
          <w:rtl w:val="0"/>
        </w:rPr>
        <w:t xml:space="preserve">, the cardinality of) the output range. Each range value </w:t>
      </w:r>
      <w:r w:rsidDel="00000000" w:rsidR="00000000" w:rsidRPr="00000000">
        <w:rPr>
          <w:i w:val="1"/>
          <w:iCs w:val="1"/>
          <w:rtl w:val="0"/>
        </w:rPr>
        <w:t xml:space="preserve">y</w:t>
      </w:r>
      <w:r w:rsidDel="00000000" w:rsidR="00000000" w:rsidRPr="00000000">
        <w:rPr>
          <w:rtl w:val="0"/>
        </w:rPr>
        <w:t xml:space="preserve"> can be expressed as a quantized linear function of the domain value </w:t>
      </w:r>
      <w:r w:rsidDel="00000000" w:rsidR="00000000" w:rsidRPr="00000000">
        <w:rPr>
          <w:i w:val="1"/>
          <w:iCs w:val="1"/>
          <w:rtl w:val="0"/>
        </w:rPr>
        <w:t xml:space="preserve">x</w:t>
      </w:r>
      <w:r w:rsidDel="00000000" w:rsidR="00000000" w:rsidRPr="00000000">
        <w:rPr>
          <w:rtl w:val="0"/>
        </w:rPr>
        <w:t xml:space="preserve">: </w:t>
      </w:r>
      <w:r w:rsidDel="00000000" w:rsidR="00000000" w:rsidRPr="00000000">
        <w:rPr>
          <w:i w:val="1"/>
          <w:iCs w:val="1"/>
          <w:rtl w:val="0"/>
        </w:rPr>
        <w:t xml:space="preserve">y</w:t>
      </w:r>
      <w:r w:rsidDel="00000000" w:rsidR="00000000" w:rsidRPr="00000000">
        <w:rPr>
          <w:rtl w:val="0"/>
        </w:rPr>
        <w:t xml:space="preserve"> = </w:t>
      </w:r>
      <w:r w:rsidDel="00000000" w:rsidR="00000000" w:rsidRPr="00000000">
        <w:rPr>
          <w:i w:val="1"/>
          <w:iCs w:val="1"/>
          <w:rtl w:val="0"/>
        </w:rPr>
        <w:t xml:space="preserve">m round(x)</w:t>
      </w:r>
      <w:r w:rsidDel="00000000" w:rsidR="00000000" w:rsidRPr="00000000">
        <w:rPr>
          <w:rtl w:val="0"/>
        </w:rPr>
        <w:t xml:space="preserve"> + </w:t>
      </w:r>
      <w:r w:rsidDel="00000000" w:rsidR="00000000" w:rsidRPr="00000000">
        <w:rPr>
          <w:i w:val="1"/>
          <w:iCs w:val="1"/>
          <w:rtl w:val="0"/>
        </w:rPr>
        <w:t xml:space="preserve">b</w:t>
      </w:r>
      <w:r w:rsidDel="00000000" w:rsidR="00000000" w:rsidRPr="00000000">
        <w:rPr>
          <w:rtl w:val="0"/>
        </w:rPr>
        <w:t xml:space="preserve">. See </w:t>
      </w:r>
      <w:hyperlink r:id="rId236">
        <w:r w:rsidDel="00000000" w:rsidR="00000000" w:rsidRPr="00000000">
          <w:rPr>
            <w:color w:val="1155cc"/>
            <w:u w:val="single"/>
            <w:rtl w:val="0"/>
          </w:rPr>
          <w:t xml:space="preserve">this choropleth</w:t>
        </w:r>
      </w:hyperlink>
      <w:r w:rsidDel="00000000" w:rsidR="00000000" w:rsidRPr="00000000">
        <w:rPr>
          <w:rtl w:val="0"/>
        </w:rPr>
        <w:t xml:space="preserve"> for an example.</w:t>
      </w:r>
    </w:p>
    <w:p w:rsidR="00000000" w:rsidDel="00000000" w:rsidP="00000000" w:rsidRDefault="00000000" w:rsidRPr="00000000" w14:paraId="000002B6">
      <w:pPr>
        <w:spacing w:after="0" w:before="0" w:lineRule="auto"/>
        <w:ind w:left="0" w:firstLine="0"/>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d3.</w:t>
      </w:r>
      <w:r w:rsidDel="00000000" w:rsidR="00000000" w:rsidRPr="00000000">
        <w:rPr>
          <w:b w:val="1"/>
          <w:bCs w:val="1"/>
          <w:rtl w:val="0"/>
        </w:rPr>
        <w:t xml:space="preserve">scaleQuantize</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37">
        <w:r w:rsidDel="00000000" w:rsidR="00000000" w:rsidRPr="00000000">
          <w:rPr>
            <w:color w:val="1155cc"/>
            <w:u w:val="single"/>
            <w:rtl w:val="0"/>
          </w:rPr>
          <w:t xml:space="preserve">Source</w:t>
        </w:r>
      </w:hyperlink>
      <w:r w:rsidDel="00000000" w:rsidR="00000000" w:rsidRPr="00000000">
        <w:rPr>
          <w:rtl w:val="0"/>
        </w:rPr>
        <w:t xml:space="preserve">, </w:t>
      </w:r>
      <w:hyperlink r:id="rId23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B8">
      <w:pPr>
        <w:spacing w:after="0" w:before="0" w:lineRule="auto"/>
        <w:ind w:left="0" w:firstLine="0"/>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Constructs a new quantize scale with the specified </w:t>
      </w:r>
      <w:hyperlink w:anchor="quantize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quantize_range">
        <w:r w:rsidDel="00000000" w:rsidR="00000000" w:rsidRPr="00000000">
          <w:rPr>
            <w:i w:val="1"/>
            <w:iCs w:val="1"/>
            <w:color w:val="1155cc"/>
            <w:u w:val="single"/>
            <w:rtl w:val="0"/>
          </w:rPr>
          <w:t xml:space="preserve">range</w:t>
        </w:r>
      </w:hyperlink>
      <w:r w:rsidDel="00000000" w:rsidR="00000000" w:rsidRPr="00000000">
        <w:rPr>
          <w:rtl w:val="0"/>
        </w:rPr>
        <w:t xml:space="preserve">. If either </w:t>
      </w:r>
      <w:r w:rsidDel="00000000" w:rsidR="00000000" w:rsidRPr="00000000">
        <w:rPr>
          <w:i w:val="1"/>
          <w:iCs w:val="1"/>
          <w:rtl w:val="0"/>
        </w:rPr>
        <w:t xml:space="preserve">domain</w:t>
      </w:r>
      <w:r w:rsidDel="00000000" w:rsidR="00000000" w:rsidRPr="00000000">
        <w:rPr>
          <w:rtl w:val="0"/>
        </w:rPr>
        <w:t xml:space="preserve"> or </w:t>
      </w:r>
      <w:r w:rsidDel="00000000" w:rsidR="00000000" w:rsidRPr="00000000">
        <w:rPr>
          <w:i w:val="1"/>
          <w:iCs w:val="1"/>
          <w:rtl w:val="0"/>
        </w:rPr>
        <w:t xml:space="preserve">range</w:t>
      </w:r>
      <w:r w:rsidDel="00000000" w:rsidR="00000000" w:rsidRPr="00000000">
        <w:rPr>
          <w:rtl w:val="0"/>
        </w:rPr>
        <w:t xml:space="preserve"> is not specified, each defaults to [0, 1]. Thus, the default quantize scale is equivalent to the </w:t>
      </w:r>
      <w:hyperlink r:id="rId239">
        <w:r w:rsidDel="00000000" w:rsidR="00000000" w:rsidRPr="00000000">
          <w:rPr>
            <w:color w:val="1155cc"/>
            <w:u w:val="single"/>
            <w:rtl w:val="0"/>
          </w:rPr>
          <w:t xml:space="preserve">Math.round</w:t>
        </w:r>
      </w:hyperlink>
      <w:r w:rsidDel="00000000" w:rsidR="00000000" w:rsidRPr="00000000">
        <w:rPr>
          <w:rtl w:val="0"/>
        </w:rPr>
        <w:t xml:space="preserve"> function.</w:t>
      </w:r>
    </w:p>
    <w:p w:rsidR="00000000" w:rsidDel="00000000" w:rsidP="00000000" w:rsidRDefault="00000000" w:rsidRPr="00000000" w14:paraId="000002BA">
      <w:pPr>
        <w:spacing w:after="0" w:before="0" w:lineRule="auto"/>
        <w:ind w:left="0" w:firstLine="0"/>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40">
        <w:r w:rsidDel="00000000" w:rsidR="00000000" w:rsidRPr="00000000">
          <w:rPr>
            <w:color w:val="1155cc"/>
            <w:u w:val="single"/>
            <w:rtl w:val="0"/>
          </w:rPr>
          <w:t xml:space="preserve">Source</w:t>
        </w:r>
      </w:hyperlink>
      <w:r w:rsidDel="00000000" w:rsidR="00000000" w:rsidRPr="00000000">
        <w:rPr>
          <w:rtl w:val="0"/>
        </w:rPr>
        <w:t xml:space="preserve">, </w:t>
      </w:r>
      <w:hyperlink r:id="rId24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BC">
      <w:pPr>
        <w:spacing w:after="0" w:before="0" w:lineRule="auto"/>
        <w:ind w:left="0" w:firstLine="0"/>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in the input </w:t>
      </w:r>
      <w:hyperlink w:anchor="quantize_domain">
        <w:r w:rsidDel="00000000" w:rsidR="00000000" w:rsidRPr="00000000">
          <w:rPr>
            <w:color w:val="1155cc"/>
            <w:u w:val="single"/>
            <w:rtl w:val="0"/>
          </w:rPr>
          <w:t xml:space="preserve">domain</w:t>
        </w:r>
      </w:hyperlink>
      <w:r w:rsidDel="00000000" w:rsidR="00000000" w:rsidRPr="00000000">
        <w:rPr>
          <w:rtl w:val="0"/>
        </w:rPr>
        <w:t xml:space="preserve">, returns the corresponding value in the output </w:t>
      </w:r>
      <w:hyperlink w:anchor="quantize_range">
        <w:r w:rsidDel="00000000" w:rsidR="00000000" w:rsidRPr="00000000">
          <w:rPr>
            <w:color w:val="1155cc"/>
            <w:u w:val="single"/>
            <w:rtl w:val="0"/>
          </w:rPr>
          <w:t xml:space="preserve">range</w:t>
        </w:r>
      </w:hyperlink>
      <w:r w:rsidDel="00000000" w:rsidR="00000000" w:rsidRPr="00000000">
        <w:rPr>
          <w:rtl w:val="0"/>
        </w:rPr>
        <w:t xml:space="preserve">. For example, to apply a color encoding:</w:t>
      </w:r>
    </w:p>
    <w:p w:rsidR="00000000" w:rsidDel="00000000" w:rsidP="00000000" w:rsidRDefault="00000000" w:rsidRPr="00000000" w14:paraId="000002BE">
      <w:pPr>
        <w:spacing w:after="0" w:before="0" w:lineRule="auto"/>
        <w:ind w:left="0" w:firstLine="0"/>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var color = d3.scaleQuantize()</w:t>
      </w:r>
    </w:p>
    <w:p w:rsidR="00000000" w:rsidDel="00000000" w:rsidP="00000000" w:rsidRDefault="00000000" w:rsidRPr="00000000" w14:paraId="000002C0">
      <w:pPr>
        <w:spacing w:after="0" w:before="0" w:lineRule="auto"/>
        <w:ind w:left="0" w:firstLine="0"/>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.domain([0, 1])</w:t>
      </w:r>
    </w:p>
    <w:p w:rsidR="00000000" w:rsidDel="00000000" w:rsidP="00000000" w:rsidRDefault="00000000" w:rsidRPr="00000000" w14:paraId="000002C2">
      <w:pPr>
        <w:spacing w:after="0" w:before="0" w:lineRule="auto"/>
        <w:ind w:left="0" w:firstLine="0"/>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.range(["brown", "steelblue"]);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color(0.49); // "brown"</w:t>
      </w:r>
    </w:p>
    <w:p w:rsidR="00000000" w:rsidDel="00000000" w:rsidP="00000000" w:rsidRDefault="00000000" w:rsidRPr="00000000" w14:paraId="000002C6">
      <w:pPr>
        <w:spacing w:after="0" w:before="0" w:lineRule="auto"/>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color(0.51); // "steelblue"</w:t>
      </w:r>
    </w:p>
    <w:p w:rsidR="00000000" w:rsidDel="00000000" w:rsidP="00000000" w:rsidRDefault="00000000" w:rsidRPr="00000000" w14:paraId="000002C8">
      <w:pPr>
        <w:spacing w:after="0" w:before="0" w:lineRule="auto"/>
        <w:ind w:left="0" w:firstLine="0"/>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Or dividing the domain into three equally-sized parts with different range values to compute an appropriate stroke width:</w:t>
      </w:r>
    </w:p>
    <w:p w:rsidR="00000000" w:rsidDel="00000000" w:rsidP="00000000" w:rsidRDefault="00000000" w:rsidRPr="00000000" w14:paraId="000002CA">
      <w:pPr>
        <w:spacing w:after="0" w:before="0" w:lineRule="auto"/>
        <w:ind w:left="0" w:firstLine="0"/>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var width = d3.scaleQuantize()</w:t>
      </w:r>
    </w:p>
    <w:p w:rsidR="00000000" w:rsidDel="00000000" w:rsidP="00000000" w:rsidRDefault="00000000" w:rsidRPr="00000000" w14:paraId="000002CC">
      <w:pPr>
        <w:spacing w:after="0" w:before="0" w:lineRule="auto"/>
        <w:ind w:left="0" w:firstLine="0"/>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.domain([10, 100])</w:t>
      </w:r>
    </w:p>
    <w:p w:rsidR="00000000" w:rsidDel="00000000" w:rsidP="00000000" w:rsidRDefault="00000000" w:rsidRPr="00000000" w14:paraId="000002CE">
      <w:pPr>
        <w:spacing w:after="0" w:before="0" w:lineRule="auto"/>
        <w:ind w:left="0" w:firstLine="0"/>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.range([1, 2, 4]);</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width(20); // 1</w:t>
      </w:r>
    </w:p>
    <w:p w:rsidR="00000000" w:rsidDel="00000000" w:rsidP="00000000" w:rsidRDefault="00000000" w:rsidRPr="00000000" w14:paraId="000002D2">
      <w:pPr>
        <w:spacing w:after="0" w:before="0" w:lineRule="auto"/>
        <w:ind w:left="0" w:firstLine="0"/>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width(50); // 2</w:t>
      </w:r>
    </w:p>
    <w:p w:rsidR="00000000" w:rsidDel="00000000" w:rsidP="00000000" w:rsidRDefault="00000000" w:rsidRPr="00000000" w14:paraId="000002D4">
      <w:pPr>
        <w:spacing w:after="0" w:before="0" w:lineRule="auto"/>
        <w:ind w:left="0" w:firstLine="0"/>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width(80); // 4</w:t>
      </w:r>
    </w:p>
    <w:p w:rsidR="00000000" w:rsidDel="00000000" w:rsidP="00000000" w:rsidRDefault="00000000" w:rsidRPr="00000000" w14:paraId="000002D6">
      <w:pPr>
        <w:spacing w:after="0" w:before="0" w:lineRule="auto"/>
        <w:ind w:left="0" w:firstLine="0"/>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invertExtent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42">
        <w:r w:rsidDel="00000000" w:rsidR="00000000" w:rsidRPr="00000000">
          <w:rPr>
            <w:color w:val="1155cc"/>
            <w:u w:val="single"/>
            <w:rtl w:val="0"/>
          </w:rPr>
          <w:t xml:space="preserve">Source</w:t>
        </w:r>
      </w:hyperlink>
      <w:r w:rsidDel="00000000" w:rsidR="00000000" w:rsidRPr="00000000">
        <w:rPr>
          <w:rtl w:val="0"/>
        </w:rPr>
        <w:t xml:space="preserve">, </w:t>
      </w:r>
      <w:hyperlink r:id="rId24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D8">
      <w:pPr>
        <w:spacing w:after="0" w:before="0" w:lineRule="auto"/>
        <w:ind w:left="0" w:firstLine="0"/>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Returns the extent of values in the </w:t>
      </w:r>
      <w:hyperlink w:anchor="quantize_domain">
        <w:r w:rsidDel="00000000" w:rsidR="00000000" w:rsidRPr="00000000">
          <w:rPr>
            <w:color w:val="1155cc"/>
            <w:u w:val="single"/>
            <w:rtl w:val="0"/>
          </w:rPr>
          <w:t xml:space="preserve">domain</w:t>
        </w:r>
      </w:hyperlink>
      <w:r w:rsidDel="00000000" w:rsidR="00000000" w:rsidRPr="00000000">
        <w:rPr>
          <w:rtl w:val="0"/>
        </w:rPr>
        <w:t xml:space="preserve"> [</w:t>
      </w:r>
      <w:r w:rsidDel="00000000" w:rsidR="00000000" w:rsidRPr="00000000">
        <w:rPr>
          <w:i w:val="1"/>
          <w:iCs w:val="1"/>
          <w:rtl w:val="0"/>
        </w:rPr>
        <w:t xml:space="preserve">x0</w:t>
      </w:r>
      <w:r w:rsidDel="00000000" w:rsidR="00000000" w:rsidRPr="00000000">
        <w:rPr>
          <w:rtl w:val="0"/>
        </w:rPr>
        <w:t xml:space="preserve">, </w:t>
      </w:r>
      <w:r w:rsidDel="00000000" w:rsidR="00000000" w:rsidRPr="00000000">
        <w:rPr>
          <w:i w:val="1"/>
          <w:iCs w:val="1"/>
          <w:rtl w:val="0"/>
        </w:rPr>
        <w:t xml:space="preserve">x1</w:t>
      </w:r>
      <w:r w:rsidDel="00000000" w:rsidR="00000000" w:rsidRPr="00000000">
        <w:rPr>
          <w:rtl w:val="0"/>
        </w:rPr>
        <w:t xml:space="preserve">] for the corresponding </w:t>
      </w:r>
      <w:r w:rsidDel="00000000" w:rsidR="00000000" w:rsidRPr="00000000">
        <w:rPr>
          <w:i w:val="1"/>
          <w:iCs w:val="1"/>
          <w:rtl w:val="0"/>
        </w:rPr>
        <w:t xml:space="preserve">value</w:t>
      </w:r>
      <w:r w:rsidDel="00000000" w:rsidR="00000000" w:rsidRPr="00000000">
        <w:rPr>
          <w:rtl w:val="0"/>
        </w:rPr>
        <w:t xml:space="preserve"> in the </w:t>
      </w:r>
      <w:hyperlink w:anchor="quantize_range">
        <w:r w:rsidDel="00000000" w:rsidR="00000000" w:rsidRPr="00000000">
          <w:rPr>
            <w:color w:val="1155cc"/>
            <w:u w:val="single"/>
            <w:rtl w:val="0"/>
          </w:rPr>
          <w:t xml:space="preserve">range</w:t>
        </w:r>
      </w:hyperlink>
      <w:r w:rsidDel="00000000" w:rsidR="00000000" w:rsidRPr="00000000">
        <w:rPr>
          <w:rtl w:val="0"/>
        </w:rPr>
        <w:t xml:space="preserve">: the inverse of </w:t>
      </w:r>
      <w:hyperlink w:anchor="_quantize">
        <w:r w:rsidDel="00000000" w:rsidR="00000000" w:rsidRPr="00000000">
          <w:rPr>
            <w:i w:val="1"/>
            <w:iCs w:val="1"/>
            <w:color w:val="1155cc"/>
            <w:u w:val="single"/>
            <w:rtl w:val="0"/>
          </w:rPr>
          <w:t xml:space="preserve">quantize</w:t>
        </w:r>
      </w:hyperlink>
      <w:r w:rsidDel="00000000" w:rsidR="00000000" w:rsidRPr="00000000">
        <w:rPr>
          <w:rtl w:val="0"/>
        </w:rPr>
        <w:t xml:space="preserve">. This method is useful for interaction, say to determine the value in the domain that corresponds to the pixel location under the mouse.</w:t>
      </w:r>
    </w:p>
    <w:p w:rsidR="00000000" w:rsidDel="00000000" w:rsidP="00000000" w:rsidRDefault="00000000" w:rsidRPr="00000000" w14:paraId="000002DA">
      <w:pPr>
        <w:spacing w:after="0" w:before="0" w:lineRule="auto"/>
        <w:ind w:left="0" w:firstLine="0"/>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var width = d3.scaleQuantize()</w:t>
      </w:r>
    </w:p>
    <w:p w:rsidR="00000000" w:rsidDel="00000000" w:rsidP="00000000" w:rsidRDefault="00000000" w:rsidRPr="00000000" w14:paraId="000002DC">
      <w:pPr>
        <w:spacing w:after="0" w:before="0" w:lineRule="auto"/>
        <w:ind w:left="0" w:firstLine="0"/>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.domain([10, 100])</w:t>
      </w:r>
    </w:p>
    <w:p w:rsidR="00000000" w:rsidDel="00000000" w:rsidP="00000000" w:rsidRDefault="00000000" w:rsidRPr="00000000" w14:paraId="000002DE">
      <w:pPr>
        <w:spacing w:after="0" w:before="0" w:lineRule="auto"/>
        <w:ind w:left="0" w:firstLine="0"/>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.range([1, 2, 4]);</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width.invertExtent(2); // [40, 70]</w:t>
      </w:r>
    </w:p>
    <w:p w:rsidR="00000000" w:rsidDel="00000000" w:rsidP="00000000" w:rsidRDefault="00000000" w:rsidRPr="00000000" w14:paraId="000002E2">
      <w:pPr>
        <w:spacing w:after="0" w:before="0" w:lineRule="auto"/>
        <w:ind w:left="0" w:firstLine="0"/>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244">
        <w:r w:rsidDel="00000000" w:rsidR="00000000" w:rsidRPr="00000000">
          <w:rPr>
            <w:color w:val="1155cc"/>
            <w:u w:val="single"/>
            <w:rtl w:val="0"/>
          </w:rPr>
          <w:t xml:space="preserve">Source</w:t>
        </w:r>
      </w:hyperlink>
      <w:r w:rsidDel="00000000" w:rsidR="00000000" w:rsidRPr="00000000">
        <w:rPr>
          <w:rtl w:val="0"/>
        </w:rPr>
        <w:t xml:space="preserve">, </w:t>
      </w:r>
      <w:hyperlink r:id="rId24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E4">
      <w:pPr>
        <w:spacing w:after="0" w:before="0" w:lineRule="auto"/>
        <w:ind w:left="0" w:firstLine="0"/>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scale’s domain to the specified two-element array of numbers. If the elements in the given array are not numbers, they will be coerced to numbers. The numbers must be in ascending order or the behavior of the scale is undefined. If </w:t>
      </w:r>
      <w:r w:rsidDel="00000000" w:rsidR="00000000" w:rsidRPr="00000000">
        <w:rPr>
          <w:i w:val="1"/>
          <w:iCs w:val="1"/>
          <w:rtl w:val="0"/>
        </w:rPr>
        <w:t xml:space="preserve">domain</w:t>
      </w:r>
      <w:r w:rsidDel="00000000" w:rsidR="00000000" w:rsidRPr="00000000">
        <w:rPr>
          <w:rtl w:val="0"/>
        </w:rPr>
        <w:t xml:space="preserve"> is not specified, returns the scale’s current domain.</w:t>
      </w:r>
    </w:p>
    <w:p w:rsidR="00000000" w:rsidDel="00000000" w:rsidP="00000000" w:rsidRDefault="00000000" w:rsidRPr="00000000" w14:paraId="000002E6">
      <w:pPr>
        <w:spacing w:after="0" w:before="0" w:lineRule="auto"/>
        <w:ind w:left="0" w:firstLine="0"/>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246">
        <w:r w:rsidDel="00000000" w:rsidR="00000000" w:rsidRPr="00000000">
          <w:rPr>
            <w:color w:val="1155cc"/>
            <w:u w:val="single"/>
            <w:rtl w:val="0"/>
          </w:rPr>
          <w:t xml:space="preserve">Source</w:t>
        </w:r>
      </w:hyperlink>
      <w:r w:rsidDel="00000000" w:rsidR="00000000" w:rsidRPr="00000000">
        <w:rPr>
          <w:rtl w:val="0"/>
        </w:rPr>
        <w:t xml:space="preserve">, </w:t>
      </w:r>
      <w:hyperlink r:id="rId24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E8">
      <w:pPr>
        <w:spacing w:after="0" w:before="0" w:lineRule="auto"/>
        <w:ind w:left="0" w:firstLine="0"/>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If </w:t>
      </w:r>
      <w:r w:rsidDel="00000000" w:rsidR="00000000" w:rsidRPr="00000000">
        <w:rPr>
          <w:i w:val="1"/>
          <w:iCs w:val="1"/>
          <w:rtl w:val="0"/>
        </w:rPr>
        <w:t xml:space="preserve">range</w:t>
      </w:r>
      <w:r w:rsidDel="00000000" w:rsidR="00000000" w:rsidRPr="00000000">
        <w:rPr>
          <w:rtl w:val="0"/>
        </w:rPr>
        <w:t xml:space="preserve"> is specified, sets the scale’s range to the specified array of values. The array may contain any number of discrete values. The elements in the given array need not be numbers; any value or type will work. If </w:t>
      </w:r>
      <w:r w:rsidDel="00000000" w:rsidR="00000000" w:rsidRPr="00000000">
        <w:rPr>
          <w:i w:val="1"/>
          <w:iCs w:val="1"/>
          <w:rtl w:val="0"/>
        </w:rPr>
        <w:t xml:space="preserve">range</w:t>
      </w:r>
      <w:r w:rsidDel="00000000" w:rsidR="00000000" w:rsidRPr="00000000">
        <w:rPr>
          <w:rtl w:val="0"/>
        </w:rPr>
        <w:t xml:space="preserve"> is not specified, returns the scale’s current range.</w:t>
      </w:r>
    </w:p>
    <w:p w:rsidR="00000000" w:rsidDel="00000000" w:rsidP="00000000" w:rsidRDefault="00000000" w:rsidRPr="00000000" w14:paraId="000002EA">
      <w:pPr>
        <w:spacing w:after="0" w:before="0" w:lineRule="auto"/>
        <w:ind w:left="0" w:firstLine="0"/>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ticks</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 </w:t>
      </w:r>
      <w:hyperlink r:id="rId248">
        <w:r w:rsidDel="00000000" w:rsidR="00000000" w:rsidRPr="00000000">
          <w:rPr>
            <w:color w:val="1155cc"/>
            <w:u w:val="single"/>
            <w:rtl w:val="0"/>
          </w:rPr>
          <w:t xml:space="preserve">Source</w:t>
        </w:r>
      </w:hyperlink>
      <w:r w:rsidDel="00000000" w:rsidR="00000000" w:rsidRPr="00000000">
        <w:rPr>
          <w:rtl w:val="0"/>
        </w:rPr>
        <w:t xml:space="preserve">, </w:t>
      </w:r>
      <w:hyperlink r:id="rId24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EC">
      <w:pPr>
        <w:spacing w:after="0" w:before="0" w:lineRule="auto"/>
        <w:ind w:left="0" w:firstLine="0"/>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Equivalent to </w:t>
      </w:r>
      <w:hyperlink w:anchor="continuous_ticks">
        <w:r w:rsidDel="00000000" w:rsidR="00000000" w:rsidRPr="00000000">
          <w:rPr>
            <w:i w:val="1"/>
            <w:iCs w:val="1"/>
            <w:color w:val="1155cc"/>
            <w:u w:val="single"/>
            <w:rtl w:val="0"/>
          </w:rPr>
          <w:t xml:space="preserve">continuous</w:t>
        </w:r>
      </w:hyperlink>
      <w:hyperlink w:anchor="continuous_ticks">
        <w:r w:rsidDel="00000000" w:rsidR="00000000" w:rsidRPr="00000000">
          <w:rPr>
            <w:color w:val="1155cc"/>
            <w:u w:val="single"/>
            <w:rtl w:val="0"/>
          </w:rPr>
          <w:t xml:space="preserve">.ticks</w:t>
        </w:r>
      </w:hyperlink>
      <w:r w:rsidDel="00000000" w:rsidR="00000000" w:rsidRPr="00000000">
        <w:rPr>
          <w:rtl w:val="0"/>
        </w:rPr>
        <w:t xml:space="preserve">.</w:t>
      </w:r>
    </w:p>
    <w:p w:rsidR="00000000" w:rsidDel="00000000" w:rsidP="00000000" w:rsidRDefault="00000000" w:rsidRPr="00000000" w14:paraId="000002EE">
      <w:pPr>
        <w:spacing w:after="0" w:before="0" w:lineRule="auto"/>
        <w:ind w:left="0" w:firstLine="0"/>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tickFormat</w:t>
      </w:r>
      <w:r w:rsidDel="00000000" w:rsidR="00000000" w:rsidRPr="00000000">
        <w:rPr>
          <w:rtl w:val="0"/>
        </w:rPr>
        <w:t xml:space="preserve">([</w:t>
      </w:r>
      <w:r w:rsidDel="00000000" w:rsidR="00000000" w:rsidRPr="00000000">
        <w:rPr>
          <w:i w:val="1"/>
          <w:iCs w:val="1"/>
          <w:rtl w:val="0"/>
        </w:rPr>
        <w:t xml:space="preserve">count</w:t>
      </w:r>
      <w:r w:rsidDel="00000000" w:rsidR="00000000" w:rsidRPr="00000000">
        <w:rPr>
          <w:rtl w:val="0"/>
        </w:rPr>
        <w:t xml:space="preserve">[, </w:t>
      </w:r>
      <w:r w:rsidDel="00000000" w:rsidR="00000000" w:rsidRPr="00000000">
        <w:rPr>
          <w:i w:val="1"/>
          <w:iCs w:val="1"/>
          <w:rtl w:val="0"/>
        </w:rPr>
        <w:t xml:space="preserve">specifier</w:t>
      </w:r>
      <w:r w:rsidDel="00000000" w:rsidR="00000000" w:rsidRPr="00000000">
        <w:rPr>
          <w:rtl w:val="0"/>
        </w:rPr>
        <w:t xml:space="preserve">]]) · </w:t>
      </w:r>
      <w:hyperlink r:id="rId250">
        <w:r w:rsidDel="00000000" w:rsidR="00000000" w:rsidRPr="00000000">
          <w:rPr>
            <w:color w:val="1155cc"/>
            <w:u w:val="single"/>
            <w:rtl w:val="0"/>
          </w:rPr>
          <w:t xml:space="preserve">Source</w:t>
        </w:r>
      </w:hyperlink>
      <w:r w:rsidDel="00000000" w:rsidR="00000000" w:rsidRPr="00000000">
        <w:rPr>
          <w:rtl w:val="0"/>
        </w:rPr>
        <w:t xml:space="preserve">, </w:t>
      </w:r>
      <w:hyperlink r:id="rId25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F0">
      <w:pPr>
        <w:spacing w:after="0" w:before="0" w:lineRule="auto"/>
        <w:ind w:left="0" w:firstLine="0"/>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Equivalent to </w:t>
      </w:r>
      <w:hyperlink w:anchor="continuous_tickFormat">
        <w:r w:rsidDel="00000000" w:rsidR="00000000" w:rsidRPr="00000000">
          <w:rPr>
            <w:i w:val="1"/>
            <w:iCs w:val="1"/>
            <w:color w:val="1155cc"/>
            <w:u w:val="single"/>
            <w:rtl w:val="0"/>
          </w:rPr>
          <w:t xml:space="preserve">continuous</w:t>
        </w:r>
      </w:hyperlink>
      <w:hyperlink w:anchor="continuous_tickFormat">
        <w:r w:rsidDel="00000000" w:rsidR="00000000" w:rsidRPr="00000000">
          <w:rPr>
            <w:color w:val="1155cc"/>
            <w:u w:val="single"/>
            <w:rtl w:val="0"/>
          </w:rPr>
          <w:t xml:space="preserve">.tickFormat</w:t>
        </w:r>
      </w:hyperlink>
      <w:r w:rsidDel="00000000" w:rsidR="00000000" w:rsidRPr="00000000">
        <w:rPr>
          <w:rtl w:val="0"/>
        </w:rPr>
        <w:t xml:space="preserve">.</w:t>
      </w:r>
    </w:p>
    <w:p w:rsidR="00000000" w:rsidDel="00000000" w:rsidP="00000000" w:rsidRDefault="00000000" w:rsidRPr="00000000" w14:paraId="000002F2">
      <w:pPr>
        <w:spacing w:after="0" w:before="0" w:lineRule="auto"/>
        <w:ind w:left="0" w:firstLine="0"/>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nice</w:t>
      </w:r>
      <w:r w:rsidDel="00000000" w:rsidR="00000000" w:rsidRPr="00000000">
        <w:rPr>
          <w:rtl w:val="0"/>
        </w:rPr>
        <w:t xml:space="preserve">() · </w:t>
      </w:r>
      <w:hyperlink r:id="rId252">
        <w:r w:rsidDel="00000000" w:rsidR="00000000" w:rsidRPr="00000000">
          <w:rPr>
            <w:color w:val="1155cc"/>
            <w:u w:val="single"/>
            <w:rtl w:val="0"/>
          </w:rPr>
          <w:t xml:space="preserve">Source</w:t>
        </w:r>
      </w:hyperlink>
      <w:r w:rsidDel="00000000" w:rsidR="00000000" w:rsidRPr="00000000">
        <w:rPr>
          <w:rtl w:val="0"/>
        </w:rPr>
        <w:t xml:space="preserve">, </w:t>
      </w:r>
      <w:hyperlink r:id="rId25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F4">
      <w:pPr>
        <w:spacing w:after="0" w:before="0" w:lineRule="auto"/>
        <w:ind w:left="0" w:firstLine="0"/>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Equivalent to </w:t>
      </w:r>
      <w:hyperlink w:anchor="continuous_nice">
        <w:r w:rsidDel="00000000" w:rsidR="00000000" w:rsidRPr="00000000">
          <w:rPr>
            <w:i w:val="1"/>
            <w:iCs w:val="1"/>
            <w:color w:val="1155cc"/>
            <w:u w:val="single"/>
            <w:rtl w:val="0"/>
          </w:rPr>
          <w:t xml:space="preserve">continuous</w:t>
        </w:r>
      </w:hyperlink>
      <w:hyperlink w:anchor="continuous_nice">
        <w:r w:rsidDel="00000000" w:rsidR="00000000" w:rsidRPr="00000000">
          <w:rPr>
            <w:color w:val="1155cc"/>
            <w:u w:val="single"/>
            <w:rtl w:val="0"/>
          </w:rPr>
          <w:t xml:space="preserve">.nice</w:t>
        </w:r>
      </w:hyperlink>
      <w:r w:rsidDel="00000000" w:rsidR="00000000" w:rsidRPr="00000000">
        <w:rPr>
          <w:rtl w:val="0"/>
        </w:rPr>
        <w:t xml:space="preserve">.</w:t>
      </w:r>
    </w:p>
    <w:p w:rsidR="00000000" w:rsidDel="00000000" w:rsidP="00000000" w:rsidRDefault="00000000" w:rsidRPr="00000000" w14:paraId="000002F6">
      <w:pPr>
        <w:spacing w:after="0" w:before="0" w:lineRule="auto"/>
        <w:ind w:left="0" w:firstLine="0"/>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thresholds</w:t>
      </w:r>
      <w:r w:rsidDel="00000000" w:rsidR="00000000" w:rsidRPr="00000000">
        <w:rPr>
          <w:rtl w:val="0"/>
        </w:rPr>
        <w:t xml:space="preserve">() · </w:t>
      </w:r>
      <w:hyperlink r:id="rId254">
        <w:r w:rsidDel="00000000" w:rsidR="00000000" w:rsidRPr="00000000">
          <w:rPr>
            <w:color w:val="1155cc"/>
            <w:u w:val="single"/>
            <w:rtl w:val="0"/>
          </w:rPr>
          <w:t xml:space="preserve">Source</w:t>
        </w:r>
      </w:hyperlink>
      <w:r w:rsidDel="00000000" w:rsidR="00000000" w:rsidRPr="00000000">
        <w:rPr>
          <w:rtl w:val="0"/>
        </w:rPr>
        <w:t xml:space="preserve">, </w:t>
      </w:r>
      <w:hyperlink r:id="rId25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F8">
      <w:pPr>
        <w:spacing w:after="0" w:before="0" w:lineRule="auto"/>
        <w:ind w:left="0"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Returns the array of computed thresholds within the </w:t>
      </w:r>
      <w:hyperlink w:anchor="quantize_domain">
        <w:r w:rsidDel="00000000" w:rsidR="00000000" w:rsidRPr="00000000">
          <w:rPr>
            <w:color w:val="1155cc"/>
            <w:u w:val="single"/>
            <w:rtl w:val="0"/>
          </w:rPr>
          <w:t xml:space="preserve">domain</w:t>
        </w:r>
      </w:hyperlink>
      <w:r w:rsidDel="00000000" w:rsidR="00000000" w:rsidRPr="00000000">
        <w:rPr>
          <w:rtl w:val="0"/>
        </w:rPr>
        <w:t xml:space="preserve">.</w:t>
      </w:r>
    </w:p>
    <w:p w:rsidR="00000000" w:rsidDel="00000000" w:rsidP="00000000" w:rsidRDefault="00000000" w:rsidRPr="00000000" w14:paraId="000002FA">
      <w:pPr>
        <w:spacing w:after="0" w:before="0" w:lineRule="auto"/>
        <w:ind w:left="0" w:firstLine="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w:t>
      </w:r>
      <w:r w:rsidDel="00000000" w:rsidR="00000000" w:rsidRPr="00000000">
        <w:rPr>
          <w:i w:val="1"/>
          <w:iCs w:val="1"/>
          <w:rtl w:val="0"/>
        </w:rPr>
        <w:t xml:space="preserve">quantize</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256">
        <w:r w:rsidDel="00000000" w:rsidR="00000000" w:rsidRPr="00000000">
          <w:rPr>
            <w:color w:val="1155cc"/>
            <w:u w:val="single"/>
            <w:rtl w:val="0"/>
          </w:rPr>
          <w:t xml:space="preserve">Source</w:t>
        </w:r>
      </w:hyperlink>
      <w:r w:rsidDel="00000000" w:rsidR="00000000" w:rsidRPr="00000000">
        <w:rPr>
          <w:rtl w:val="0"/>
        </w:rPr>
        <w:t xml:space="preserve">, </w:t>
      </w:r>
      <w:hyperlink r:id="rId25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2FC">
      <w:pPr>
        <w:spacing w:after="0" w:before="0" w:lineRule="auto"/>
        <w:ind w:left="0" w:firstLine="0"/>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Returns an exact copy of this scale. Changes to this scale will not affect the returned scale, and vice versa.</w:t>
      </w:r>
    </w:p>
    <w:p w:rsidR="00000000" w:rsidDel="00000000" w:rsidP="00000000" w:rsidRDefault="00000000" w:rsidRPr="00000000" w14:paraId="000002FE">
      <w:pPr>
        <w:pStyle w:val="Heading3"/>
        <w:rPr/>
      </w:pPr>
      <w:bookmarkStart w:colFirst="0" w:colLast="0" w:name="_bub20hoo97y" w:id="14"/>
      <w:bookmarkEnd w:id="14"/>
      <w:r w:rsidDel="00000000" w:rsidR="00000000" w:rsidRPr="00000000">
        <w:rPr>
          <w:rtl w:val="0"/>
        </w:rPr>
        <w:t xml:space="preserve">Quantile Scales</w:t>
      </w:r>
    </w:p>
    <w:p w:rsidR="00000000" w:rsidDel="00000000" w:rsidP="00000000" w:rsidRDefault="00000000" w:rsidRPr="00000000" w14:paraId="000002FF">
      <w:pPr>
        <w:rPr/>
      </w:pPr>
      <w:r w:rsidDel="00000000" w:rsidR="00000000" w:rsidRPr="00000000">
        <w:rPr>
          <w:rtl w:val="0"/>
        </w:rPr>
        <w:t xml:space="preserve">Quantile scales map a sampled input domain to a discrete range. The domain is considered continuous and thus the scale will accept any reasonable input value; however, the domain is specified as a discrete set of sample values. The number of values in (the cardinality of) the output range determines the number of quantiles that will be computed from the domain. To compute the quantiles, the domain is sorted, and treated as a </w:t>
      </w:r>
      <w:hyperlink r:id="rId258">
        <w:r w:rsidDel="00000000" w:rsidR="00000000" w:rsidRPr="00000000">
          <w:rPr>
            <w:color w:val="1155cc"/>
            <w:u w:val="single"/>
            <w:rtl w:val="0"/>
          </w:rPr>
          <w:t xml:space="preserve">population of discrete values</w:t>
        </w:r>
      </w:hyperlink>
      <w:r w:rsidDel="00000000" w:rsidR="00000000" w:rsidRPr="00000000">
        <w:rPr>
          <w:rtl w:val="0"/>
        </w:rPr>
        <w:t xml:space="preserve">; see d3-array’s </w:t>
      </w:r>
      <w:hyperlink r:id="rId259">
        <w:r w:rsidDel="00000000" w:rsidR="00000000" w:rsidRPr="00000000">
          <w:rPr>
            <w:color w:val="1155cc"/>
            <w:u w:val="single"/>
            <w:rtl w:val="0"/>
          </w:rPr>
          <w:t xml:space="preserve">quantile</w:t>
        </w:r>
      </w:hyperlink>
      <w:r w:rsidDel="00000000" w:rsidR="00000000" w:rsidRPr="00000000">
        <w:rPr>
          <w:rtl w:val="0"/>
        </w:rPr>
        <w:t xml:space="preserve">. See </w:t>
      </w:r>
      <w:hyperlink r:id="rId260">
        <w:r w:rsidDel="00000000" w:rsidR="00000000" w:rsidRPr="00000000">
          <w:rPr>
            <w:color w:val="1155cc"/>
            <w:u w:val="single"/>
            <w:rtl w:val="0"/>
          </w:rPr>
          <w:t xml:space="preserve">this quantile choropleth</w:t>
        </w:r>
      </w:hyperlink>
      <w:r w:rsidDel="00000000" w:rsidR="00000000" w:rsidRPr="00000000">
        <w:rPr>
          <w:rtl w:val="0"/>
        </w:rPr>
        <w:t xml:space="preserve"> for an example.</w:t>
      </w:r>
    </w:p>
    <w:p w:rsidR="00000000" w:rsidDel="00000000" w:rsidP="00000000" w:rsidRDefault="00000000" w:rsidRPr="00000000" w14:paraId="00000300">
      <w:pPr>
        <w:spacing w:after="0" w:before="0" w:lineRule="auto"/>
        <w:ind w:left="0" w:firstLine="0"/>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d3.</w:t>
      </w:r>
      <w:r w:rsidDel="00000000" w:rsidR="00000000" w:rsidRPr="00000000">
        <w:rPr>
          <w:b w:val="1"/>
          <w:bCs w:val="1"/>
          <w:rtl w:val="0"/>
        </w:rPr>
        <w:t xml:space="preserve">scaleQuantile</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61">
        <w:r w:rsidDel="00000000" w:rsidR="00000000" w:rsidRPr="00000000">
          <w:rPr>
            <w:color w:val="1155cc"/>
            <w:u w:val="single"/>
            <w:rtl w:val="0"/>
          </w:rPr>
          <w:t xml:space="preserve">Source</w:t>
        </w:r>
      </w:hyperlink>
      <w:r w:rsidDel="00000000" w:rsidR="00000000" w:rsidRPr="00000000">
        <w:rPr>
          <w:rtl w:val="0"/>
        </w:rPr>
        <w:t xml:space="preserve">, </w:t>
      </w:r>
      <w:hyperlink r:id="rId26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02">
      <w:pPr>
        <w:spacing w:after="0" w:before="0" w:lineRule="auto"/>
        <w:ind w:left="0" w:firstLine="0"/>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Constructs a new quantile scale with the specified </w:t>
      </w:r>
      <w:hyperlink w:anchor="quantile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quantile_range">
        <w:r w:rsidDel="00000000" w:rsidR="00000000" w:rsidRPr="00000000">
          <w:rPr>
            <w:i w:val="1"/>
            <w:iCs w:val="1"/>
            <w:color w:val="1155cc"/>
            <w:u w:val="single"/>
            <w:rtl w:val="0"/>
          </w:rPr>
          <w:t xml:space="preserve">range</w:t>
        </w:r>
      </w:hyperlink>
      <w:r w:rsidDel="00000000" w:rsidR="00000000" w:rsidRPr="00000000">
        <w:rPr>
          <w:rtl w:val="0"/>
        </w:rPr>
        <w:t xml:space="preserve">. If either </w:t>
      </w:r>
      <w:r w:rsidDel="00000000" w:rsidR="00000000" w:rsidRPr="00000000">
        <w:rPr>
          <w:i w:val="1"/>
          <w:iCs w:val="1"/>
          <w:rtl w:val="0"/>
        </w:rPr>
        <w:t xml:space="preserve">domain</w:t>
      </w:r>
      <w:r w:rsidDel="00000000" w:rsidR="00000000" w:rsidRPr="00000000">
        <w:rPr>
          <w:rtl w:val="0"/>
        </w:rPr>
        <w:t xml:space="preserve"> or </w:t>
      </w:r>
      <w:r w:rsidDel="00000000" w:rsidR="00000000" w:rsidRPr="00000000">
        <w:rPr>
          <w:i w:val="1"/>
          <w:iCs w:val="1"/>
          <w:rtl w:val="0"/>
        </w:rPr>
        <w:t xml:space="preserve">range</w:t>
      </w:r>
      <w:r w:rsidDel="00000000" w:rsidR="00000000" w:rsidRPr="00000000">
        <w:rPr>
          <w:rtl w:val="0"/>
        </w:rPr>
        <w:t xml:space="preserve"> is not specified, each defaults to the empty array. The quantile scale is invalid until both a domain and range are specified.</w:t>
      </w:r>
    </w:p>
    <w:p w:rsidR="00000000" w:rsidDel="00000000" w:rsidP="00000000" w:rsidRDefault="00000000" w:rsidRPr="00000000" w14:paraId="00000304">
      <w:pPr>
        <w:spacing w:after="0" w:before="0" w:lineRule="auto"/>
        <w:ind w:left="0" w:firstLine="0"/>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w:t>
      </w:r>
      <w:r w:rsidDel="00000000" w:rsidR="00000000" w:rsidRPr="00000000">
        <w:rPr>
          <w:i w:val="1"/>
          <w:iCs w:val="1"/>
          <w:rtl w:val="0"/>
        </w:rPr>
        <w:t xml:space="preserve">quantile</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63">
        <w:r w:rsidDel="00000000" w:rsidR="00000000" w:rsidRPr="00000000">
          <w:rPr>
            <w:color w:val="1155cc"/>
            <w:u w:val="single"/>
            <w:rtl w:val="0"/>
          </w:rPr>
          <w:t xml:space="preserve">Source</w:t>
        </w:r>
      </w:hyperlink>
      <w:r w:rsidDel="00000000" w:rsidR="00000000" w:rsidRPr="00000000">
        <w:rPr>
          <w:rtl w:val="0"/>
        </w:rPr>
        <w:t xml:space="preserve">, </w:t>
      </w:r>
      <w:hyperlink r:id="rId26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06">
      <w:pPr>
        <w:spacing w:after="0" w:before="0" w:lineRule="auto"/>
        <w:ind w:left="0" w:firstLine="0"/>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in the input </w:t>
      </w:r>
      <w:hyperlink w:anchor="quantile_domain">
        <w:r w:rsidDel="00000000" w:rsidR="00000000" w:rsidRPr="00000000">
          <w:rPr>
            <w:color w:val="1155cc"/>
            <w:u w:val="single"/>
            <w:rtl w:val="0"/>
          </w:rPr>
          <w:t xml:space="preserve">domain</w:t>
        </w:r>
      </w:hyperlink>
      <w:r w:rsidDel="00000000" w:rsidR="00000000" w:rsidRPr="00000000">
        <w:rPr>
          <w:rtl w:val="0"/>
        </w:rPr>
        <w:t xml:space="preserve">, returns the corresponding value in the output </w:t>
      </w:r>
      <w:hyperlink w:anchor="quantile_range">
        <w:r w:rsidDel="00000000" w:rsidR="00000000" w:rsidRPr="00000000">
          <w:rPr>
            <w:color w:val="1155cc"/>
            <w:u w:val="single"/>
            <w:rtl w:val="0"/>
          </w:rPr>
          <w:t xml:space="preserve">range</w:t>
        </w:r>
      </w:hyperlink>
      <w:r w:rsidDel="00000000" w:rsidR="00000000" w:rsidRPr="00000000">
        <w:rPr>
          <w:rtl w:val="0"/>
        </w:rPr>
        <w:t xml:space="preserve">.</w:t>
      </w:r>
    </w:p>
    <w:p w:rsidR="00000000" w:rsidDel="00000000" w:rsidP="00000000" w:rsidRDefault="00000000" w:rsidRPr="00000000" w14:paraId="00000308">
      <w:pPr>
        <w:spacing w:after="0" w:before="0" w:lineRule="auto"/>
        <w:ind w:left="0" w:firstLine="0"/>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w:t>
      </w:r>
      <w:r w:rsidDel="00000000" w:rsidR="00000000" w:rsidRPr="00000000">
        <w:rPr>
          <w:i w:val="1"/>
          <w:iCs w:val="1"/>
          <w:rtl w:val="0"/>
        </w:rPr>
        <w:t xml:space="preserve">quantile</w:t>
      </w:r>
      <w:r w:rsidDel="00000000" w:rsidR="00000000" w:rsidRPr="00000000">
        <w:rPr>
          <w:rtl w:val="0"/>
        </w:rPr>
        <w:t xml:space="preserve">.</w:t>
      </w:r>
      <w:r w:rsidDel="00000000" w:rsidR="00000000" w:rsidRPr="00000000">
        <w:rPr>
          <w:b w:val="1"/>
          <w:bCs w:val="1"/>
          <w:rtl w:val="0"/>
        </w:rPr>
        <w:t xml:space="preserve">invertExtent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65">
        <w:r w:rsidDel="00000000" w:rsidR="00000000" w:rsidRPr="00000000">
          <w:rPr>
            <w:color w:val="1155cc"/>
            <w:u w:val="single"/>
            <w:rtl w:val="0"/>
          </w:rPr>
          <w:t xml:space="preserve">Source</w:t>
        </w:r>
      </w:hyperlink>
      <w:r w:rsidDel="00000000" w:rsidR="00000000" w:rsidRPr="00000000">
        <w:rPr>
          <w:rtl w:val="0"/>
        </w:rPr>
        <w:t xml:space="preserve">, </w:t>
      </w:r>
      <w:hyperlink r:id="rId26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0A">
      <w:pPr>
        <w:spacing w:after="0" w:before="0" w:lineRule="auto"/>
        <w:ind w:left="0" w:firstLine="0"/>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Returns the extent of values in the </w:t>
      </w:r>
      <w:hyperlink w:anchor="quantile_domain">
        <w:r w:rsidDel="00000000" w:rsidR="00000000" w:rsidRPr="00000000">
          <w:rPr>
            <w:color w:val="1155cc"/>
            <w:u w:val="single"/>
            <w:rtl w:val="0"/>
          </w:rPr>
          <w:t xml:space="preserve">domain</w:t>
        </w:r>
      </w:hyperlink>
      <w:r w:rsidDel="00000000" w:rsidR="00000000" w:rsidRPr="00000000">
        <w:rPr>
          <w:rtl w:val="0"/>
        </w:rPr>
        <w:t xml:space="preserve"> [</w:t>
      </w:r>
      <w:r w:rsidDel="00000000" w:rsidR="00000000" w:rsidRPr="00000000">
        <w:rPr>
          <w:i w:val="1"/>
          <w:iCs w:val="1"/>
          <w:rtl w:val="0"/>
        </w:rPr>
        <w:t xml:space="preserve">x0</w:t>
      </w:r>
      <w:r w:rsidDel="00000000" w:rsidR="00000000" w:rsidRPr="00000000">
        <w:rPr>
          <w:rtl w:val="0"/>
        </w:rPr>
        <w:t xml:space="preserve">, </w:t>
      </w:r>
      <w:r w:rsidDel="00000000" w:rsidR="00000000" w:rsidRPr="00000000">
        <w:rPr>
          <w:i w:val="1"/>
          <w:iCs w:val="1"/>
          <w:rtl w:val="0"/>
        </w:rPr>
        <w:t xml:space="preserve">x1</w:t>
      </w:r>
      <w:r w:rsidDel="00000000" w:rsidR="00000000" w:rsidRPr="00000000">
        <w:rPr>
          <w:rtl w:val="0"/>
        </w:rPr>
        <w:t xml:space="preserve">] for the corresponding </w:t>
      </w:r>
      <w:r w:rsidDel="00000000" w:rsidR="00000000" w:rsidRPr="00000000">
        <w:rPr>
          <w:i w:val="1"/>
          <w:iCs w:val="1"/>
          <w:rtl w:val="0"/>
        </w:rPr>
        <w:t xml:space="preserve">value</w:t>
      </w:r>
      <w:r w:rsidDel="00000000" w:rsidR="00000000" w:rsidRPr="00000000">
        <w:rPr>
          <w:rtl w:val="0"/>
        </w:rPr>
        <w:t xml:space="preserve"> in the </w:t>
      </w:r>
      <w:hyperlink w:anchor="quantile_range">
        <w:r w:rsidDel="00000000" w:rsidR="00000000" w:rsidRPr="00000000">
          <w:rPr>
            <w:color w:val="1155cc"/>
            <w:u w:val="single"/>
            <w:rtl w:val="0"/>
          </w:rPr>
          <w:t xml:space="preserve">range</w:t>
        </w:r>
      </w:hyperlink>
      <w:r w:rsidDel="00000000" w:rsidR="00000000" w:rsidRPr="00000000">
        <w:rPr>
          <w:rtl w:val="0"/>
        </w:rPr>
        <w:t xml:space="preserve">: the inverse of </w:t>
      </w:r>
      <w:hyperlink w:anchor="_quantile">
        <w:r w:rsidDel="00000000" w:rsidR="00000000" w:rsidRPr="00000000">
          <w:rPr>
            <w:i w:val="1"/>
            <w:iCs w:val="1"/>
            <w:color w:val="1155cc"/>
            <w:u w:val="single"/>
            <w:rtl w:val="0"/>
          </w:rPr>
          <w:t xml:space="preserve">quantile</w:t>
        </w:r>
      </w:hyperlink>
      <w:r w:rsidDel="00000000" w:rsidR="00000000" w:rsidRPr="00000000">
        <w:rPr>
          <w:rtl w:val="0"/>
        </w:rPr>
        <w:t xml:space="preserve">. This method is useful for interaction, say to determine the value in the domain that corresponds to the pixel location under the mouse.</w:t>
      </w:r>
    </w:p>
    <w:p w:rsidR="00000000" w:rsidDel="00000000" w:rsidP="00000000" w:rsidRDefault="00000000" w:rsidRPr="00000000" w14:paraId="0000030C">
      <w:pPr>
        <w:spacing w:after="0" w:before="0" w:lineRule="auto"/>
        <w:ind w:left="0" w:firstLine="0"/>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w:t>
      </w:r>
      <w:r w:rsidDel="00000000" w:rsidR="00000000" w:rsidRPr="00000000">
        <w:rPr>
          <w:i w:val="1"/>
          <w:iCs w:val="1"/>
          <w:rtl w:val="0"/>
        </w:rPr>
        <w:t xml:space="preserve">quantile</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267">
        <w:r w:rsidDel="00000000" w:rsidR="00000000" w:rsidRPr="00000000">
          <w:rPr>
            <w:color w:val="1155cc"/>
            <w:u w:val="single"/>
            <w:rtl w:val="0"/>
          </w:rPr>
          <w:t xml:space="preserve">Source</w:t>
        </w:r>
      </w:hyperlink>
      <w:r w:rsidDel="00000000" w:rsidR="00000000" w:rsidRPr="00000000">
        <w:rPr>
          <w:rtl w:val="0"/>
        </w:rPr>
        <w:t xml:space="preserve">, </w:t>
      </w:r>
      <w:hyperlink r:id="rId26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0E">
      <w:pPr>
        <w:spacing w:after="0" w:before="0" w:lineRule="auto"/>
        <w:ind w:left="0" w:firstLine="0"/>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domain of the quantile scale to the specified set of discrete numeric values. The array must not be empty, and must contain at least one numeric value; NaN, null and undefined values are ignored and not considered part of the sample population. If the elements in the given array are not numbers, they will be coerced to numbers. A copy of the input array is sorted and stored internally. If </w:t>
      </w:r>
      <w:r w:rsidDel="00000000" w:rsidR="00000000" w:rsidRPr="00000000">
        <w:rPr>
          <w:i w:val="1"/>
          <w:iCs w:val="1"/>
          <w:rtl w:val="0"/>
        </w:rPr>
        <w:t xml:space="preserve">domain</w:t>
      </w:r>
      <w:r w:rsidDel="00000000" w:rsidR="00000000" w:rsidRPr="00000000">
        <w:rPr>
          <w:rtl w:val="0"/>
        </w:rPr>
        <w:t xml:space="preserve"> is not specified, returns the scale’s current domain.</w:t>
      </w:r>
    </w:p>
    <w:p w:rsidR="00000000" w:rsidDel="00000000" w:rsidP="00000000" w:rsidRDefault="00000000" w:rsidRPr="00000000" w14:paraId="00000310">
      <w:pPr>
        <w:spacing w:after="0" w:before="0" w:lineRule="auto"/>
        <w:ind w:left="0" w:firstLine="0"/>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w:t>
      </w:r>
      <w:r w:rsidDel="00000000" w:rsidR="00000000" w:rsidRPr="00000000">
        <w:rPr>
          <w:i w:val="1"/>
          <w:iCs w:val="1"/>
          <w:rtl w:val="0"/>
        </w:rPr>
        <w:t xml:space="preserve">quantile</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269">
        <w:r w:rsidDel="00000000" w:rsidR="00000000" w:rsidRPr="00000000">
          <w:rPr>
            <w:color w:val="1155cc"/>
            <w:u w:val="single"/>
            <w:rtl w:val="0"/>
          </w:rPr>
          <w:t xml:space="preserve">Source</w:t>
        </w:r>
      </w:hyperlink>
      <w:r w:rsidDel="00000000" w:rsidR="00000000" w:rsidRPr="00000000">
        <w:rPr>
          <w:rtl w:val="0"/>
        </w:rPr>
        <w:t xml:space="preserve">, </w:t>
      </w:r>
      <w:hyperlink r:id="rId27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12">
      <w:pPr>
        <w:spacing w:after="0" w:before="0" w:lineRule="auto"/>
        <w:ind w:left="0" w:firstLine="0"/>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If </w:t>
      </w:r>
      <w:r w:rsidDel="00000000" w:rsidR="00000000" w:rsidRPr="00000000">
        <w:rPr>
          <w:i w:val="1"/>
          <w:iCs w:val="1"/>
          <w:rtl w:val="0"/>
        </w:rPr>
        <w:t xml:space="preserve">range</w:t>
      </w:r>
      <w:r w:rsidDel="00000000" w:rsidR="00000000" w:rsidRPr="00000000">
        <w:rPr>
          <w:rtl w:val="0"/>
        </w:rPr>
        <w:t xml:space="preserve"> is specified, sets the discrete values in the range. The array must not be empty, and may contain any type of value. The number of values in (the cardinality, or length, of) the </w:t>
      </w:r>
      <w:r w:rsidDel="00000000" w:rsidR="00000000" w:rsidRPr="00000000">
        <w:rPr>
          <w:i w:val="1"/>
          <w:iCs w:val="1"/>
          <w:rtl w:val="0"/>
        </w:rPr>
        <w:t xml:space="preserve">range</w:t>
      </w:r>
      <w:r w:rsidDel="00000000" w:rsidR="00000000" w:rsidRPr="00000000">
        <w:rPr>
          <w:rtl w:val="0"/>
        </w:rPr>
        <w:t xml:space="preserve"> array determines the number of quantiles that are computed. For example, to compute quartiles, </w:t>
      </w:r>
      <w:r w:rsidDel="00000000" w:rsidR="00000000" w:rsidRPr="00000000">
        <w:rPr>
          <w:i w:val="1"/>
          <w:iCs w:val="1"/>
          <w:rtl w:val="0"/>
        </w:rPr>
        <w:t xml:space="preserve">range</w:t>
      </w:r>
      <w:r w:rsidDel="00000000" w:rsidR="00000000" w:rsidRPr="00000000">
        <w:rPr>
          <w:rtl w:val="0"/>
        </w:rPr>
        <w:t xml:space="preserve"> must be an array of four elements such as [0, 1, 2, 3]. If </w:t>
      </w:r>
      <w:r w:rsidDel="00000000" w:rsidR="00000000" w:rsidRPr="00000000">
        <w:rPr>
          <w:i w:val="1"/>
          <w:iCs w:val="1"/>
          <w:rtl w:val="0"/>
        </w:rPr>
        <w:t xml:space="preserve">range</w:t>
      </w:r>
      <w:r w:rsidDel="00000000" w:rsidR="00000000" w:rsidRPr="00000000">
        <w:rPr>
          <w:rtl w:val="0"/>
        </w:rPr>
        <w:t xml:space="preserve"> is not specified, returns the current range.</w:t>
      </w:r>
    </w:p>
    <w:p w:rsidR="00000000" w:rsidDel="00000000" w:rsidP="00000000" w:rsidRDefault="00000000" w:rsidRPr="00000000" w14:paraId="00000314">
      <w:pPr>
        <w:spacing w:after="0" w:before="0" w:lineRule="auto"/>
        <w:ind w:left="0" w:firstLine="0"/>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w:t>
      </w:r>
      <w:r w:rsidDel="00000000" w:rsidR="00000000" w:rsidRPr="00000000">
        <w:rPr>
          <w:i w:val="1"/>
          <w:iCs w:val="1"/>
          <w:rtl w:val="0"/>
        </w:rPr>
        <w:t xml:space="preserve">quantile</w:t>
      </w:r>
      <w:r w:rsidDel="00000000" w:rsidR="00000000" w:rsidRPr="00000000">
        <w:rPr>
          <w:rtl w:val="0"/>
        </w:rPr>
        <w:t xml:space="preserve">.</w:t>
      </w:r>
      <w:r w:rsidDel="00000000" w:rsidR="00000000" w:rsidRPr="00000000">
        <w:rPr>
          <w:b w:val="1"/>
          <w:bCs w:val="1"/>
          <w:rtl w:val="0"/>
        </w:rPr>
        <w:t xml:space="preserve">quantiles</w:t>
      </w:r>
      <w:r w:rsidDel="00000000" w:rsidR="00000000" w:rsidRPr="00000000">
        <w:rPr>
          <w:rtl w:val="0"/>
        </w:rPr>
        <w:t xml:space="preserve">() · </w:t>
      </w:r>
      <w:hyperlink r:id="rId271">
        <w:r w:rsidDel="00000000" w:rsidR="00000000" w:rsidRPr="00000000">
          <w:rPr>
            <w:color w:val="1155cc"/>
            <w:u w:val="single"/>
            <w:rtl w:val="0"/>
          </w:rPr>
          <w:t xml:space="preserve">Source</w:t>
        </w:r>
      </w:hyperlink>
      <w:r w:rsidDel="00000000" w:rsidR="00000000" w:rsidRPr="00000000">
        <w:rPr>
          <w:rtl w:val="0"/>
        </w:rPr>
        <w:t xml:space="preserve">, </w:t>
      </w:r>
      <w:hyperlink r:id="rId27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16">
      <w:pPr>
        <w:spacing w:after="0" w:before="0" w:lineRule="auto"/>
        <w:ind w:left="0" w:firstLine="0"/>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Returns the quantile thresholds. If the </w:t>
      </w:r>
      <w:hyperlink w:anchor="quantile_range">
        <w:r w:rsidDel="00000000" w:rsidR="00000000" w:rsidRPr="00000000">
          <w:rPr>
            <w:color w:val="1155cc"/>
            <w:u w:val="single"/>
            <w:rtl w:val="0"/>
          </w:rPr>
          <w:t xml:space="preserve">range</w:t>
        </w:r>
      </w:hyperlink>
      <w:r w:rsidDel="00000000" w:rsidR="00000000" w:rsidRPr="00000000">
        <w:rPr>
          <w:rtl w:val="0"/>
        </w:rPr>
        <w:t xml:space="preserve"> contains </w:t>
      </w:r>
      <w:r w:rsidDel="00000000" w:rsidR="00000000" w:rsidRPr="00000000">
        <w:rPr>
          <w:i w:val="1"/>
          <w:iCs w:val="1"/>
          <w:rtl w:val="0"/>
        </w:rPr>
        <w:t xml:space="preserve">n</w:t>
      </w:r>
      <w:r w:rsidDel="00000000" w:rsidR="00000000" w:rsidRPr="00000000">
        <w:rPr>
          <w:rtl w:val="0"/>
        </w:rPr>
        <w:t xml:space="preserve"> discrete values, the returned array will contain </w:t>
      </w:r>
      <w:r w:rsidDel="00000000" w:rsidR="00000000" w:rsidRPr="00000000">
        <w:rPr>
          <w:i w:val="1"/>
          <w:iCs w:val="1"/>
          <w:rtl w:val="0"/>
        </w:rPr>
        <w:t xml:space="preserve">n</w:t>
      </w:r>
      <w:r w:rsidDel="00000000" w:rsidR="00000000" w:rsidRPr="00000000">
        <w:rPr>
          <w:rtl w:val="0"/>
        </w:rPr>
        <w:t xml:space="preserve"> - 1 thresholds. Values less than the first threshold are considered in the first quantile; values greater than or equal to the first threshold but less than the second threshold are in the second quantile, and so on. Internally, the thresholds array is used with </w:t>
      </w:r>
      <w:hyperlink r:id="rId273">
        <w:r w:rsidDel="00000000" w:rsidR="00000000" w:rsidRPr="00000000">
          <w:rPr>
            <w:color w:val="1155cc"/>
            <w:u w:val="single"/>
            <w:rtl w:val="0"/>
          </w:rPr>
          <w:t xml:space="preserve">bisect</w:t>
        </w:r>
      </w:hyperlink>
      <w:r w:rsidDel="00000000" w:rsidR="00000000" w:rsidRPr="00000000">
        <w:rPr>
          <w:rtl w:val="0"/>
        </w:rPr>
        <w:t xml:space="preserve"> to find the output quantile associated with the given input value.</w:t>
      </w:r>
    </w:p>
    <w:p w:rsidR="00000000" w:rsidDel="00000000" w:rsidP="00000000" w:rsidRDefault="00000000" w:rsidRPr="00000000" w14:paraId="00000318">
      <w:pPr>
        <w:spacing w:after="0" w:before="0" w:lineRule="auto"/>
        <w:ind w:left="0" w:firstLine="0"/>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w:t>
      </w:r>
      <w:r w:rsidDel="00000000" w:rsidR="00000000" w:rsidRPr="00000000">
        <w:rPr>
          <w:i w:val="1"/>
          <w:iCs w:val="1"/>
          <w:rtl w:val="0"/>
        </w:rPr>
        <w:t xml:space="preserve">quantile</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274">
        <w:r w:rsidDel="00000000" w:rsidR="00000000" w:rsidRPr="00000000">
          <w:rPr>
            <w:color w:val="1155cc"/>
            <w:u w:val="single"/>
            <w:rtl w:val="0"/>
          </w:rPr>
          <w:t xml:space="preserve">Source</w:t>
        </w:r>
      </w:hyperlink>
      <w:r w:rsidDel="00000000" w:rsidR="00000000" w:rsidRPr="00000000">
        <w:rPr>
          <w:rtl w:val="0"/>
        </w:rPr>
        <w:t xml:space="preserve">, </w:t>
      </w:r>
      <w:hyperlink r:id="rId27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1A">
      <w:pPr>
        <w:spacing w:after="0" w:before="0" w:lineRule="auto"/>
        <w:ind w:left="0" w:firstLine="0"/>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Returns an exact copy of this scale. Changes to this scale will not affect the returned scale, and vice versa.</w:t>
      </w:r>
    </w:p>
    <w:p w:rsidR="00000000" w:rsidDel="00000000" w:rsidP="00000000" w:rsidRDefault="00000000" w:rsidRPr="00000000" w14:paraId="0000031C">
      <w:pPr>
        <w:pStyle w:val="Heading3"/>
        <w:rPr/>
      </w:pPr>
      <w:bookmarkStart w:colFirst="0" w:colLast="0" w:name="_q0ogtzeq9dea" w:id="15"/>
      <w:bookmarkEnd w:id="15"/>
      <w:r w:rsidDel="00000000" w:rsidR="00000000" w:rsidRPr="00000000">
        <w:rPr>
          <w:rtl w:val="0"/>
        </w:rPr>
        <w:t xml:space="preserve">Threshold Scales</w:t>
      </w:r>
    </w:p>
    <w:p w:rsidR="00000000" w:rsidDel="00000000" w:rsidP="00000000" w:rsidRDefault="00000000" w:rsidRPr="00000000" w14:paraId="0000031D">
      <w:pPr>
        <w:rPr/>
      </w:pPr>
      <w:r w:rsidDel="00000000" w:rsidR="00000000" w:rsidRPr="00000000">
        <w:rPr>
          <w:rtl w:val="0"/>
        </w:rPr>
        <w:t xml:space="preserve">Threshold scales are similar to </w:t>
      </w:r>
      <w:hyperlink w:anchor="quantize-scales">
        <w:r w:rsidDel="00000000" w:rsidR="00000000" w:rsidRPr="00000000">
          <w:rPr>
            <w:color w:val="1155cc"/>
            <w:u w:val="single"/>
            <w:rtl w:val="0"/>
          </w:rPr>
          <w:t xml:space="preserve">quantize scales</w:t>
        </w:r>
      </w:hyperlink>
      <w:r w:rsidDel="00000000" w:rsidR="00000000" w:rsidRPr="00000000">
        <w:rPr>
          <w:rtl w:val="0"/>
        </w:rPr>
        <w:t xml:space="preserve">, except they allow you to map arbitrary subsets of the domain to discrete values in the range. The input domain is still continuous, and divided into slices based on a set of threshold values. See </w:t>
      </w:r>
      <w:hyperlink r:id="rId276">
        <w:r w:rsidDel="00000000" w:rsidR="00000000" w:rsidRPr="00000000">
          <w:rPr>
            <w:color w:val="1155cc"/>
            <w:u w:val="single"/>
            <w:rtl w:val="0"/>
          </w:rPr>
          <w:t xml:space="preserve">this choropleth</w:t>
        </w:r>
      </w:hyperlink>
      <w:r w:rsidDel="00000000" w:rsidR="00000000" w:rsidRPr="00000000">
        <w:rPr>
          <w:rtl w:val="0"/>
        </w:rPr>
        <w:t xml:space="preserve"> for an example.</w:t>
      </w:r>
    </w:p>
    <w:p w:rsidR="00000000" w:rsidDel="00000000" w:rsidP="00000000" w:rsidRDefault="00000000" w:rsidRPr="00000000" w14:paraId="0000031E">
      <w:pPr>
        <w:spacing w:after="0" w:before="0" w:lineRule="auto"/>
        <w:ind w:left="0" w:firstLine="0"/>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d3.</w:t>
      </w:r>
      <w:r w:rsidDel="00000000" w:rsidR="00000000" w:rsidRPr="00000000">
        <w:rPr>
          <w:b w:val="1"/>
          <w:bCs w:val="1"/>
          <w:rtl w:val="0"/>
        </w:rPr>
        <w:t xml:space="preserve">scaleThreshold</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77">
        <w:r w:rsidDel="00000000" w:rsidR="00000000" w:rsidRPr="00000000">
          <w:rPr>
            <w:color w:val="1155cc"/>
            <w:u w:val="single"/>
            <w:rtl w:val="0"/>
          </w:rPr>
          <w:t xml:space="preserve">Source</w:t>
        </w:r>
      </w:hyperlink>
      <w:r w:rsidDel="00000000" w:rsidR="00000000" w:rsidRPr="00000000">
        <w:rPr>
          <w:rtl w:val="0"/>
        </w:rPr>
        <w:t xml:space="preserve">, </w:t>
      </w:r>
      <w:hyperlink r:id="rId27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20">
      <w:pPr>
        <w:spacing w:after="0" w:before="0" w:lineRule="auto"/>
        <w:ind w:left="0" w:firstLine="0"/>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Constructs a new threshold scale with the specified </w:t>
      </w:r>
      <w:hyperlink w:anchor="threshold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threshold_range">
        <w:r w:rsidDel="00000000" w:rsidR="00000000" w:rsidRPr="00000000">
          <w:rPr>
            <w:i w:val="1"/>
            <w:iCs w:val="1"/>
            <w:color w:val="1155cc"/>
            <w:u w:val="single"/>
            <w:rtl w:val="0"/>
          </w:rPr>
          <w:t xml:space="preserve">range</w:t>
        </w:r>
      </w:hyperlink>
      <w:r w:rsidDel="00000000" w:rsidR="00000000" w:rsidRPr="00000000">
        <w:rPr>
          <w:rtl w:val="0"/>
        </w:rPr>
        <w:t xml:space="preserve">. If </w:t>
      </w:r>
      <w:r w:rsidDel="00000000" w:rsidR="00000000" w:rsidRPr="00000000">
        <w:rPr>
          <w:i w:val="1"/>
          <w:iCs w:val="1"/>
          <w:rtl w:val="0"/>
        </w:rPr>
        <w:t xml:space="preserve">domain</w:t>
      </w:r>
      <w:r w:rsidDel="00000000" w:rsidR="00000000" w:rsidRPr="00000000">
        <w:rPr>
          <w:rtl w:val="0"/>
        </w:rPr>
        <w:t xml:space="preserve"> is not specified, it defaults to [0.5]. If </w:t>
      </w:r>
      <w:r w:rsidDel="00000000" w:rsidR="00000000" w:rsidRPr="00000000">
        <w:rPr>
          <w:i w:val="1"/>
          <w:iCs w:val="1"/>
          <w:rtl w:val="0"/>
        </w:rPr>
        <w:t xml:space="preserve">range</w:t>
      </w:r>
      <w:r w:rsidDel="00000000" w:rsidR="00000000" w:rsidRPr="00000000">
        <w:rPr>
          <w:rtl w:val="0"/>
        </w:rPr>
        <w:t xml:space="preserve"> is not specified, it defaults to [0, 1]. Thus, the default threshold scale is equivalent to the </w:t>
      </w:r>
      <w:hyperlink r:id="rId279">
        <w:r w:rsidDel="00000000" w:rsidR="00000000" w:rsidRPr="00000000">
          <w:rPr>
            <w:color w:val="1155cc"/>
            <w:u w:val="single"/>
            <w:rtl w:val="0"/>
          </w:rPr>
          <w:t xml:space="preserve">Math.round</w:t>
        </w:r>
      </w:hyperlink>
      <w:r w:rsidDel="00000000" w:rsidR="00000000" w:rsidRPr="00000000">
        <w:rPr>
          <w:rtl w:val="0"/>
        </w:rPr>
        <w:t xml:space="preserve"> function for numbers; for example threshold(0.49) returns 0, and threshold(0.51) returns 1.</w:t>
      </w:r>
    </w:p>
    <w:p w:rsidR="00000000" w:rsidDel="00000000" w:rsidP="00000000" w:rsidRDefault="00000000" w:rsidRPr="00000000" w14:paraId="00000322">
      <w:pPr>
        <w:spacing w:after="0" w:before="0" w:lineRule="auto"/>
        <w:ind w:left="0" w:firstLine="0"/>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w:t>
      </w:r>
      <w:r w:rsidDel="00000000" w:rsidR="00000000" w:rsidRPr="00000000">
        <w:rPr>
          <w:i w:val="1"/>
          <w:iCs w:val="1"/>
          <w:rtl w:val="0"/>
        </w:rPr>
        <w:t xml:space="preserve">threshold</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80">
        <w:r w:rsidDel="00000000" w:rsidR="00000000" w:rsidRPr="00000000">
          <w:rPr>
            <w:color w:val="1155cc"/>
            <w:u w:val="single"/>
            <w:rtl w:val="0"/>
          </w:rPr>
          <w:t xml:space="preserve">Source</w:t>
        </w:r>
      </w:hyperlink>
      <w:r w:rsidDel="00000000" w:rsidR="00000000" w:rsidRPr="00000000">
        <w:rPr>
          <w:rtl w:val="0"/>
        </w:rPr>
        <w:t xml:space="preserve">, </w:t>
      </w:r>
      <w:hyperlink r:id="rId28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24">
      <w:pPr>
        <w:spacing w:after="0" w:before="0" w:lineRule="auto"/>
        <w:ind w:left="0" w:firstLine="0"/>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in the input </w:t>
      </w:r>
      <w:hyperlink w:anchor="threshold_domain">
        <w:r w:rsidDel="00000000" w:rsidR="00000000" w:rsidRPr="00000000">
          <w:rPr>
            <w:color w:val="1155cc"/>
            <w:u w:val="single"/>
            <w:rtl w:val="0"/>
          </w:rPr>
          <w:t xml:space="preserve">domain</w:t>
        </w:r>
      </w:hyperlink>
      <w:r w:rsidDel="00000000" w:rsidR="00000000" w:rsidRPr="00000000">
        <w:rPr>
          <w:rtl w:val="0"/>
        </w:rPr>
        <w:t xml:space="preserve">, returns the corresponding value in the output </w:t>
      </w:r>
      <w:hyperlink w:anchor="threshold_range">
        <w:r w:rsidDel="00000000" w:rsidR="00000000" w:rsidRPr="00000000">
          <w:rPr>
            <w:color w:val="1155cc"/>
            <w:u w:val="single"/>
            <w:rtl w:val="0"/>
          </w:rPr>
          <w:t xml:space="preserve">range</w:t>
        </w:r>
      </w:hyperlink>
      <w:r w:rsidDel="00000000" w:rsidR="00000000" w:rsidRPr="00000000">
        <w:rPr>
          <w:rtl w:val="0"/>
        </w:rPr>
        <w:t xml:space="preserve">. For example:</w:t>
      </w:r>
    </w:p>
    <w:p w:rsidR="00000000" w:rsidDel="00000000" w:rsidP="00000000" w:rsidRDefault="00000000" w:rsidRPr="00000000" w14:paraId="00000326">
      <w:pPr>
        <w:spacing w:after="0" w:before="0" w:lineRule="auto"/>
        <w:ind w:left="0" w:firstLine="0"/>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var color = d3.scaleThreshold()</w:t>
      </w:r>
    </w:p>
    <w:p w:rsidR="00000000" w:rsidDel="00000000" w:rsidP="00000000" w:rsidRDefault="00000000" w:rsidRPr="00000000" w14:paraId="00000328">
      <w:pPr>
        <w:spacing w:after="0" w:before="0" w:lineRule="auto"/>
        <w:ind w:left="0" w:firstLine="0"/>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.domain([0, 1])</w:t>
      </w:r>
    </w:p>
    <w:p w:rsidR="00000000" w:rsidDel="00000000" w:rsidP="00000000" w:rsidRDefault="00000000" w:rsidRPr="00000000" w14:paraId="0000032A">
      <w:pPr>
        <w:spacing w:after="0" w:before="0" w:lineRule="auto"/>
        <w:ind w:left="0" w:firstLine="0"/>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.range(["red", "white", "green"]);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color(-1);   // "red"</w:t>
      </w:r>
    </w:p>
    <w:p w:rsidR="00000000" w:rsidDel="00000000" w:rsidP="00000000" w:rsidRDefault="00000000" w:rsidRPr="00000000" w14:paraId="0000032E">
      <w:pPr>
        <w:spacing w:after="0" w:before="0" w:lineRule="auto"/>
        <w:ind w:left="0" w:firstLine="0"/>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color(0);    // "white"</w:t>
      </w:r>
    </w:p>
    <w:p w:rsidR="00000000" w:rsidDel="00000000" w:rsidP="00000000" w:rsidRDefault="00000000" w:rsidRPr="00000000" w14:paraId="00000330">
      <w:pPr>
        <w:spacing w:after="0" w:before="0" w:lineRule="auto"/>
        <w:ind w:left="0" w:firstLine="0"/>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color(0.5);  // "white"</w:t>
      </w:r>
    </w:p>
    <w:p w:rsidR="00000000" w:rsidDel="00000000" w:rsidP="00000000" w:rsidRDefault="00000000" w:rsidRPr="00000000" w14:paraId="00000332">
      <w:pPr>
        <w:spacing w:after="0" w:before="0" w:lineRule="auto"/>
        <w:ind w:left="0" w:firstLine="0"/>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color(1);    // "green"</w:t>
      </w:r>
    </w:p>
    <w:p w:rsidR="00000000" w:rsidDel="00000000" w:rsidP="00000000" w:rsidRDefault="00000000" w:rsidRPr="00000000" w14:paraId="00000334">
      <w:pPr>
        <w:spacing w:after="0" w:before="0" w:lineRule="auto"/>
        <w:ind w:left="0" w:firstLine="0"/>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color(1000); // "green"</w:t>
      </w:r>
    </w:p>
    <w:p w:rsidR="00000000" w:rsidDel="00000000" w:rsidP="00000000" w:rsidRDefault="00000000" w:rsidRPr="00000000" w14:paraId="00000336">
      <w:pPr>
        <w:spacing w:after="0" w:before="0" w:lineRule="auto"/>
        <w:ind w:left="0" w:firstLine="0"/>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w:t>
      </w:r>
      <w:r w:rsidDel="00000000" w:rsidR="00000000" w:rsidRPr="00000000">
        <w:rPr>
          <w:i w:val="1"/>
          <w:iCs w:val="1"/>
          <w:rtl w:val="0"/>
        </w:rPr>
        <w:t xml:space="preserve">threshold</w:t>
      </w:r>
      <w:r w:rsidDel="00000000" w:rsidR="00000000" w:rsidRPr="00000000">
        <w:rPr>
          <w:rtl w:val="0"/>
        </w:rPr>
        <w:t xml:space="preserve">.</w:t>
      </w:r>
      <w:r w:rsidDel="00000000" w:rsidR="00000000" w:rsidRPr="00000000">
        <w:rPr>
          <w:b w:val="1"/>
          <w:bCs w:val="1"/>
          <w:rtl w:val="0"/>
        </w:rPr>
        <w:t xml:space="preserve">invertExtent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82">
        <w:r w:rsidDel="00000000" w:rsidR="00000000" w:rsidRPr="00000000">
          <w:rPr>
            <w:color w:val="1155cc"/>
            <w:u w:val="single"/>
            <w:rtl w:val="0"/>
          </w:rPr>
          <w:t xml:space="preserve">Source</w:t>
        </w:r>
      </w:hyperlink>
      <w:r w:rsidDel="00000000" w:rsidR="00000000" w:rsidRPr="00000000">
        <w:rPr>
          <w:rtl w:val="0"/>
        </w:rPr>
        <w:t xml:space="preserve">, </w:t>
      </w:r>
      <w:hyperlink r:id="rId28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38">
      <w:pPr>
        <w:spacing w:after="0" w:before="0" w:lineRule="auto"/>
        <w:ind w:left="0" w:firstLine="0"/>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Returns the extent of values in the </w:t>
      </w:r>
      <w:hyperlink w:anchor="threshold_domain">
        <w:r w:rsidDel="00000000" w:rsidR="00000000" w:rsidRPr="00000000">
          <w:rPr>
            <w:color w:val="1155cc"/>
            <w:u w:val="single"/>
            <w:rtl w:val="0"/>
          </w:rPr>
          <w:t xml:space="preserve">domain</w:t>
        </w:r>
      </w:hyperlink>
      <w:r w:rsidDel="00000000" w:rsidR="00000000" w:rsidRPr="00000000">
        <w:rPr>
          <w:rtl w:val="0"/>
        </w:rPr>
        <w:t xml:space="preserve"> [</w:t>
      </w:r>
      <w:r w:rsidDel="00000000" w:rsidR="00000000" w:rsidRPr="00000000">
        <w:rPr>
          <w:i w:val="1"/>
          <w:iCs w:val="1"/>
          <w:rtl w:val="0"/>
        </w:rPr>
        <w:t xml:space="preserve">x0</w:t>
      </w:r>
      <w:r w:rsidDel="00000000" w:rsidR="00000000" w:rsidRPr="00000000">
        <w:rPr>
          <w:rtl w:val="0"/>
        </w:rPr>
        <w:t xml:space="preserve">, </w:t>
      </w:r>
      <w:r w:rsidDel="00000000" w:rsidR="00000000" w:rsidRPr="00000000">
        <w:rPr>
          <w:i w:val="1"/>
          <w:iCs w:val="1"/>
          <w:rtl w:val="0"/>
        </w:rPr>
        <w:t xml:space="preserve">x1</w:t>
      </w:r>
      <w:r w:rsidDel="00000000" w:rsidR="00000000" w:rsidRPr="00000000">
        <w:rPr>
          <w:rtl w:val="0"/>
        </w:rPr>
        <w:t xml:space="preserve">] for the corresponding </w:t>
      </w:r>
      <w:r w:rsidDel="00000000" w:rsidR="00000000" w:rsidRPr="00000000">
        <w:rPr>
          <w:i w:val="1"/>
          <w:iCs w:val="1"/>
          <w:rtl w:val="0"/>
        </w:rPr>
        <w:t xml:space="preserve">value</w:t>
      </w:r>
      <w:r w:rsidDel="00000000" w:rsidR="00000000" w:rsidRPr="00000000">
        <w:rPr>
          <w:rtl w:val="0"/>
        </w:rPr>
        <w:t xml:space="preserve"> in the </w:t>
      </w:r>
      <w:hyperlink w:anchor="threshold_range">
        <w:r w:rsidDel="00000000" w:rsidR="00000000" w:rsidRPr="00000000">
          <w:rPr>
            <w:color w:val="1155cc"/>
            <w:u w:val="single"/>
            <w:rtl w:val="0"/>
          </w:rPr>
          <w:t xml:space="preserve">range</w:t>
        </w:r>
      </w:hyperlink>
      <w:r w:rsidDel="00000000" w:rsidR="00000000" w:rsidRPr="00000000">
        <w:rPr>
          <w:rtl w:val="0"/>
        </w:rPr>
        <w:t xml:space="preserve">, representing the inverse mapping from range to domain. This method is useful for interaction, say to determine the value in the domain that corresponds to the pixel location under the mouse. For example:</w:t>
      </w:r>
    </w:p>
    <w:p w:rsidR="00000000" w:rsidDel="00000000" w:rsidP="00000000" w:rsidRDefault="00000000" w:rsidRPr="00000000" w14:paraId="0000033A">
      <w:pPr>
        <w:spacing w:after="0" w:before="0" w:lineRule="auto"/>
        <w:ind w:left="0" w:firstLine="0"/>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var color = d3.scaleThreshold()</w:t>
      </w:r>
    </w:p>
    <w:p w:rsidR="00000000" w:rsidDel="00000000" w:rsidP="00000000" w:rsidRDefault="00000000" w:rsidRPr="00000000" w14:paraId="0000033C">
      <w:pPr>
        <w:spacing w:after="0" w:before="0" w:lineRule="auto"/>
        <w:ind w:left="0" w:firstLine="0"/>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.domain([0, 1])</w:t>
      </w:r>
    </w:p>
    <w:p w:rsidR="00000000" w:rsidDel="00000000" w:rsidP="00000000" w:rsidRDefault="00000000" w:rsidRPr="00000000" w14:paraId="0000033E">
      <w:pPr>
        <w:spacing w:after="0" w:before="0" w:lineRule="auto"/>
        <w:ind w:left="0" w:firstLine="0"/>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.range(["red", "white", "green"]);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color.invertExtent("red"); // [undefined, 0]</w:t>
      </w:r>
    </w:p>
    <w:p w:rsidR="00000000" w:rsidDel="00000000" w:rsidP="00000000" w:rsidRDefault="00000000" w:rsidRPr="00000000" w14:paraId="00000342">
      <w:pPr>
        <w:spacing w:after="0" w:before="0" w:lineRule="auto"/>
        <w:ind w:left="0" w:firstLine="0"/>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color.invertExtent("white"); // [0, 1]</w:t>
      </w:r>
    </w:p>
    <w:p w:rsidR="00000000" w:rsidDel="00000000" w:rsidP="00000000" w:rsidRDefault="00000000" w:rsidRPr="00000000" w14:paraId="00000344">
      <w:pPr>
        <w:spacing w:after="0" w:before="0" w:lineRule="auto"/>
        <w:ind w:left="0" w:firstLine="0"/>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color.invertExtent("green"); // [1, undefined]</w:t>
      </w:r>
    </w:p>
    <w:p w:rsidR="00000000" w:rsidDel="00000000" w:rsidP="00000000" w:rsidRDefault="00000000" w:rsidRPr="00000000" w14:paraId="00000346">
      <w:pPr>
        <w:spacing w:after="0" w:before="0" w:lineRule="auto"/>
        <w:ind w:left="0" w:firstLine="0"/>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w:t>
      </w:r>
      <w:r w:rsidDel="00000000" w:rsidR="00000000" w:rsidRPr="00000000">
        <w:rPr>
          <w:i w:val="1"/>
          <w:iCs w:val="1"/>
          <w:rtl w:val="0"/>
        </w:rPr>
        <w:t xml:space="preserve">threshold</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284">
        <w:r w:rsidDel="00000000" w:rsidR="00000000" w:rsidRPr="00000000">
          <w:rPr>
            <w:color w:val="1155cc"/>
            <w:u w:val="single"/>
            <w:rtl w:val="0"/>
          </w:rPr>
          <w:t xml:space="preserve">Source</w:t>
        </w:r>
      </w:hyperlink>
      <w:r w:rsidDel="00000000" w:rsidR="00000000" w:rsidRPr="00000000">
        <w:rPr>
          <w:rtl w:val="0"/>
        </w:rPr>
        <w:t xml:space="preserve">, </w:t>
      </w:r>
      <w:hyperlink r:id="rId28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48">
      <w:pPr>
        <w:spacing w:after="0" w:before="0" w:lineRule="auto"/>
        <w:ind w:left="0" w:firstLine="0"/>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scale’s domain to the specified array of values. The values must be in ascending order or the behavior of the scale is undefined. The values are typically numbers, but any naturally ordered values (such as strings) will work; a threshold scale can be used to encode any type that is ordered. If the number of values in the scale’s range is N+1, the number of values in the scale’s domain must be N. If there are fewer than N elements in the domain, the additional values in the range are ignored. If there are more than N elements in the domain, the scale may return undefined for some inputs. If </w:t>
      </w:r>
      <w:r w:rsidDel="00000000" w:rsidR="00000000" w:rsidRPr="00000000">
        <w:rPr>
          <w:i w:val="1"/>
          <w:iCs w:val="1"/>
          <w:rtl w:val="0"/>
        </w:rPr>
        <w:t xml:space="preserve">domain</w:t>
      </w:r>
      <w:r w:rsidDel="00000000" w:rsidR="00000000" w:rsidRPr="00000000">
        <w:rPr>
          <w:rtl w:val="0"/>
        </w:rPr>
        <w:t xml:space="preserve"> is not specified, returns the scale’s current domain.</w:t>
      </w:r>
    </w:p>
    <w:p w:rsidR="00000000" w:rsidDel="00000000" w:rsidP="00000000" w:rsidRDefault="00000000" w:rsidRPr="00000000" w14:paraId="0000034A">
      <w:pPr>
        <w:spacing w:after="0" w:before="0" w:lineRule="auto"/>
        <w:ind w:left="0" w:firstLine="0"/>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w:t>
      </w:r>
      <w:r w:rsidDel="00000000" w:rsidR="00000000" w:rsidRPr="00000000">
        <w:rPr>
          <w:i w:val="1"/>
          <w:iCs w:val="1"/>
          <w:rtl w:val="0"/>
        </w:rPr>
        <w:t xml:space="preserve">threshold</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286">
        <w:r w:rsidDel="00000000" w:rsidR="00000000" w:rsidRPr="00000000">
          <w:rPr>
            <w:color w:val="1155cc"/>
            <w:u w:val="single"/>
            <w:rtl w:val="0"/>
          </w:rPr>
          <w:t xml:space="preserve">Source</w:t>
        </w:r>
      </w:hyperlink>
      <w:r w:rsidDel="00000000" w:rsidR="00000000" w:rsidRPr="00000000">
        <w:rPr>
          <w:rtl w:val="0"/>
        </w:rPr>
        <w:t xml:space="preserve">, </w:t>
      </w:r>
      <w:hyperlink r:id="rId28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4C">
      <w:pPr>
        <w:spacing w:after="0" w:before="0" w:lineRule="auto"/>
        <w:ind w:left="0" w:firstLine="0"/>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If </w:t>
      </w:r>
      <w:r w:rsidDel="00000000" w:rsidR="00000000" w:rsidRPr="00000000">
        <w:rPr>
          <w:i w:val="1"/>
          <w:iCs w:val="1"/>
          <w:rtl w:val="0"/>
        </w:rPr>
        <w:t xml:space="preserve">range</w:t>
      </w:r>
      <w:r w:rsidDel="00000000" w:rsidR="00000000" w:rsidRPr="00000000">
        <w:rPr>
          <w:rtl w:val="0"/>
        </w:rPr>
        <w:t xml:space="preserve"> is specified, sets the scale’s range to the specified array of values. If the number of values in the scale’s domain is N, the number of values in the scale’s range must be N+1. If there are fewer than N+1 elements in the range, the scale may return undefined for some inputs. If there are more than N+1 elements in the range, the additional values are ignored. The elements in the given array need not be numbers; any value or type will work. If </w:t>
      </w:r>
      <w:r w:rsidDel="00000000" w:rsidR="00000000" w:rsidRPr="00000000">
        <w:rPr>
          <w:i w:val="1"/>
          <w:iCs w:val="1"/>
          <w:rtl w:val="0"/>
        </w:rPr>
        <w:t xml:space="preserve">range</w:t>
      </w:r>
      <w:r w:rsidDel="00000000" w:rsidR="00000000" w:rsidRPr="00000000">
        <w:rPr>
          <w:rtl w:val="0"/>
        </w:rPr>
        <w:t xml:space="preserve"> is not specified, returns the scale’s current range.</w:t>
      </w:r>
    </w:p>
    <w:p w:rsidR="00000000" w:rsidDel="00000000" w:rsidP="00000000" w:rsidRDefault="00000000" w:rsidRPr="00000000" w14:paraId="0000034E">
      <w:pPr>
        <w:spacing w:after="0" w:before="0" w:lineRule="auto"/>
        <w:ind w:left="0" w:firstLine="0"/>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w:t>
      </w:r>
      <w:r w:rsidDel="00000000" w:rsidR="00000000" w:rsidRPr="00000000">
        <w:rPr>
          <w:i w:val="1"/>
          <w:iCs w:val="1"/>
          <w:rtl w:val="0"/>
        </w:rPr>
        <w:t xml:space="preserve">threshold</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288">
        <w:r w:rsidDel="00000000" w:rsidR="00000000" w:rsidRPr="00000000">
          <w:rPr>
            <w:color w:val="1155cc"/>
            <w:u w:val="single"/>
            <w:rtl w:val="0"/>
          </w:rPr>
          <w:t xml:space="preserve">Source</w:t>
        </w:r>
      </w:hyperlink>
      <w:r w:rsidDel="00000000" w:rsidR="00000000" w:rsidRPr="00000000">
        <w:rPr>
          <w:rtl w:val="0"/>
        </w:rPr>
        <w:t xml:space="preserve">, </w:t>
      </w:r>
      <w:hyperlink r:id="rId28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50">
      <w:pPr>
        <w:spacing w:after="0" w:before="0" w:lineRule="auto"/>
        <w:ind w:left="0" w:firstLine="0"/>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Returns an exact copy of this scale. Changes to this scale will not affect the returned scale, and vice versa.</w:t>
      </w:r>
    </w:p>
    <w:p w:rsidR="00000000" w:rsidDel="00000000" w:rsidP="00000000" w:rsidRDefault="00000000" w:rsidRPr="00000000" w14:paraId="00000352">
      <w:pPr>
        <w:pStyle w:val="Heading3"/>
        <w:rPr/>
      </w:pPr>
      <w:bookmarkStart w:colFirst="0" w:colLast="0" w:name="_lbasb02x5n2g" w:id="16"/>
      <w:bookmarkEnd w:id="16"/>
      <w:r w:rsidDel="00000000" w:rsidR="00000000" w:rsidRPr="00000000">
        <w:rPr>
          <w:rtl w:val="0"/>
        </w:rPr>
        <w:t xml:space="preserve">Ordinal Scales</w:t>
      </w:r>
    </w:p>
    <w:p w:rsidR="00000000" w:rsidDel="00000000" w:rsidP="00000000" w:rsidRDefault="00000000" w:rsidRPr="00000000" w14:paraId="00000353">
      <w:pPr>
        <w:rPr/>
      </w:pPr>
      <w:r w:rsidDel="00000000" w:rsidR="00000000" w:rsidRPr="00000000">
        <w:rPr>
          <w:rtl w:val="0"/>
        </w:rPr>
        <w:t xml:space="preserve">Unlike </w:t>
      </w:r>
      <w:hyperlink w:anchor="continuous-scales">
        <w:r w:rsidDel="00000000" w:rsidR="00000000" w:rsidRPr="00000000">
          <w:rPr>
            <w:color w:val="1155cc"/>
            <w:u w:val="single"/>
            <w:rtl w:val="0"/>
          </w:rPr>
          <w:t xml:space="preserve">continuous scales</w:t>
        </w:r>
      </w:hyperlink>
      <w:r w:rsidDel="00000000" w:rsidR="00000000" w:rsidRPr="00000000">
        <w:rPr>
          <w:rtl w:val="0"/>
        </w:rPr>
        <w:t xml:space="preserve">, ordinal scales have a discrete domain and range. For example, an ordinal scale might map a set of named categories to a set of colors, or determine the horizontal positions of columns in a column chart.</w:t>
      </w:r>
    </w:p>
    <w:p w:rsidR="00000000" w:rsidDel="00000000" w:rsidP="00000000" w:rsidRDefault="00000000" w:rsidRPr="00000000" w14:paraId="00000354">
      <w:pPr>
        <w:spacing w:after="0" w:before="0" w:lineRule="auto"/>
        <w:ind w:left="0" w:firstLine="0"/>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d3.</w:t>
      </w:r>
      <w:r w:rsidDel="00000000" w:rsidR="00000000" w:rsidRPr="00000000">
        <w:rPr>
          <w:b w:val="1"/>
          <w:bCs w:val="1"/>
          <w:rtl w:val="0"/>
        </w:rPr>
        <w:t xml:space="preserve">scaleOrdinal</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290">
        <w:r w:rsidDel="00000000" w:rsidR="00000000" w:rsidRPr="00000000">
          <w:rPr>
            <w:color w:val="1155cc"/>
            <w:u w:val="single"/>
            <w:rtl w:val="0"/>
          </w:rPr>
          <w:t xml:space="preserve">Source</w:t>
        </w:r>
      </w:hyperlink>
      <w:r w:rsidDel="00000000" w:rsidR="00000000" w:rsidRPr="00000000">
        <w:rPr>
          <w:rtl w:val="0"/>
        </w:rPr>
        <w:t xml:space="preserve">, </w:t>
      </w:r>
      <w:hyperlink r:id="rId29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56">
      <w:pPr>
        <w:spacing w:after="0" w:before="0" w:lineRule="auto"/>
        <w:ind w:left="0" w:firstLine="0"/>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Constructs a new ordinal scale with the specified </w:t>
      </w:r>
      <w:hyperlink w:anchor="ordinal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ordinal_range">
        <w:r w:rsidDel="00000000" w:rsidR="00000000" w:rsidRPr="00000000">
          <w:rPr>
            <w:i w:val="1"/>
            <w:iCs w:val="1"/>
            <w:color w:val="1155cc"/>
            <w:u w:val="single"/>
            <w:rtl w:val="0"/>
          </w:rPr>
          <w:t xml:space="preserve">range</w:t>
        </w:r>
      </w:hyperlink>
      <w:r w:rsidDel="00000000" w:rsidR="00000000" w:rsidRPr="00000000">
        <w:rPr>
          <w:rtl w:val="0"/>
        </w:rPr>
        <w:t xml:space="preserve">. If </w:t>
      </w:r>
      <w:r w:rsidDel="00000000" w:rsidR="00000000" w:rsidRPr="00000000">
        <w:rPr>
          <w:i w:val="1"/>
          <w:iCs w:val="1"/>
          <w:rtl w:val="0"/>
        </w:rPr>
        <w:t xml:space="preserve">domain</w:t>
      </w:r>
      <w:r w:rsidDel="00000000" w:rsidR="00000000" w:rsidRPr="00000000">
        <w:rPr>
          <w:rtl w:val="0"/>
        </w:rPr>
        <w:t xml:space="preserve"> is not specified, it defaults to the empty array. If </w:t>
      </w:r>
      <w:r w:rsidDel="00000000" w:rsidR="00000000" w:rsidRPr="00000000">
        <w:rPr>
          <w:i w:val="1"/>
          <w:iCs w:val="1"/>
          <w:rtl w:val="0"/>
        </w:rPr>
        <w:t xml:space="preserve">range</w:t>
      </w:r>
      <w:r w:rsidDel="00000000" w:rsidR="00000000" w:rsidRPr="00000000">
        <w:rPr>
          <w:rtl w:val="0"/>
        </w:rPr>
        <w:t xml:space="preserve"> is not specified, it defaults to the empty array; an ordinal scale always returns undefined until a non-empty range is defined.</w:t>
      </w:r>
    </w:p>
    <w:p w:rsidR="00000000" w:rsidDel="00000000" w:rsidP="00000000" w:rsidRDefault="00000000" w:rsidRPr="00000000" w14:paraId="00000358">
      <w:pPr>
        <w:spacing w:after="0" w:before="0" w:lineRule="auto"/>
        <w:ind w:left="0" w:firstLine="0"/>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w:t>
      </w:r>
      <w:r w:rsidDel="00000000" w:rsidR="00000000" w:rsidRPr="00000000">
        <w:rPr>
          <w:i w:val="1"/>
          <w:iCs w:val="1"/>
          <w:rtl w:val="0"/>
        </w:rPr>
        <w:t xml:space="preserve">ordinal</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92">
        <w:r w:rsidDel="00000000" w:rsidR="00000000" w:rsidRPr="00000000">
          <w:rPr>
            <w:color w:val="1155cc"/>
            <w:u w:val="single"/>
            <w:rtl w:val="0"/>
          </w:rPr>
          <w:t xml:space="preserve">Source</w:t>
        </w:r>
      </w:hyperlink>
      <w:r w:rsidDel="00000000" w:rsidR="00000000" w:rsidRPr="00000000">
        <w:rPr>
          <w:rtl w:val="0"/>
        </w:rPr>
        <w:t xml:space="preserve">, </w:t>
      </w:r>
      <w:hyperlink r:id="rId29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5A">
      <w:pPr>
        <w:spacing w:after="0" w:before="0" w:lineRule="auto"/>
        <w:ind w:left="0" w:firstLine="0"/>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in the input </w:t>
      </w:r>
      <w:hyperlink w:anchor="ordinal_domain">
        <w:r w:rsidDel="00000000" w:rsidR="00000000" w:rsidRPr="00000000">
          <w:rPr>
            <w:color w:val="1155cc"/>
            <w:u w:val="single"/>
            <w:rtl w:val="0"/>
          </w:rPr>
          <w:t xml:space="preserve">domain</w:t>
        </w:r>
      </w:hyperlink>
      <w:r w:rsidDel="00000000" w:rsidR="00000000" w:rsidRPr="00000000">
        <w:rPr>
          <w:rtl w:val="0"/>
        </w:rPr>
        <w:t xml:space="preserve">, returns the corresponding value in the output </w:t>
      </w:r>
      <w:hyperlink w:anchor="ordinal_range">
        <w:r w:rsidDel="00000000" w:rsidR="00000000" w:rsidRPr="00000000">
          <w:rPr>
            <w:color w:val="1155cc"/>
            <w:u w:val="single"/>
            <w:rtl w:val="0"/>
          </w:rPr>
          <w:t xml:space="preserve">range</w:t>
        </w:r>
      </w:hyperlink>
      <w:r w:rsidDel="00000000" w:rsidR="00000000" w:rsidRPr="00000000">
        <w:rPr>
          <w:rtl w:val="0"/>
        </w:rPr>
        <w:t xml:space="preserve">. If the given </w:t>
      </w:r>
      <w:r w:rsidDel="00000000" w:rsidR="00000000" w:rsidRPr="00000000">
        <w:rPr>
          <w:i w:val="1"/>
          <w:iCs w:val="1"/>
          <w:rtl w:val="0"/>
        </w:rPr>
        <w:t xml:space="preserve">value</w:t>
      </w:r>
      <w:r w:rsidDel="00000000" w:rsidR="00000000" w:rsidRPr="00000000">
        <w:rPr>
          <w:rtl w:val="0"/>
        </w:rPr>
        <w:t xml:space="preserve"> is not in the scale’s </w:t>
      </w:r>
      <w:hyperlink w:anchor="ordinal_domain">
        <w:r w:rsidDel="00000000" w:rsidR="00000000" w:rsidRPr="00000000">
          <w:rPr>
            <w:color w:val="1155cc"/>
            <w:u w:val="single"/>
            <w:rtl w:val="0"/>
          </w:rPr>
          <w:t xml:space="preserve">domain</w:t>
        </w:r>
      </w:hyperlink>
      <w:r w:rsidDel="00000000" w:rsidR="00000000" w:rsidRPr="00000000">
        <w:rPr>
          <w:rtl w:val="0"/>
        </w:rPr>
        <w:t xml:space="preserve">, returns the </w:t>
      </w:r>
      <w:hyperlink w:anchor="ordinal_unknown">
        <w:r w:rsidDel="00000000" w:rsidR="00000000" w:rsidRPr="00000000">
          <w:rPr>
            <w:color w:val="1155cc"/>
            <w:u w:val="single"/>
            <w:rtl w:val="0"/>
          </w:rPr>
          <w:t xml:space="preserve">unknown</w:t>
        </w:r>
      </w:hyperlink>
      <w:r w:rsidDel="00000000" w:rsidR="00000000" w:rsidRPr="00000000">
        <w:rPr>
          <w:rtl w:val="0"/>
        </w:rPr>
        <w:t xml:space="preserve">; or, if the unknown value is </w:t>
      </w:r>
      <w:hyperlink w:anchor="scaleImplicit">
        <w:r w:rsidDel="00000000" w:rsidR="00000000" w:rsidRPr="00000000">
          <w:rPr>
            <w:color w:val="1155cc"/>
            <w:u w:val="single"/>
            <w:rtl w:val="0"/>
          </w:rPr>
          <w:t xml:space="preserve">implicit</w:t>
        </w:r>
      </w:hyperlink>
      <w:r w:rsidDel="00000000" w:rsidR="00000000" w:rsidRPr="00000000">
        <w:rPr>
          <w:rtl w:val="0"/>
        </w:rPr>
        <w:t xml:space="preserve"> (the default), then the </w:t>
      </w:r>
      <w:r w:rsidDel="00000000" w:rsidR="00000000" w:rsidRPr="00000000">
        <w:rPr>
          <w:i w:val="1"/>
          <w:iCs w:val="1"/>
          <w:rtl w:val="0"/>
        </w:rPr>
        <w:t xml:space="preserve">value</w:t>
      </w:r>
      <w:r w:rsidDel="00000000" w:rsidR="00000000" w:rsidRPr="00000000">
        <w:rPr>
          <w:rtl w:val="0"/>
        </w:rPr>
        <w:t xml:space="preserve"> is implicitly added to the domain and the next-available value in the range is assigned to </w:t>
      </w:r>
      <w:r w:rsidDel="00000000" w:rsidR="00000000" w:rsidRPr="00000000">
        <w:rPr>
          <w:i w:val="1"/>
          <w:iCs w:val="1"/>
          <w:rtl w:val="0"/>
        </w:rPr>
        <w:t xml:space="preserve">value</w:t>
      </w:r>
      <w:r w:rsidDel="00000000" w:rsidR="00000000" w:rsidRPr="00000000">
        <w:rPr>
          <w:rtl w:val="0"/>
        </w:rPr>
        <w:t xml:space="preserve">, such that this and subsequent invocations of the scale given the same input </w:t>
      </w:r>
      <w:r w:rsidDel="00000000" w:rsidR="00000000" w:rsidRPr="00000000">
        <w:rPr>
          <w:i w:val="1"/>
          <w:iCs w:val="1"/>
          <w:rtl w:val="0"/>
        </w:rPr>
        <w:t xml:space="preserve">value</w:t>
      </w:r>
      <w:r w:rsidDel="00000000" w:rsidR="00000000" w:rsidRPr="00000000">
        <w:rPr>
          <w:rtl w:val="0"/>
        </w:rPr>
        <w:t xml:space="preserve"> return the same output value.</w:t>
      </w:r>
    </w:p>
    <w:p w:rsidR="00000000" w:rsidDel="00000000" w:rsidP="00000000" w:rsidRDefault="00000000" w:rsidRPr="00000000" w14:paraId="0000035C">
      <w:pPr>
        <w:spacing w:after="0" w:before="0" w:lineRule="auto"/>
        <w:ind w:left="0" w:firstLine="0"/>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w:t>
      </w:r>
      <w:r w:rsidDel="00000000" w:rsidR="00000000" w:rsidRPr="00000000">
        <w:rPr>
          <w:i w:val="1"/>
          <w:iCs w:val="1"/>
          <w:rtl w:val="0"/>
        </w:rPr>
        <w:t xml:space="preserve">ordinal</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294">
        <w:r w:rsidDel="00000000" w:rsidR="00000000" w:rsidRPr="00000000">
          <w:rPr>
            <w:color w:val="1155cc"/>
            <w:u w:val="single"/>
            <w:rtl w:val="0"/>
          </w:rPr>
          <w:t xml:space="preserve">Source</w:t>
        </w:r>
      </w:hyperlink>
      <w:r w:rsidDel="00000000" w:rsidR="00000000" w:rsidRPr="00000000">
        <w:rPr>
          <w:rtl w:val="0"/>
        </w:rPr>
        <w:t xml:space="preserve">, </w:t>
      </w:r>
      <w:hyperlink r:id="rId29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5E">
      <w:pPr>
        <w:spacing w:after="0" w:before="0" w:lineRule="auto"/>
        <w:ind w:left="0" w:firstLine="0"/>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domain to the specified array of values. The first element in </w:t>
      </w:r>
      <w:r w:rsidDel="00000000" w:rsidR="00000000" w:rsidRPr="00000000">
        <w:rPr>
          <w:i w:val="1"/>
          <w:iCs w:val="1"/>
          <w:rtl w:val="0"/>
        </w:rPr>
        <w:t xml:space="preserve">domain</w:t>
      </w:r>
      <w:r w:rsidDel="00000000" w:rsidR="00000000" w:rsidRPr="00000000">
        <w:rPr>
          <w:rtl w:val="0"/>
        </w:rPr>
        <w:t xml:space="preserve"> will be mapped to the first element in the range, the second domain value to the second range value, and so on. Domain values are stored internally in an </w:t>
      </w:r>
      <w:hyperlink r:id="rId296">
        <w:r w:rsidDel="00000000" w:rsidR="00000000" w:rsidRPr="00000000">
          <w:rPr>
            <w:color w:val="1155cc"/>
            <w:u w:val="single"/>
            <w:rtl w:val="0"/>
          </w:rPr>
          <w:t xml:space="preserve">InternMap</w:t>
        </w:r>
      </w:hyperlink>
      <w:r w:rsidDel="00000000" w:rsidR="00000000" w:rsidRPr="00000000">
        <w:rPr>
          <w:rtl w:val="0"/>
        </w:rPr>
        <w:t xml:space="preserve"> from primitive value to index; the resulting index is then used to retrieve a value from the range. Thus, an ordinal scale’s values must be coercible to a primitive value, and the primitive domain value uniquely identifies the corresponding range value. If </w:t>
      </w:r>
      <w:r w:rsidDel="00000000" w:rsidR="00000000" w:rsidRPr="00000000">
        <w:rPr>
          <w:i w:val="1"/>
          <w:iCs w:val="1"/>
          <w:rtl w:val="0"/>
        </w:rPr>
        <w:t xml:space="preserve">domain</w:t>
      </w:r>
      <w:r w:rsidDel="00000000" w:rsidR="00000000" w:rsidRPr="00000000">
        <w:rPr>
          <w:rtl w:val="0"/>
        </w:rPr>
        <w:t xml:space="preserve"> is not specified, this method returns the current domain.</w:t>
      </w:r>
    </w:p>
    <w:p w:rsidR="00000000" w:rsidDel="00000000" w:rsidP="00000000" w:rsidRDefault="00000000" w:rsidRPr="00000000" w14:paraId="00000360">
      <w:pPr>
        <w:spacing w:after="0" w:before="0" w:lineRule="auto"/>
        <w:ind w:left="0" w:firstLine="0"/>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Setting the domain on an ordinal scale is optional if the </w:t>
      </w:r>
      <w:hyperlink w:anchor="ordinal_unknown">
        <w:r w:rsidDel="00000000" w:rsidR="00000000" w:rsidRPr="00000000">
          <w:rPr>
            <w:color w:val="1155cc"/>
            <w:u w:val="single"/>
            <w:rtl w:val="0"/>
          </w:rPr>
          <w:t xml:space="preserve">unknown value</w:t>
        </w:r>
      </w:hyperlink>
      <w:r w:rsidDel="00000000" w:rsidR="00000000" w:rsidRPr="00000000">
        <w:rPr>
          <w:rtl w:val="0"/>
        </w:rPr>
        <w:t xml:space="preserve"> is </w:t>
      </w:r>
      <w:hyperlink w:anchor="scaleImplicit">
        <w:r w:rsidDel="00000000" w:rsidR="00000000" w:rsidRPr="00000000">
          <w:rPr>
            <w:color w:val="1155cc"/>
            <w:u w:val="single"/>
            <w:rtl w:val="0"/>
          </w:rPr>
          <w:t xml:space="preserve">implicit</w:t>
        </w:r>
      </w:hyperlink>
      <w:r w:rsidDel="00000000" w:rsidR="00000000" w:rsidRPr="00000000">
        <w:rPr>
          <w:rtl w:val="0"/>
        </w:rPr>
        <w:t xml:space="preserve"> (the default). In this case, the domain will be inferred implicitly from usage by assigning each unique value passed to the scale a new value from the range. Note that an explicit domain is recommended to ensure deterministic behavior, as inferring the domain from usage will be dependent on ordering.</w:t>
      </w:r>
    </w:p>
    <w:p w:rsidR="00000000" w:rsidDel="00000000" w:rsidP="00000000" w:rsidRDefault="00000000" w:rsidRPr="00000000" w14:paraId="00000362">
      <w:pPr>
        <w:spacing w:after="0" w:before="0" w:lineRule="auto"/>
        <w:ind w:left="0" w:firstLine="0"/>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w:t>
      </w:r>
      <w:r w:rsidDel="00000000" w:rsidR="00000000" w:rsidRPr="00000000">
        <w:rPr>
          <w:i w:val="1"/>
          <w:iCs w:val="1"/>
          <w:rtl w:val="0"/>
        </w:rPr>
        <w:t xml:space="preserve">ordinal</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297">
        <w:r w:rsidDel="00000000" w:rsidR="00000000" w:rsidRPr="00000000">
          <w:rPr>
            <w:color w:val="1155cc"/>
            <w:u w:val="single"/>
            <w:rtl w:val="0"/>
          </w:rPr>
          <w:t xml:space="preserve">Source</w:t>
        </w:r>
      </w:hyperlink>
      <w:r w:rsidDel="00000000" w:rsidR="00000000" w:rsidRPr="00000000">
        <w:rPr>
          <w:rtl w:val="0"/>
        </w:rPr>
        <w:t xml:space="preserve">, </w:t>
      </w:r>
      <w:hyperlink r:id="rId29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64">
      <w:pPr>
        <w:spacing w:after="0" w:before="0" w:lineRule="auto"/>
        <w:ind w:left="0" w:firstLine="0"/>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If </w:t>
      </w:r>
      <w:r w:rsidDel="00000000" w:rsidR="00000000" w:rsidRPr="00000000">
        <w:rPr>
          <w:i w:val="1"/>
          <w:iCs w:val="1"/>
          <w:rtl w:val="0"/>
        </w:rPr>
        <w:t xml:space="preserve">range</w:t>
      </w:r>
      <w:r w:rsidDel="00000000" w:rsidR="00000000" w:rsidRPr="00000000">
        <w:rPr>
          <w:rtl w:val="0"/>
        </w:rPr>
        <w:t xml:space="preserve"> is specified, sets the range of the ordinal scale to the specified array of values. The first element in the domain will be mapped to the first element in </w:t>
      </w:r>
      <w:r w:rsidDel="00000000" w:rsidR="00000000" w:rsidRPr="00000000">
        <w:rPr>
          <w:i w:val="1"/>
          <w:iCs w:val="1"/>
          <w:rtl w:val="0"/>
        </w:rPr>
        <w:t xml:space="preserve">range</w:t>
      </w:r>
      <w:r w:rsidDel="00000000" w:rsidR="00000000" w:rsidRPr="00000000">
        <w:rPr>
          <w:rtl w:val="0"/>
        </w:rPr>
        <w:t xml:space="preserve">, the second domain value to the second range value, and so on. If there are fewer elements in the range than in the domain, the scale will reuse values from the start of the range. If </w:t>
      </w:r>
      <w:r w:rsidDel="00000000" w:rsidR="00000000" w:rsidRPr="00000000">
        <w:rPr>
          <w:i w:val="1"/>
          <w:iCs w:val="1"/>
          <w:rtl w:val="0"/>
        </w:rPr>
        <w:t xml:space="preserve">range</w:t>
      </w:r>
      <w:r w:rsidDel="00000000" w:rsidR="00000000" w:rsidRPr="00000000">
        <w:rPr>
          <w:rtl w:val="0"/>
        </w:rPr>
        <w:t xml:space="preserve"> is not specified, this method returns the current range.</w:t>
      </w:r>
    </w:p>
    <w:p w:rsidR="00000000" w:rsidDel="00000000" w:rsidP="00000000" w:rsidRDefault="00000000" w:rsidRPr="00000000" w14:paraId="00000366">
      <w:pPr>
        <w:spacing w:after="0" w:before="0" w:lineRule="auto"/>
        <w:ind w:left="0" w:firstLine="0"/>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w:t>
      </w:r>
      <w:r w:rsidDel="00000000" w:rsidR="00000000" w:rsidRPr="00000000">
        <w:rPr>
          <w:i w:val="1"/>
          <w:iCs w:val="1"/>
          <w:rtl w:val="0"/>
        </w:rPr>
        <w:t xml:space="preserve">ordinal</w:t>
      </w:r>
      <w:r w:rsidDel="00000000" w:rsidR="00000000" w:rsidRPr="00000000">
        <w:rPr>
          <w:rtl w:val="0"/>
        </w:rPr>
        <w:t xml:space="preserve">.</w:t>
      </w:r>
      <w:r w:rsidDel="00000000" w:rsidR="00000000" w:rsidRPr="00000000">
        <w:rPr>
          <w:b w:val="1"/>
          <w:bCs w:val="1"/>
          <w:rtl w:val="0"/>
        </w:rPr>
        <w:t xml:space="preserve">unknown</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299">
        <w:r w:rsidDel="00000000" w:rsidR="00000000" w:rsidRPr="00000000">
          <w:rPr>
            <w:color w:val="1155cc"/>
            <w:u w:val="single"/>
            <w:rtl w:val="0"/>
          </w:rPr>
          <w:t xml:space="preserve">Source</w:t>
        </w:r>
      </w:hyperlink>
      <w:r w:rsidDel="00000000" w:rsidR="00000000" w:rsidRPr="00000000">
        <w:rPr>
          <w:rtl w:val="0"/>
        </w:rPr>
        <w:t xml:space="preserve">, </w:t>
      </w:r>
      <w:hyperlink r:id="rId30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68">
      <w:pPr>
        <w:spacing w:after="0" w:before="0" w:lineRule="auto"/>
        <w:ind w:left="0" w:firstLine="0"/>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If </w:t>
      </w:r>
      <w:r w:rsidDel="00000000" w:rsidR="00000000" w:rsidRPr="00000000">
        <w:rPr>
          <w:i w:val="1"/>
          <w:iCs w:val="1"/>
          <w:rtl w:val="0"/>
        </w:rPr>
        <w:t xml:space="preserve">value</w:t>
      </w:r>
      <w:r w:rsidDel="00000000" w:rsidR="00000000" w:rsidRPr="00000000">
        <w:rPr>
          <w:rtl w:val="0"/>
        </w:rPr>
        <w:t xml:space="preserve"> is specified, sets the output value of the scale for unknown input values and returns this scale. If </w:t>
      </w:r>
      <w:r w:rsidDel="00000000" w:rsidR="00000000" w:rsidRPr="00000000">
        <w:rPr>
          <w:i w:val="1"/>
          <w:iCs w:val="1"/>
          <w:rtl w:val="0"/>
        </w:rPr>
        <w:t xml:space="preserve">value</w:t>
      </w:r>
      <w:r w:rsidDel="00000000" w:rsidR="00000000" w:rsidRPr="00000000">
        <w:rPr>
          <w:rtl w:val="0"/>
        </w:rPr>
        <w:t xml:space="preserve"> is not specified, returns the current unknown value, which defaults to </w:t>
      </w:r>
      <w:hyperlink w:anchor="scaleImplicit">
        <w:r w:rsidDel="00000000" w:rsidR="00000000" w:rsidRPr="00000000">
          <w:rPr>
            <w:color w:val="1155cc"/>
            <w:u w:val="single"/>
            <w:rtl w:val="0"/>
          </w:rPr>
          <w:t xml:space="preserve">implicit</w:t>
        </w:r>
      </w:hyperlink>
      <w:r w:rsidDel="00000000" w:rsidR="00000000" w:rsidRPr="00000000">
        <w:rPr>
          <w:rtl w:val="0"/>
        </w:rPr>
        <w:t xml:space="preserve">. The implicit value enables implicit domain construction; see </w:t>
      </w:r>
      <w:hyperlink w:anchor="ordinal_domain">
        <w:r w:rsidDel="00000000" w:rsidR="00000000" w:rsidRPr="00000000">
          <w:rPr>
            <w:i w:val="1"/>
            <w:iCs w:val="1"/>
            <w:color w:val="1155cc"/>
            <w:u w:val="single"/>
            <w:rtl w:val="0"/>
          </w:rPr>
          <w:t xml:space="preserve">ordinal</w:t>
        </w:r>
      </w:hyperlink>
      <w:hyperlink w:anchor="ordinal_domain">
        <w:r w:rsidDel="00000000" w:rsidR="00000000" w:rsidRPr="00000000">
          <w:rPr>
            <w:color w:val="1155cc"/>
            <w:u w:val="single"/>
            <w:rtl w:val="0"/>
          </w:rPr>
          <w:t xml:space="preserve">.domain</w:t>
        </w:r>
      </w:hyperlink>
      <w:r w:rsidDel="00000000" w:rsidR="00000000" w:rsidRPr="00000000">
        <w:rPr>
          <w:rtl w:val="0"/>
        </w:rPr>
        <w:t xml:space="preserve">.</w:t>
      </w:r>
    </w:p>
    <w:p w:rsidR="00000000" w:rsidDel="00000000" w:rsidP="00000000" w:rsidRDefault="00000000" w:rsidRPr="00000000" w14:paraId="0000036A">
      <w:pPr>
        <w:spacing w:after="0" w:before="0" w:lineRule="auto"/>
        <w:ind w:left="0" w:firstLine="0"/>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 </w:t>
      </w:r>
      <w:r w:rsidDel="00000000" w:rsidR="00000000" w:rsidRPr="00000000">
        <w:rPr>
          <w:i w:val="1"/>
          <w:iCs w:val="1"/>
          <w:rtl w:val="0"/>
        </w:rPr>
        <w:t xml:space="preserve">ordinal</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301">
        <w:r w:rsidDel="00000000" w:rsidR="00000000" w:rsidRPr="00000000">
          <w:rPr>
            <w:color w:val="1155cc"/>
            <w:u w:val="single"/>
            <w:rtl w:val="0"/>
          </w:rPr>
          <w:t xml:space="preserve">Source</w:t>
        </w:r>
      </w:hyperlink>
      <w:r w:rsidDel="00000000" w:rsidR="00000000" w:rsidRPr="00000000">
        <w:rPr>
          <w:rtl w:val="0"/>
        </w:rPr>
        <w:t xml:space="preserve">, </w:t>
      </w:r>
      <w:hyperlink r:id="rId30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6C">
      <w:pPr>
        <w:spacing w:after="0" w:before="0" w:lineRule="auto"/>
        <w:ind w:left="0" w:firstLine="0"/>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Returns an exact copy of this ordinal scale. Changes to this scale will not affect the returned scale, and vice versa.</w:t>
      </w:r>
    </w:p>
    <w:p w:rsidR="00000000" w:rsidDel="00000000" w:rsidP="00000000" w:rsidRDefault="00000000" w:rsidRPr="00000000" w14:paraId="0000036E">
      <w:pPr>
        <w:spacing w:after="0" w:before="0" w:lineRule="auto"/>
        <w:ind w:left="0" w:firstLine="0"/>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d3.</w:t>
      </w:r>
      <w:r w:rsidDel="00000000" w:rsidR="00000000" w:rsidRPr="00000000">
        <w:rPr>
          <w:b w:val="1"/>
          <w:bCs w:val="1"/>
          <w:rtl w:val="0"/>
        </w:rPr>
        <w:t xml:space="preserve">scaleImplicit</w:t>
      </w:r>
      <w:r w:rsidDel="00000000" w:rsidR="00000000" w:rsidRPr="00000000">
        <w:rPr>
          <w:rtl w:val="0"/>
        </w:rPr>
        <w:t xml:space="preserve"> · </w:t>
      </w:r>
      <w:hyperlink r:id="rId303">
        <w:r w:rsidDel="00000000" w:rsidR="00000000" w:rsidRPr="00000000">
          <w:rPr>
            <w:color w:val="1155cc"/>
            <w:u w:val="single"/>
            <w:rtl w:val="0"/>
          </w:rPr>
          <w:t xml:space="preserve">Source</w:t>
        </w:r>
      </w:hyperlink>
      <w:r w:rsidDel="00000000" w:rsidR="00000000" w:rsidRPr="00000000">
        <w:rPr>
          <w:rtl w:val="0"/>
        </w:rPr>
        <w:t xml:space="preserve">, </w:t>
      </w:r>
      <w:hyperlink r:id="rId30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70">
      <w:pPr>
        <w:spacing w:after="0" w:before="0" w:lineRule="auto"/>
        <w:ind w:left="0" w:firstLine="0"/>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A special value for </w:t>
      </w:r>
      <w:hyperlink w:anchor="ordinal_unknown">
        <w:r w:rsidDel="00000000" w:rsidR="00000000" w:rsidRPr="00000000">
          <w:rPr>
            <w:i w:val="1"/>
            <w:iCs w:val="1"/>
            <w:color w:val="1155cc"/>
            <w:u w:val="single"/>
            <w:rtl w:val="0"/>
          </w:rPr>
          <w:t xml:space="preserve">ordinal</w:t>
        </w:r>
      </w:hyperlink>
      <w:hyperlink w:anchor="ordinal_unknown">
        <w:r w:rsidDel="00000000" w:rsidR="00000000" w:rsidRPr="00000000">
          <w:rPr>
            <w:color w:val="1155cc"/>
            <w:u w:val="single"/>
            <w:rtl w:val="0"/>
          </w:rPr>
          <w:t xml:space="preserve">.unknown</w:t>
        </w:r>
      </w:hyperlink>
      <w:r w:rsidDel="00000000" w:rsidR="00000000" w:rsidRPr="00000000">
        <w:rPr>
          <w:rtl w:val="0"/>
        </w:rPr>
        <w:t xml:space="preserve"> that enables implicit domain construction: unknown values are implicitly added to the domain.</w:t>
      </w:r>
    </w:p>
    <w:p w:rsidR="00000000" w:rsidDel="00000000" w:rsidP="00000000" w:rsidRDefault="00000000" w:rsidRPr="00000000" w14:paraId="00000372">
      <w:pPr>
        <w:pStyle w:val="Heading4"/>
        <w:rPr/>
      </w:pPr>
      <w:bookmarkStart w:colFirst="0" w:colLast="0" w:name="_3kkfblyz2gx4" w:id="17"/>
      <w:bookmarkEnd w:id="17"/>
      <w:r w:rsidDel="00000000" w:rsidR="00000000" w:rsidRPr="00000000">
        <w:rPr>
          <w:rtl w:val="0"/>
        </w:rPr>
        <w:t xml:space="preserve">Band Scales</w:t>
      </w:r>
    </w:p>
    <w:p w:rsidR="00000000" w:rsidDel="00000000" w:rsidP="00000000" w:rsidRDefault="00000000" w:rsidRPr="00000000" w14:paraId="00000373">
      <w:pPr>
        <w:rPr/>
      </w:pPr>
      <w:r w:rsidDel="00000000" w:rsidR="00000000" w:rsidRPr="00000000">
        <w:rPr>
          <w:rtl w:val="0"/>
        </w:rPr>
        <w:t xml:space="preserve">Band scales are like </w:t>
      </w:r>
      <w:hyperlink w:anchor="ordinal-scales">
        <w:r w:rsidDel="00000000" w:rsidR="00000000" w:rsidRPr="00000000">
          <w:rPr>
            <w:color w:val="1155cc"/>
            <w:u w:val="single"/>
            <w:rtl w:val="0"/>
          </w:rPr>
          <w:t xml:space="preserve">ordinal scales</w:t>
        </w:r>
      </w:hyperlink>
      <w:r w:rsidDel="00000000" w:rsidR="00000000" w:rsidRPr="00000000">
        <w:rPr>
          <w:rtl w:val="0"/>
        </w:rPr>
        <w:t xml:space="preserve"> except the output range is continuous and numeric. Discrete output values are automatically computed by the scale by dividing the continuous range into uniform bands. Band scales are typically used for bar charts with an ordinal or categorical dimension. The </w:t>
      </w:r>
      <w:hyperlink w:anchor="ordinal_unknown">
        <w:r w:rsidDel="00000000" w:rsidR="00000000" w:rsidRPr="00000000">
          <w:rPr>
            <w:color w:val="1155cc"/>
            <w:u w:val="single"/>
            <w:rtl w:val="0"/>
          </w:rPr>
          <w:t xml:space="preserve">unknown value</w:t>
        </w:r>
      </w:hyperlink>
      <w:r w:rsidDel="00000000" w:rsidR="00000000" w:rsidRPr="00000000">
        <w:rPr>
          <w:rtl w:val="0"/>
        </w:rPr>
        <w:t xml:space="preserve"> of a band scale is effectively undefined: they do not allow implicit domain construction.</w:t>
      </w:r>
    </w:p>
    <w:p w:rsidR="00000000" w:rsidDel="00000000" w:rsidP="00000000" w:rsidRDefault="00000000" w:rsidRPr="00000000" w14:paraId="00000374">
      <w:pPr>
        <w:spacing w:after="0" w:before="0" w:lineRule="auto"/>
        <w:ind w:left="0" w:firstLine="0"/>
        <w:rPr/>
      </w:pPr>
      <w:r w:rsidDel="00000000" w:rsidR="00000000" w:rsidRPr="00000000">
        <w:rPr>
          <w:rtl w:val="0"/>
        </w:rPr>
      </w:r>
    </w:p>
    <w:p w:rsidR="00000000" w:rsidDel="00000000" w:rsidP="00000000" w:rsidRDefault="00000000" w:rsidRPr="00000000" w14:paraId="00000375">
      <w:pPr>
        <w:rPr/>
      </w:pPr>
      <w:r w:rsidDel="00000000" w:rsidR="00000000" w:rsidRPr="00000000">
        <w:rPr/>
        <w:drawing>
          <wp:inline distB="114300" distT="114300" distL="114300" distR="114300">
            <wp:extent cx="7153275" cy="2266950"/>
            <wp:effectExtent b="0" l="0" r="0" t="0"/>
            <wp:docPr descr="band" id="1" name="image2.png"/>
            <a:graphic>
              <a:graphicData uri="http://schemas.openxmlformats.org/drawingml/2006/picture">
                <pic:pic>
                  <pic:nvPicPr>
                    <pic:cNvPr descr="band" id="0" name="image2.png"/>
                    <pic:cNvPicPr preferRelativeResize="0"/>
                  </pic:nvPicPr>
                  <pic:blipFill>
                    <a:blip r:embed="rId305"/>
                    <a:srcRect b="0" l="0" r="0" t="0"/>
                    <a:stretch>
                      <a:fillRect/>
                    </a:stretch>
                  </pic:blipFill>
                  <pic:spPr>
                    <a:xfrm>
                      <a:off x="0" y="0"/>
                      <a:ext cx="7153275" cy="2266950"/>
                    </a:xfrm>
                    <a:prstGeom prst="rect"/>
                    <a:ln/>
                  </pic:spPr>
                </pic:pic>
              </a:graphicData>
            </a:graphic>
          </wp:inline>
        </w:drawing>
      </w:r>
      <w:r w:rsidDel="00000000" w:rsidR="00000000" w:rsidRPr="00000000">
        <w:rPr>
          <w:rtl w:val="0"/>
        </w:rPr>
        <w:t xml:space="preserve"> # d3.</w:t>
      </w:r>
      <w:r w:rsidDel="00000000" w:rsidR="00000000" w:rsidRPr="00000000">
        <w:rPr>
          <w:b w:val="1"/>
          <w:bCs w:val="1"/>
          <w:rtl w:val="0"/>
        </w:rPr>
        <w:t xml:space="preserve">scaleBand</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306">
        <w:r w:rsidDel="00000000" w:rsidR="00000000" w:rsidRPr="00000000">
          <w:rPr>
            <w:color w:val="1155cc"/>
            <w:u w:val="single"/>
            <w:rtl w:val="0"/>
          </w:rPr>
          <w:t xml:space="preserve">Source</w:t>
        </w:r>
      </w:hyperlink>
      <w:r w:rsidDel="00000000" w:rsidR="00000000" w:rsidRPr="00000000">
        <w:rPr>
          <w:rtl w:val="0"/>
        </w:rPr>
        <w:t xml:space="preserve">, </w:t>
      </w:r>
      <w:hyperlink r:id="rId30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76">
      <w:pPr>
        <w:spacing w:after="0" w:before="0" w:lineRule="auto"/>
        <w:ind w:left="0" w:firstLine="0"/>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Constructs a new band scale with the specified </w:t>
      </w:r>
      <w:hyperlink w:anchor="band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band_range">
        <w:r w:rsidDel="00000000" w:rsidR="00000000" w:rsidRPr="00000000">
          <w:rPr>
            <w:i w:val="1"/>
            <w:iCs w:val="1"/>
            <w:color w:val="1155cc"/>
            <w:u w:val="single"/>
            <w:rtl w:val="0"/>
          </w:rPr>
          <w:t xml:space="preserve">range</w:t>
        </w:r>
      </w:hyperlink>
      <w:r w:rsidDel="00000000" w:rsidR="00000000" w:rsidRPr="00000000">
        <w:rPr>
          <w:rtl w:val="0"/>
        </w:rPr>
        <w:t xml:space="preserve">, no </w:t>
      </w:r>
      <w:hyperlink w:anchor="band_padding">
        <w:r w:rsidDel="00000000" w:rsidR="00000000" w:rsidRPr="00000000">
          <w:rPr>
            <w:color w:val="1155cc"/>
            <w:u w:val="single"/>
            <w:rtl w:val="0"/>
          </w:rPr>
          <w:t xml:space="preserve">padding</w:t>
        </w:r>
      </w:hyperlink>
      <w:r w:rsidDel="00000000" w:rsidR="00000000" w:rsidRPr="00000000">
        <w:rPr>
          <w:rtl w:val="0"/>
        </w:rPr>
        <w:t xml:space="preserve">, no </w:t>
      </w:r>
      <w:hyperlink w:anchor="band_round">
        <w:r w:rsidDel="00000000" w:rsidR="00000000" w:rsidRPr="00000000">
          <w:rPr>
            <w:color w:val="1155cc"/>
            <w:u w:val="single"/>
            <w:rtl w:val="0"/>
          </w:rPr>
          <w:t xml:space="preserve">rounding</w:t>
        </w:r>
      </w:hyperlink>
      <w:r w:rsidDel="00000000" w:rsidR="00000000" w:rsidRPr="00000000">
        <w:rPr>
          <w:rtl w:val="0"/>
        </w:rPr>
        <w:t xml:space="preserve"> and center </w:t>
      </w:r>
      <w:hyperlink w:anchor="band_align">
        <w:r w:rsidDel="00000000" w:rsidR="00000000" w:rsidRPr="00000000">
          <w:rPr>
            <w:color w:val="1155cc"/>
            <w:u w:val="single"/>
            <w:rtl w:val="0"/>
          </w:rPr>
          <w:t xml:space="preserve">alignment</w:t>
        </w:r>
      </w:hyperlink>
      <w:r w:rsidDel="00000000" w:rsidR="00000000" w:rsidRPr="00000000">
        <w:rPr>
          <w:rtl w:val="0"/>
        </w:rPr>
        <w:t xml:space="preserve">. If </w:t>
      </w:r>
      <w:r w:rsidDel="00000000" w:rsidR="00000000" w:rsidRPr="00000000">
        <w:rPr>
          <w:i w:val="1"/>
          <w:iCs w:val="1"/>
          <w:rtl w:val="0"/>
        </w:rPr>
        <w:t xml:space="preserve">domain</w:t>
      </w:r>
      <w:r w:rsidDel="00000000" w:rsidR="00000000" w:rsidRPr="00000000">
        <w:rPr>
          <w:rtl w:val="0"/>
        </w:rPr>
        <w:t xml:space="preserve"> is not specified, it defaults to the empty domain. If </w:t>
      </w:r>
      <w:r w:rsidDel="00000000" w:rsidR="00000000" w:rsidRPr="00000000">
        <w:rPr>
          <w:i w:val="1"/>
          <w:iCs w:val="1"/>
          <w:rtl w:val="0"/>
        </w:rPr>
        <w:t xml:space="preserve">range</w:t>
      </w:r>
      <w:r w:rsidDel="00000000" w:rsidR="00000000" w:rsidRPr="00000000">
        <w:rPr>
          <w:rtl w:val="0"/>
        </w:rPr>
        <w:t xml:space="preserve"> is not specified, it defaults to the unit range [0, 1].</w:t>
      </w:r>
    </w:p>
    <w:p w:rsidR="00000000" w:rsidDel="00000000" w:rsidP="00000000" w:rsidRDefault="00000000" w:rsidRPr="00000000" w14:paraId="00000378">
      <w:pPr>
        <w:spacing w:after="0" w:before="0" w:lineRule="auto"/>
        <w:ind w:left="0" w:firstLine="0"/>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308">
        <w:r w:rsidDel="00000000" w:rsidR="00000000" w:rsidRPr="00000000">
          <w:rPr>
            <w:color w:val="1155cc"/>
            <w:u w:val="single"/>
            <w:rtl w:val="0"/>
          </w:rPr>
          <w:t xml:space="preserve">Source</w:t>
        </w:r>
      </w:hyperlink>
      <w:r w:rsidDel="00000000" w:rsidR="00000000" w:rsidRPr="00000000">
        <w:rPr>
          <w:rtl w:val="0"/>
        </w:rPr>
        <w:t xml:space="preserve">, </w:t>
      </w:r>
      <w:hyperlink r:id="rId30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7A">
      <w:pPr>
        <w:spacing w:after="0" w:before="0" w:lineRule="auto"/>
        <w:ind w:left="0" w:firstLine="0"/>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in the input </w:t>
      </w:r>
      <w:hyperlink w:anchor="band_domain">
        <w:r w:rsidDel="00000000" w:rsidR="00000000" w:rsidRPr="00000000">
          <w:rPr>
            <w:color w:val="1155cc"/>
            <w:u w:val="single"/>
            <w:rtl w:val="0"/>
          </w:rPr>
          <w:t xml:space="preserve">domain</w:t>
        </w:r>
      </w:hyperlink>
      <w:r w:rsidDel="00000000" w:rsidR="00000000" w:rsidRPr="00000000">
        <w:rPr>
          <w:rtl w:val="0"/>
        </w:rPr>
        <w:t xml:space="preserve">, returns the start of the corresponding band derived from the output </w:t>
      </w:r>
      <w:hyperlink w:anchor="band_range">
        <w:r w:rsidDel="00000000" w:rsidR="00000000" w:rsidRPr="00000000">
          <w:rPr>
            <w:color w:val="1155cc"/>
            <w:u w:val="single"/>
            <w:rtl w:val="0"/>
          </w:rPr>
          <w:t xml:space="preserve">range</w:t>
        </w:r>
      </w:hyperlink>
      <w:r w:rsidDel="00000000" w:rsidR="00000000" w:rsidRPr="00000000">
        <w:rPr>
          <w:rtl w:val="0"/>
        </w:rPr>
        <w:t xml:space="preserve">. If the given </w:t>
      </w:r>
      <w:r w:rsidDel="00000000" w:rsidR="00000000" w:rsidRPr="00000000">
        <w:rPr>
          <w:i w:val="1"/>
          <w:iCs w:val="1"/>
          <w:rtl w:val="0"/>
        </w:rPr>
        <w:t xml:space="preserve">value</w:t>
      </w:r>
      <w:r w:rsidDel="00000000" w:rsidR="00000000" w:rsidRPr="00000000">
        <w:rPr>
          <w:rtl w:val="0"/>
        </w:rPr>
        <w:t xml:space="preserve"> is not in the scale’s domain, returns undefined.</w:t>
      </w:r>
    </w:p>
    <w:p w:rsidR="00000000" w:rsidDel="00000000" w:rsidP="00000000" w:rsidRDefault="00000000" w:rsidRPr="00000000" w14:paraId="0000037C">
      <w:pPr>
        <w:spacing w:after="0" w:before="0" w:lineRule="auto"/>
        <w:ind w:left="0" w:firstLine="0"/>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310">
        <w:r w:rsidDel="00000000" w:rsidR="00000000" w:rsidRPr="00000000">
          <w:rPr>
            <w:color w:val="1155cc"/>
            <w:u w:val="single"/>
            <w:rtl w:val="0"/>
          </w:rPr>
          <w:t xml:space="preserve">Source</w:t>
        </w:r>
      </w:hyperlink>
      <w:r w:rsidDel="00000000" w:rsidR="00000000" w:rsidRPr="00000000">
        <w:rPr>
          <w:rtl w:val="0"/>
        </w:rPr>
        <w:t xml:space="preserve">, </w:t>
      </w:r>
      <w:hyperlink r:id="rId31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7E">
      <w:pPr>
        <w:spacing w:after="0" w:before="0" w:lineRule="auto"/>
        <w:ind w:left="0" w:firstLine="0"/>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domain to the specified array of values. The first element in </w:t>
      </w:r>
      <w:r w:rsidDel="00000000" w:rsidR="00000000" w:rsidRPr="00000000">
        <w:rPr>
          <w:i w:val="1"/>
          <w:iCs w:val="1"/>
          <w:rtl w:val="0"/>
        </w:rPr>
        <w:t xml:space="preserve">domain</w:t>
      </w:r>
      <w:r w:rsidDel="00000000" w:rsidR="00000000" w:rsidRPr="00000000">
        <w:rPr>
          <w:rtl w:val="0"/>
        </w:rPr>
        <w:t xml:space="preserve"> will be mapped to the first band, the second domain value to the second band, and so on. Domain values are stored internally in an </w:t>
      </w:r>
      <w:hyperlink r:id="rId312">
        <w:r w:rsidDel="00000000" w:rsidR="00000000" w:rsidRPr="00000000">
          <w:rPr>
            <w:color w:val="1155cc"/>
            <w:u w:val="single"/>
            <w:rtl w:val="0"/>
          </w:rPr>
          <w:t xml:space="preserve">InternMap</w:t>
        </w:r>
      </w:hyperlink>
      <w:r w:rsidDel="00000000" w:rsidR="00000000" w:rsidRPr="00000000">
        <w:rPr>
          <w:rtl w:val="0"/>
        </w:rPr>
        <w:t xml:space="preserve"> from primitive value to index; the resulting index is then used to determine the band. Thus, a band scale’s values must be coercible to a primitive value, and the primitive domain value uniquely identifies the corresponding band. If </w:t>
      </w:r>
      <w:r w:rsidDel="00000000" w:rsidR="00000000" w:rsidRPr="00000000">
        <w:rPr>
          <w:i w:val="1"/>
          <w:iCs w:val="1"/>
          <w:rtl w:val="0"/>
        </w:rPr>
        <w:t xml:space="preserve">domain</w:t>
      </w:r>
      <w:r w:rsidDel="00000000" w:rsidR="00000000" w:rsidRPr="00000000">
        <w:rPr>
          <w:rtl w:val="0"/>
        </w:rPr>
        <w:t xml:space="preserve"> is not specified, this method returns the current domain.</w:t>
      </w:r>
    </w:p>
    <w:p w:rsidR="00000000" w:rsidDel="00000000" w:rsidP="00000000" w:rsidRDefault="00000000" w:rsidRPr="00000000" w14:paraId="00000380">
      <w:pPr>
        <w:spacing w:after="0" w:before="0" w:lineRule="auto"/>
        <w:ind w:left="0" w:firstLine="0"/>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313">
        <w:r w:rsidDel="00000000" w:rsidR="00000000" w:rsidRPr="00000000">
          <w:rPr>
            <w:color w:val="1155cc"/>
            <w:u w:val="single"/>
            <w:rtl w:val="0"/>
          </w:rPr>
          <w:t xml:space="preserve">Source</w:t>
        </w:r>
      </w:hyperlink>
      <w:r w:rsidDel="00000000" w:rsidR="00000000" w:rsidRPr="00000000">
        <w:rPr>
          <w:rtl w:val="0"/>
        </w:rPr>
        <w:t xml:space="preserve">, </w:t>
      </w:r>
      <w:hyperlink r:id="rId31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82">
      <w:pPr>
        <w:spacing w:after="0" w:before="0" w:lineRule="auto"/>
        <w:ind w:left="0" w:firstLine="0"/>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If </w:t>
      </w:r>
      <w:r w:rsidDel="00000000" w:rsidR="00000000" w:rsidRPr="00000000">
        <w:rPr>
          <w:i w:val="1"/>
          <w:iCs w:val="1"/>
          <w:rtl w:val="0"/>
        </w:rPr>
        <w:t xml:space="preserve">range</w:t>
      </w:r>
      <w:r w:rsidDel="00000000" w:rsidR="00000000" w:rsidRPr="00000000">
        <w:rPr>
          <w:rtl w:val="0"/>
        </w:rPr>
        <w:t xml:space="preserve"> is specified, sets the scale’s range to the specified two-element array of numbers. If the elements in the given array are not numbers, they will be coerced to numbers. If </w:t>
      </w:r>
      <w:r w:rsidDel="00000000" w:rsidR="00000000" w:rsidRPr="00000000">
        <w:rPr>
          <w:i w:val="1"/>
          <w:iCs w:val="1"/>
          <w:rtl w:val="0"/>
        </w:rPr>
        <w:t xml:space="preserve">range</w:t>
      </w:r>
      <w:r w:rsidDel="00000000" w:rsidR="00000000" w:rsidRPr="00000000">
        <w:rPr>
          <w:rtl w:val="0"/>
        </w:rPr>
        <w:t xml:space="preserve"> is not specified, returns the scale’s current range, which defaults to [0, 1].</w:t>
      </w:r>
    </w:p>
    <w:p w:rsidR="00000000" w:rsidDel="00000000" w:rsidP="00000000" w:rsidRDefault="00000000" w:rsidRPr="00000000" w14:paraId="00000384">
      <w:pPr>
        <w:spacing w:after="0" w:before="0" w:lineRule="auto"/>
        <w:ind w:left="0" w:firstLine="0"/>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315">
        <w:r w:rsidDel="00000000" w:rsidR="00000000" w:rsidRPr="00000000">
          <w:rPr>
            <w:color w:val="1155cc"/>
            <w:u w:val="single"/>
            <w:rtl w:val="0"/>
          </w:rPr>
          <w:t xml:space="preserve">Source</w:t>
        </w:r>
      </w:hyperlink>
      <w:r w:rsidDel="00000000" w:rsidR="00000000" w:rsidRPr="00000000">
        <w:rPr>
          <w:rtl w:val="0"/>
        </w:rPr>
        <w:t xml:space="preserve">, </w:t>
      </w:r>
      <w:hyperlink r:id="rId31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86">
      <w:pPr>
        <w:spacing w:after="0" w:before="0" w:lineRule="auto"/>
        <w:ind w:left="0" w:firstLine="0"/>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Sets the scale’s </w:t>
      </w:r>
      <w:hyperlink w:anchor="band_range">
        <w:r w:rsidDel="00000000" w:rsidR="00000000" w:rsidRPr="00000000">
          <w:rPr>
            <w:i w:val="1"/>
            <w:iCs w:val="1"/>
            <w:color w:val="1155cc"/>
            <w:u w:val="single"/>
            <w:rtl w:val="0"/>
          </w:rPr>
          <w:t xml:space="preserve">range</w:t>
        </w:r>
      </w:hyperlink>
      <w:r w:rsidDel="00000000" w:rsidR="00000000" w:rsidRPr="00000000">
        <w:rPr>
          <w:rtl w:val="0"/>
        </w:rPr>
        <w:t xml:space="preserve"> to the specified two-element array of numbers while also enabling </w:t>
      </w:r>
      <w:hyperlink w:anchor="band_round">
        <w:r w:rsidDel="00000000" w:rsidR="00000000" w:rsidRPr="00000000">
          <w:rPr>
            <w:color w:val="1155cc"/>
            <w:u w:val="single"/>
            <w:rtl w:val="0"/>
          </w:rPr>
          <w:t xml:space="preserve">rounding</w:t>
        </w:r>
      </w:hyperlink>
      <w:r w:rsidDel="00000000" w:rsidR="00000000" w:rsidRPr="00000000">
        <w:rPr>
          <w:rtl w:val="0"/>
        </w:rPr>
        <w:t xml:space="preserve">. This is a convenience method equivalent to:</w:t>
      </w:r>
    </w:p>
    <w:p w:rsidR="00000000" w:rsidDel="00000000" w:rsidP="00000000" w:rsidRDefault="00000000" w:rsidRPr="00000000" w14:paraId="00000388">
      <w:pPr>
        <w:spacing w:after="0" w:before="0" w:lineRule="auto"/>
        <w:ind w:left="0" w:firstLine="0"/>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band</w:t>
      </w:r>
    </w:p>
    <w:p w:rsidR="00000000" w:rsidDel="00000000" w:rsidP="00000000" w:rsidRDefault="00000000" w:rsidRPr="00000000" w14:paraId="0000038A">
      <w:pPr>
        <w:spacing w:after="0" w:before="0" w:lineRule="auto"/>
        <w:ind w:left="0" w:firstLine="0"/>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.range(range)</w:t>
      </w:r>
    </w:p>
    <w:p w:rsidR="00000000" w:rsidDel="00000000" w:rsidP="00000000" w:rsidRDefault="00000000" w:rsidRPr="00000000" w14:paraId="0000038C">
      <w:pPr>
        <w:spacing w:after="0" w:before="0" w:lineRule="auto"/>
        <w:ind w:left="0" w:firstLine="0"/>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.round(true);</w:t>
      </w:r>
    </w:p>
    <w:p w:rsidR="00000000" w:rsidDel="00000000" w:rsidP="00000000" w:rsidRDefault="00000000" w:rsidRPr="00000000" w14:paraId="0000038E">
      <w:pPr>
        <w:spacing w:after="0" w:before="0" w:lineRule="auto"/>
        <w:ind w:left="0" w:firstLine="0"/>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Rounding is sometimes useful for avoiding antialiasing artifacts, though also consider the </w:t>
      </w:r>
      <w:hyperlink r:id="rId317">
        <w:r w:rsidDel="00000000" w:rsidR="00000000" w:rsidRPr="00000000">
          <w:rPr>
            <w:color w:val="1155cc"/>
            <w:u w:val="single"/>
            <w:rtl w:val="0"/>
          </w:rPr>
          <w:t xml:space="preserve">shape-rendering</w:t>
        </w:r>
      </w:hyperlink>
      <w:r w:rsidDel="00000000" w:rsidR="00000000" w:rsidRPr="00000000">
        <w:rPr>
          <w:rtl w:val="0"/>
        </w:rPr>
        <w:t xml:space="preserve"> “crispEdges” styles.</w:t>
      </w:r>
    </w:p>
    <w:p w:rsidR="00000000" w:rsidDel="00000000" w:rsidP="00000000" w:rsidRDefault="00000000" w:rsidRPr="00000000" w14:paraId="00000390">
      <w:pPr>
        <w:spacing w:after="0" w:before="0" w:lineRule="auto"/>
        <w:ind w:left="0" w:firstLine="0"/>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round</w:t>
      </w:r>
      <w:r w:rsidDel="00000000" w:rsidR="00000000" w:rsidRPr="00000000">
        <w:rPr>
          <w:rtl w:val="0"/>
        </w:rPr>
        <w:t xml:space="preserve">([</w:t>
      </w:r>
      <w:r w:rsidDel="00000000" w:rsidR="00000000" w:rsidRPr="00000000">
        <w:rPr>
          <w:i w:val="1"/>
          <w:iCs w:val="1"/>
          <w:rtl w:val="0"/>
        </w:rPr>
        <w:t xml:space="preserve">round</w:t>
      </w:r>
      <w:r w:rsidDel="00000000" w:rsidR="00000000" w:rsidRPr="00000000">
        <w:rPr>
          <w:rtl w:val="0"/>
        </w:rPr>
        <w:t xml:space="preserve">]) · </w:t>
      </w:r>
      <w:hyperlink r:id="rId318">
        <w:r w:rsidDel="00000000" w:rsidR="00000000" w:rsidRPr="00000000">
          <w:rPr>
            <w:color w:val="1155cc"/>
            <w:u w:val="single"/>
            <w:rtl w:val="0"/>
          </w:rPr>
          <w:t xml:space="preserve">Source</w:t>
        </w:r>
      </w:hyperlink>
      <w:r w:rsidDel="00000000" w:rsidR="00000000" w:rsidRPr="00000000">
        <w:rPr>
          <w:rtl w:val="0"/>
        </w:rPr>
        <w:t xml:space="preserve">, </w:t>
      </w:r>
      <w:hyperlink r:id="rId31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92">
      <w:pPr>
        <w:spacing w:after="0" w:before="0" w:lineRule="auto"/>
        <w:ind w:left="0" w:firstLine="0"/>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If </w:t>
      </w:r>
      <w:r w:rsidDel="00000000" w:rsidR="00000000" w:rsidRPr="00000000">
        <w:rPr>
          <w:i w:val="1"/>
          <w:iCs w:val="1"/>
          <w:rtl w:val="0"/>
        </w:rPr>
        <w:t xml:space="preserve">round</w:t>
      </w:r>
      <w:r w:rsidDel="00000000" w:rsidR="00000000" w:rsidRPr="00000000">
        <w:rPr>
          <w:rtl w:val="0"/>
        </w:rPr>
        <w:t xml:space="preserve"> is specified, enables or disables rounding accordingly. If rounding is enabled, the start and stop of each band will be integers. Rounding is sometimes useful for avoiding antialiasing artifacts, though also consider the </w:t>
      </w:r>
      <w:hyperlink r:id="rId320">
        <w:r w:rsidDel="00000000" w:rsidR="00000000" w:rsidRPr="00000000">
          <w:rPr>
            <w:color w:val="1155cc"/>
            <w:u w:val="single"/>
            <w:rtl w:val="0"/>
          </w:rPr>
          <w:t xml:space="preserve">shape-rendering</w:t>
        </w:r>
      </w:hyperlink>
      <w:r w:rsidDel="00000000" w:rsidR="00000000" w:rsidRPr="00000000">
        <w:rPr>
          <w:rtl w:val="0"/>
        </w:rPr>
        <w:t xml:space="preserve"> “crispEdges” styles. Note that if the width of the domain is not a multiple of the cardinality of the range, there may be leftover unused space, even without padding! Use </w:t>
      </w:r>
      <w:hyperlink w:anchor="band_align">
        <w:r w:rsidDel="00000000" w:rsidR="00000000" w:rsidRPr="00000000">
          <w:rPr>
            <w:i w:val="1"/>
            <w:iCs w:val="1"/>
            <w:color w:val="1155cc"/>
            <w:u w:val="single"/>
            <w:rtl w:val="0"/>
          </w:rPr>
          <w:t xml:space="preserve">band</w:t>
        </w:r>
      </w:hyperlink>
      <w:hyperlink w:anchor="band_align">
        <w:r w:rsidDel="00000000" w:rsidR="00000000" w:rsidRPr="00000000">
          <w:rPr>
            <w:color w:val="1155cc"/>
            <w:u w:val="single"/>
            <w:rtl w:val="0"/>
          </w:rPr>
          <w:t xml:space="preserve">.align</w:t>
        </w:r>
      </w:hyperlink>
      <w:r w:rsidDel="00000000" w:rsidR="00000000" w:rsidRPr="00000000">
        <w:rPr>
          <w:rtl w:val="0"/>
        </w:rPr>
        <w:t xml:space="preserve"> to specify how the leftover space is distributed.</w:t>
      </w:r>
    </w:p>
    <w:p w:rsidR="00000000" w:rsidDel="00000000" w:rsidP="00000000" w:rsidRDefault="00000000" w:rsidRPr="00000000" w14:paraId="00000394">
      <w:pPr>
        <w:spacing w:after="0" w:before="0" w:lineRule="auto"/>
        <w:ind w:left="0" w:firstLine="0"/>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paddingInner</w:t>
      </w:r>
      <w:r w:rsidDel="00000000" w:rsidR="00000000" w:rsidRPr="00000000">
        <w:rPr>
          <w:rtl w:val="0"/>
        </w:rPr>
        <w:t xml:space="preserve">([</w:t>
      </w:r>
      <w:r w:rsidDel="00000000" w:rsidR="00000000" w:rsidRPr="00000000">
        <w:rPr>
          <w:i w:val="1"/>
          <w:iCs w:val="1"/>
          <w:rtl w:val="0"/>
        </w:rPr>
        <w:t xml:space="preserve">padding</w:t>
      </w:r>
      <w:r w:rsidDel="00000000" w:rsidR="00000000" w:rsidRPr="00000000">
        <w:rPr>
          <w:rtl w:val="0"/>
        </w:rPr>
        <w:t xml:space="preserve">]) · </w:t>
      </w:r>
      <w:hyperlink r:id="rId321">
        <w:r w:rsidDel="00000000" w:rsidR="00000000" w:rsidRPr="00000000">
          <w:rPr>
            <w:color w:val="1155cc"/>
            <w:u w:val="single"/>
            <w:rtl w:val="0"/>
          </w:rPr>
          <w:t xml:space="preserve">Source</w:t>
        </w:r>
      </w:hyperlink>
      <w:r w:rsidDel="00000000" w:rsidR="00000000" w:rsidRPr="00000000">
        <w:rPr>
          <w:rtl w:val="0"/>
        </w:rPr>
        <w:t xml:space="preserve">, </w:t>
      </w:r>
      <w:hyperlink r:id="rId32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96">
      <w:pPr>
        <w:spacing w:after="0" w:before="0" w:lineRule="auto"/>
        <w:ind w:left="0" w:firstLine="0"/>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If </w:t>
      </w:r>
      <w:r w:rsidDel="00000000" w:rsidR="00000000" w:rsidRPr="00000000">
        <w:rPr>
          <w:i w:val="1"/>
          <w:iCs w:val="1"/>
          <w:rtl w:val="0"/>
        </w:rPr>
        <w:t xml:space="preserve">padding</w:t>
      </w:r>
      <w:r w:rsidDel="00000000" w:rsidR="00000000" w:rsidRPr="00000000">
        <w:rPr>
          <w:rtl w:val="0"/>
        </w:rPr>
        <w:t xml:space="preserve"> is specified, sets the inner padding to the specified number which must be less than or equal to 1. If </w:t>
      </w:r>
      <w:r w:rsidDel="00000000" w:rsidR="00000000" w:rsidRPr="00000000">
        <w:rPr>
          <w:i w:val="1"/>
          <w:iCs w:val="1"/>
          <w:rtl w:val="0"/>
        </w:rPr>
        <w:t xml:space="preserve">padding</w:t>
      </w:r>
      <w:r w:rsidDel="00000000" w:rsidR="00000000" w:rsidRPr="00000000">
        <w:rPr>
          <w:rtl w:val="0"/>
        </w:rPr>
        <w:t xml:space="preserve"> is not specified, returns the current inner padding which defaults to 0. The inner padding specifies the proportion of the range that is reserved for blank space between bands; a value of 0 means no blank space between bands, and a value of 1 means a </w:t>
      </w:r>
      <w:hyperlink w:anchor="band_bandwidth">
        <w:r w:rsidDel="00000000" w:rsidR="00000000" w:rsidRPr="00000000">
          <w:rPr>
            <w:color w:val="1155cc"/>
            <w:u w:val="single"/>
            <w:rtl w:val="0"/>
          </w:rPr>
          <w:t xml:space="preserve">bandwidth</w:t>
        </w:r>
      </w:hyperlink>
      <w:r w:rsidDel="00000000" w:rsidR="00000000" w:rsidRPr="00000000">
        <w:rPr>
          <w:rtl w:val="0"/>
        </w:rPr>
        <w:t xml:space="preserve"> of zero.</w:t>
      </w:r>
    </w:p>
    <w:p w:rsidR="00000000" w:rsidDel="00000000" w:rsidP="00000000" w:rsidRDefault="00000000" w:rsidRPr="00000000" w14:paraId="00000398">
      <w:pPr>
        <w:spacing w:after="0" w:before="0" w:lineRule="auto"/>
        <w:ind w:left="0" w:firstLine="0"/>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paddingOuter</w:t>
      </w:r>
      <w:r w:rsidDel="00000000" w:rsidR="00000000" w:rsidRPr="00000000">
        <w:rPr>
          <w:rtl w:val="0"/>
        </w:rPr>
        <w:t xml:space="preserve">([</w:t>
      </w:r>
      <w:r w:rsidDel="00000000" w:rsidR="00000000" w:rsidRPr="00000000">
        <w:rPr>
          <w:i w:val="1"/>
          <w:iCs w:val="1"/>
          <w:rtl w:val="0"/>
        </w:rPr>
        <w:t xml:space="preserve">padding</w:t>
      </w:r>
      <w:r w:rsidDel="00000000" w:rsidR="00000000" w:rsidRPr="00000000">
        <w:rPr>
          <w:rtl w:val="0"/>
        </w:rPr>
        <w:t xml:space="preserve">]) · </w:t>
      </w:r>
      <w:hyperlink r:id="rId323">
        <w:r w:rsidDel="00000000" w:rsidR="00000000" w:rsidRPr="00000000">
          <w:rPr>
            <w:color w:val="1155cc"/>
            <w:u w:val="single"/>
            <w:rtl w:val="0"/>
          </w:rPr>
          <w:t xml:space="preserve">Source</w:t>
        </w:r>
      </w:hyperlink>
      <w:r w:rsidDel="00000000" w:rsidR="00000000" w:rsidRPr="00000000">
        <w:rPr>
          <w:rtl w:val="0"/>
        </w:rPr>
        <w:t xml:space="preserve">, </w:t>
      </w:r>
      <w:hyperlink r:id="rId324">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9A">
      <w:pPr>
        <w:spacing w:after="0" w:before="0" w:lineRule="auto"/>
        <w:ind w:left="0" w:firstLine="0"/>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If </w:t>
      </w:r>
      <w:r w:rsidDel="00000000" w:rsidR="00000000" w:rsidRPr="00000000">
        <w:rPr>
          <w:i w:val="1"/>
          <w:iCs w:val="1"/>
          <w:rtl w:val="0"/>
        </w:rPr>
        <w:t xml:space="preserve">padding</w:t>
      </w:r>
      <w:r w:rsidDel="00000000" w:rsidR="00000000" w:rsidRPr="00000000">
        <w:rPr>
          <w:rtl w:val="0"/>
        </w:rPr>
        <w:t xml:space="preserve"> is specified, sets the outer padding to the specified number which is typically in the range [0, 1]. If </w:t>
      </w:r>
      <w:r w:rsidDel="00000000" w:rsidR="00000000" w:rsidRPr="00000000">
        <w:rPr>
          <w:i w:val="1"/>
          <w:iCs w:val="1"/>
          <w:rtl w:val="0"/>
        </w:rPr>
        <w:t xml:space="preserve">padding</w:t>
      </w:r>
      <w:r w:rsidDel="00000000" w:rsidR="00000000" w:rsidRPr="00000000">
        <w:rPr>
          <w:rtl w:val="0"/>
        </w:rPr>
        <w:t xml:space="preserve"> is not specified, returns the current outer padding which defaults to 0. The outer padding specifies the amount of blank space, in terms of multiples of the </w:t>
      </w:r>
      <w:hyperlink w:anchor="band_step">
        <w:r w:rsidDel="00000000" w:rsidR="00000000" w:rsidRPr="00000000">
          <w:rPr>
            <w:color w:val="1155cc"/>
            <w:u w:val="single"/>
            <w:rtl w:val="0"/>
          </w:rPr>
          <w:t xml:space="preserve">step</w:t>
        </w:r>
      </w:hyperlink>
      <w:r w:rsidDel="00000000" w:rsidR="00000000" w:rsidRPr="00000000">
        <w:rPr>
          <w:rtl w:val="0"/>
        </w:rPr>
        <w:t xml:space="preserve">, to reserve before the first band and after the last band.</w:t>
      </w:r>
    </w:p>
    <w:p w:rsidR="00000000" w:rsidDel="00000000" w:rsidP="00000000" w:rsidRDefault="00000000" w:rsidRPr="00000000" w14:paraId="0000039C">
      <w:pPr>
        <w:spacing w:after="0" w:before="0" w:lineRule="auto"/>
        <w:ind w:left="0" w:firstLine="0"/>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padding</w:t>
      </w:r>
      <w:r w:rsidDel="00000000" w:rsidR="00000000" w:rsidRPr="00000000">
        <w:rPr>
          <w:rtl w:val="0"/>
        </w:rPr>
        <w:t xml:space="preserve">([</w:t>
      </w:r>
      <w:r w:rsidDel="00000000" w:rsidR="00000000" w:rsidRPr="00000000">
        <w:rPr>
          <w:i w:val="1"/>
          <w:iCs w:val="1"/>
          <w:rtl w:val="0"/>
        </w:rPr>
        <w:t xml:space="preserve">padding</w:t>
      </w:r>
      <w:r w:rsidDel="00000000" w:rsidR="00000000" w:rsidRPr="00000000">
        <w:rPr>
          <w:rtl w:val="0"/>
        </w:rPr>
        <w:t xml:space="preserve">]) · </w:t>
      </w:r>
      <w:hyperlink r:id="rId325">
        <w:r w:rsidDel="00000000" w:rsidR="00000000" w:rsidRPr="00000000">
          <w:rPr>
            <w:color w:val="1155cc"/>
            <w:u w:val="single"/>
            <w:rtl w:val="0"/>
          </w:rPr>
          <w:t xml:space="preserve">Source</w:t>
        </w:r>
      </w:hyperlink>
      <w:r w:rsidDel="00000000" w:rsidR="00000000" w:rsidRPr="00000000">
        <w:rPr>
          <w:rtl w:val="0"/>
        </w:rPr>
        <w:t xml:space="preserve">, </w:t>
      </w:r>
      <w:hyperlink r:id="rId326">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9E">
      <w:pPr>
        <w:spacing w:after="0" w:before="0" w:lineRule="auto"/>
        <w:ind w:left="0" w:firstLine="0"/>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 convenience method for setting the </w:t>
      </w:r>
      <w:hyperlink w:anchor="band_paddingInner">
        <w:r w:rsidDel="00000000" w:rsidR="00000000" w:rsidRPr="00000000">
          <w:rPr>
            <w:color w:val="1155cc"/>
            <w:u w:val="single"/>
            <w:rtl w:val="0"/>
          </w:rPr>
          <w:t xml:space="preserve">inner</w:t>
        </w:r>
      </w:hyperlink>
      <w:r w:rsidDel="00000000" w:rsidR="00000000" w:rsidRPr="00000000">
        <w:rPr>
          <w:rtl w:val="0"/>
        </w:rPr>
        <w:t xml:space="preserve"> and </w:t>
      </w:r>
      <w:hyperlink w:anchor="band_paddingOuter">
        <w:r w:rsidDel="00000000" w:rsidR="00000000" w:rsidRPr="00000000">
          <w:rPr>
            <w:color w:val="1155cc"/>
            <w:u w:val="single"/>
            <w:rtl w:val="0"/>
          </w:rPr>
          <w:t xml:space="preserve">outer</w:t>
        </w:r>
      </w:hyperlink>
      <w:r w:rsidDel="00000000" w:rsidR="00000000" w:rsidRPr="00000000">
        <w:rPr>
          <w:rtl w:val="0"/>
        </w:rPr>
        <w:t xml:space="preserve"> padding to the same </w:t>
      </w:r>
      <w:r w:rsidDel="00000000" w:rsidR="00000000" w:rsidRPr="00000000">
        <w:rPr>
          <w:i w:val="1"/>
          <w:iCs w:val="1"/>
          <w:rtl w:val="0"/>
        </w:rPr>
        <w:t xml:space="preserve">padding</w:t>
      </w:r>
      <w:r w:rsidDel="00000000" w:rsidR="00000000" w:rsidRPr="00000000">
        <w:rPr>
          <w:rtl w:val="0"/>
        </w:rPr>
        <w:t xml:space="preserve"> value. If </w:t>
      </w:r>
      <w:r w:rsidDel="00000000" w:rsidR="00000000" w:rsidRPr="00000000">
        <w:rPr>
          <w:i w:val="1"/>
          <w:iCs w:val="1"/>
          <w:rtl w:val="0"/>
        </w:rPr>
        <w:t xml:space="preserve">padding</w:t>
      </w:r>
      <w:r w:rsidDel="00000000" w:rsidR="00000000" w:rsidRPr="00000000">
        <w:rPr>
          <w:rtl w:val="0"/>
        </w:rPr>
        <w:t xml:space="preserve"> is not specified, returns the inner padding.</w:t>
      </w:r>
    </w:p>
    <w:p w:rsidR="00000000" w:rsidDel="00000000" w:rsidP="00000000" w:rsidRDefault="00000000" w:rsidRPr="00000000" w14:paraId="000003A0">
      <w:pPr>
        <w:spacing w:after="0" w:before="0" w:lineRule="auto"/>
        <w:ind w:left="0" w:firstLine="0"/>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align</w:t>
      </w:r>
      <w:r w:rsidDel="00000000" w:rsidR="00000000" w:rsidRPr="00000000">
        <w:rPr>
          <w:rtl w:val="0"/>
        </w:rPr>
        <w:t xml:space="preserve">([</w:t>
      </w:r>
      <w:r w:rsidDel="00000000" w:rsidR="00000000" w:rsidRPr="00000000">
        <w:rPr>
          <w:i w:val="1"/>
          <w:iCs w:val="1"/>
          <w:rtl w:val="0"/>
        </w:rPr>
        <w:t xml:space="preserve">align</w:t>
      </w:r>
      <w:r w:rsidDel="00000000" w:rsidR="00000000" w:rsidRPr="00000000">
        <w:rPr>
          <w:rtl w:val="0"/>
        </w:rPr>
        <w:t xml:space="preserve">]) · </w:t>
      </w:r>
      <w:hyperlink r:id="rId327">
        <w:r w:rsidDel="00000000" w:rsidR="00000000" w:rsidRPr="00000000">
          <w:rPr>
            <w:color w:val="1155cc"/>
            <w:u w:val="single"/>
            <w:rtl w:val="0"/>
          </w:rPr>
          <w:t xml:space="preserve">Source</w:t>
        </w:r>
      </w:hyperlink>
      <w:r w:rsidDel="00000000" w:rsidR="00000000" w:rsidRPr="00000000">
        <w:rPr>
          <w:rtl w:val="0"/>
        </w:rPr>
        <w:t xml:space="preserve">, </w:t>
      </w:r>
      <w:hyperlink r:id="rId32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A2">
      <w:pPr>
        <w:spacing w:after="0" w:before="0" w:lineRule="auto"/>
        <w:ind w:left="0" w:firstLine="0"/>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If </w:t>
      </w:r>
      <w:r w:rsidDel="00000000" w:rsidR="00000000" w:rsidRPr="00000000">
        <w:rPr>
          <w:i w:val="1"/>
          <w:iCs w:val="1"/>
          <w:rtl w:val="0"/>
        </w:rPr>
        <w:t xml:space="preserve">align</w:t>
      </w:r>
      <w:r w:rsidDel="00000000" w:rsidR="00000000" w:rsidRPr="00000000">
        <w:rPr>
          <w:rtl w:val="0"/>
        </w:rPr>
        <w:t xml:space="preserve"> is specified, sets the alignment to the specified value which must be in the range [0, 1]. If </w:t>
      </w:r>
      <w:r w:rsidDel="00000000" w:rsidR="00000000" w:rsidRPr="00000000">
        <w:rPr>
          <w:i w:val="1"/>
          <w:iCs w:val="1"/>
          <w:rtl w:val="0"/>
        </w:rPr>
        <w:t xml:space="preserve">align</w:t>
      </w:r>
      <w:r w:rsidDel="00000000" w:rsidR="00000000" w:rsidRPr="00000000">
        <w:rPr>
          <w:rtl w:val="0"/>
        </w:rPr>
        <w:t xml:space="preserve"> is not specified, returns the current alignment which defaults to 0.5. The alignment specifies how outer padding is distributed in the range. A value of 0.5 indicates that the outer padding should be equally distributed before the first band and after the last band; </w:t>
      </w:r>
      <w:r w:rsidDel="00000000" w:rsidR="00000000" w:rsidRPr="00000000">
        <w:rPr>
          <w:i w:val="1"/>
          <w:iCs w:val="1"/>
          <w:rtl w:val="0"/>
        </w:rPr>
        <w:t xml:space="preserve">i.e.</w:t>
      </w:r>
      <w:r w:rsidDel="00000000" w:rsidR="00000000" w:rsidRPr="00000000">
        <w:rPr>
          <w:rtl w:val="0"/>
        </w:rPr>
        <w:t xml:space="preserve">, the bands should be centered within the range. A value of 0 or 1 may be used to shift the bands to one side, say to position them adjacent to an axis. For more, </w:t>
      </w:r>
      <w:hyperlink r:id="rId329">
        <w:r w:rsidDel="00000000" w:rsidR="00000000" w:rsidRPr="00000000">
          <w:rPr>
            <w:color w:val="1155cc"/>
            <w:u w:val="single"/>
            <w:rtl w:val="0"/>
          </w:rPr>
          <w:t xml:space="preserve">see this explainer</w:t>
        </w:r>
      </w:hyperlink>
      <w:r w:rsidDel="00000000" w:rsidR="00000000" w:rsidRPr="00000000">
        <w:rPr>
          <w:rtl w:val="0"/>
        </w:rPr>
        <w:t xml:space="preserve">.</w:t>
      </w:r>
    </w:p>
    <w:p w:rsidR="00000000" w:rsidDel="00000000" w:rsidP="00000000" w:rsidRDefault="00000000" w:rsidRPr="00000000" w14:paraId="000003A4">
      <w:pPr>
        <w:spacing w:after="0" w:before="0" w:lineRule="auto"/>
        <w:ind w:left="0" w:firstLine="0"/>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bandwidth</w:t>
      </w:r>
      <w:r w:rsidDel="00000000" w:rsidR="00000000" w:rsidRPr="00000000">
        <w:rPr>
          <w:rtl w:val="0"/>
        </w:rPr>
        <w:t xml:space="preserve">() · </w:t>
      </w:r>
      <w:hyperlink r:id="rId330">
        <w:r w:rsidDel="00000000" w:rsidR="00000000" w:rsidRPr="00000000">
          <w:rPr>
            <w:color w:val="1155cc"/>
            <w:u w:val="single"/>
            <w:rtl w:val="0"/>
          </w:rPr>
          <w:t xml:space="preserve">Source</w:t>
        </w:r>
      </w:hyperlink>
      <w:r w:rsidDel="00000000" w:rsidR="00000000" w:rsidRPr="00000000">
        <w:rPr>
          <w:rtl w:val="0"/>
        </w:rPr>
        <w:t xml:space="preserve">, </w:t>
      </w:r>
      <w:hyperlink r:id="rId33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A6">
      <w:pPr>
        <w:spacing w:after="0" w:before="0" w:lineRule="auto"/>
        <w:ind w:left="0" w:firstLine="0"/>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Returns the width of each band.</w:t>
      </w:r>
    </w:p>
    <w:p w:rsidR="00000000" w:rsidDel="00000000" w:rsidP="00000000" w:rsidRDefault="00000000" w:rsidRPr="00000000" w14:paraId="000003A8">
      <w:pPr>
        <w:spacing w:after="0" w:before="0" w:lineRule="auto"/>
        <w:ind w:left="0" w:firstLine="0"/>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step</w:t>
      </w:r>
      <w:r w:rsidDel="00000000" w:rsidR="00000000" w:rsidRPr="00000000">
        <w:rPr>
          <w:rtl w:val="0"/>
        </w:rPr>
        <w:t xml:space="preserve">() · </w:t>
      </w:r>
      <w:hyperlink r:id="rId332">
        <w:r w:rsidDel="00000000" w:rsidR="00000000" w:rsidRPr="00000000">
          <w:rPr>
            <w:color w:val="1155cc"/>
            <w:u w:val="single"/>
            <w:rtl w:val="0"/>
          </w:rPr>
          <w:t xml:space="preserve">Source</w:t>
        </w:r>
      </w:hyperlink>
      <w:r w:rsidDel="00000000" w:rsidR="00000000" w:rsidRPr="00000000">
        <w:rPr>
          <w:rtl w:val="0"/>
        </w:rPr>
        <w:t xml:space="preserve">, </w:t>
      </w:r>
      <w:hyperlink r:id="rId33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AA">
      <w:pPr>
        <w:spacing w:after="0" w:before="0" w:lineRule="auto"/>
        <w:ind w:left="0" w:firstLine="0"/>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Returns the distance between the starts of adjacent bands.</w:t>
      </w:r>
    </w:p>
    <w:p w:rsidR="00000000" w:rsidDel="00000000" w:rsidP="00000000" w:rsidRDefault="00000000" w:rsidRPr="00000000" w14:paraId="000003AC">
      <w:pPr>
        <w:spacing w:after="0" w:before="0" w:lineRule="auto"/>
        <w:ind w:left="0" w:firstLine="0"/>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w:t>
      </w:r>
      <w:r w:rsidDel="00000000" w:rsidR="00000000" w:rsidRPr="00000000">
        <w:rPr>
          <w:i w:val="1"/>
          <w:iCs w:val="1"/>
          <w:rtl w:val="0"/>
        </w:rPr>
        <w:t xml:space="preserve">band</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334">
        <w:r w:rsidDel="00000000" w:rsidR="00000000" w:rsidRPr="00000000">
          <w:rPr>
            <w:color w:val="1155cc"/>
            <w:u w:val="single"/>
            <w:rtl w:val="0"/>
          </w:rPr>
          <w:t xml:space="preserve">Source</w:t>
        </w:r>
      </w:hyperlink>
      <w:r w:rsidDel="00000000" w:rsidR="00000000" w:rsidRPr="00000000">
        <w:rPr>
          <w:rtl w:val="0"/>
        </w:rPr>
        <w:t xml:space="preserve">, </w:t>
      </w:r>
      <w:hyperlink r:id="rId33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AE">
      <w:pPr>
        <w:spacing w:after="0" w:before="0" w:lineRule="auto"/>
        <w:ind w:left="0" w:firstLine="0"/>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Returns an exact copy of this scale. Changes to this scale will not affect the returned scale, and vice versa.</w:t>
      </w:r>
    </w:p>
    <w:p w:rsidR="00000000" w:rsidDel="00000000" w:rsidP="00000000" w:rsidRDefault="00000000" w:rsidRPr="00000000" w14:paraId="000003B0">
      <w:pPr>
        <w:pStyle w:val="Heading4"/>
        <w:rPr/>
      </w:pPr>
      <w:bookmarkStart w:colFirst="0" w:colLast="0" w:name="_c87m09fjriv5" w:id="18"/>
      <w:bookmarkEnd w:id="18"/>
      <w:r w:rsidDel="00000000" w:rsidR="00000000" w:rsidRPr="00000000">
        <w:rPr>
          <w:rtl w:val="0"/>
        </w:rPr>
        <w:t xml:space="preserve">Point Scales</w:t>
      </w:r>
    </w:p>
    <w:p w:rsidR="00000000" w:rsidDel="00000000" w:rsidP="00000000" w:rsidRDefault="00000000" w:rsidRPr="00000000" w14:paraId="000003B1">
      <w:pPr>
        <w:rPr/>
      </w:pPr>
      <w:r w:rsidDel="00000000" w:rsidR="00000000" w:rsidRPr="00000000">
        <w:rPr>
          <w:rtl w:val="0"/>
        </w:rPr>
        <w:t xml:space="preserve">Point scales are a variant of </w:t>
      </w:r>
      <w:hyperlink w:anchor="band-scales">
        <w:r w:rsidDel="00000000" w:rsidR="00000000" w:rsidRPr="00000000">
          <w:rPr>
            <w:color w:val="1155cc"/>
            <w:u w:val="single"/>
            <w:rtl w:val="0"/>
          </w:rPr>
          <w:t xml:space="preserve">band scales</w:t>
        </w:r>
      </w:hyperlink>
      <w:r w:rsidDel="00000000" w:rsidR="00000000" w:rsidRPr="00000000">
        <w:rPr>
          <w:rtl w:val="0"/>
        </w:rPr>
        <w:t xml:space="preserve"> with the bandwidth fixed to zero. Point scales are typically used for scatterplots with an ordinal or categorical dimension. The </w:t>
      </w:r>
      <w:hyperlink w:anchor="ordinal_unknown">
        <w:r w:rsidDel="00000000" w:rsidR="00000000" w:rsidRPr="00000000">
          <w:rPr>
            <w:color w:val="1155cc"/>
            <w:u w:val="single"/>
            <w:rtl w:val="0"/>
          </w:rPr>
          <w:t xml:space="preserve">unknown value</w:t>
        </w:r>
      </w:hyperlink>
      <w:r w:rsidDel="00000000" w:rsidR="00000000" w:rsidRPr="00000000">
        <w:rPr>
          <w:rtl w:val="0"/>
        </w:rPr>
        <w:t xml:space="preserve"> of a point scale is always undefined: they do not allow implicit domain construction.</w:t>
      </w:r>
    </w:p>
    <w:p w:rsidR="00000000" w:rsidDel="00000000" w:rsidP="00000000" w:rsidRDefault="00000000" w:rsidRPr="00000000" w14:paraId="000003B2">
      <w:pPr>
        <w:spacing w:after="0" w:before="0" w:lineRule="auto"/>
        <w:ind w:left="0" w:firstLine="0"/>
        <w:rPr/>
      </w:pPr>
      <w:r w:rsidDel="00000000" w:rsidR="00000000" w:rsidRPr="00000000">
        <w:rPr>
          <w:rtl w:val="0"/>
        </w:rPr>
      </w:r>
    </w:p>
    <w:p w:rsidR="00000000" w:rsidDel="00000000" w:rsidP="00000000" w:rsidRDefault="00000000" w:rsidRPr="00000000" w14:paraId="000003B3">
      <w:pPr>
        <w:rPr/>
      </w:pPr>
      <w:r w:rsidDel="00000000" w:rsidR="00000000" w:rsidRPr="00000000">
        <w:rPr/>
        <w:drawing>
          <wp:inline distB="114300" distT="114300" distL="114300" distR="114300">
            <wp:extent cx="6172200" cy="1476375"/>
            <wp:effectExtent b="0" l="0" r="0" t="0"/>
            <wp:docPr descr="point" id="2" name="image1.png"/>
            <a:graphic>
              <a:graphicData uri="http://schemas.openxmlformats.org/drawingml/2006/picture">
                <pic:pic>
                  <pic:nvPicPr>
                    <pic:cNvPr descr="point" id="0" name="image1.png"/>
                    <pic:cNvPicPr preferRelativeResize="0"/>
                  </pic:nvPicPr>
                  <pic:blipFill>
                    <a:blip r:embed="rId336"/>
                    <a:srcRect b="0" l="0" r="0" t="0"/>
                    <a:stretch>
                      <a:fillRect/>
                    </a:stretch>
                  </pic:blipFill>
                  <pic:spPr>
                    <a:xfrm>
                      <a:off x="0" y="0"/>
                      <a:ext cx="6172200" cy="1476375"/>
                    </a:xfrm>
                    <a:prstGeom prst="rect"/>
                    <a:ln/>
                  </pic:spPr>
                </pic:pic>
              </a:graphicData>
            </a:graphic>
          </wp:inline>
        </w:drawing>
      </w:r>
      <w:r w:rsidDel="00000000" w:rsidR="00000000" w:rsidRPr="00000000">
        <w:rPr>
          <w:rtl w:val="0"/>
        </w:rPr>
        <w:t xml:space="preserve"> # d3.</w:t>
      </w:r>
      <w:r w:rsidDel="00000000" w:rsidR="00000000" w:rsidRPr="00000000">
        <w:rPr>
          <w:b w:val="1"/>
          <w:bCs w:val="1"/>
          <w:rtl w:val="0"/>
        </w:rPr>
        <w:t xml:space="preserve">scalePoint</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w:t>
      </w:r>
      <w:r w:rsidDel="00000000" w:rsidR="00000000" w:rsidRPr="00000000">
        <w:rPr>
          <w:i w:val="1"/>
          <w:iCs w:val="1"/>
          <w:rtl w:val="0"/>
        </w:rPr>
        <w:t xml:space="preserve">range</w:t>
      </w:r>
      <w:r w:rsidDel="00000000" w:rsidR="00000000" w:rsidRPr="00000000">
        <w:rPr>
          <w:rtl w:val="0"/>
        </w:rPr>
        <w:t xml:space="preserve">]) · </w:t>
      </w:r>
      <w:hyperlink r:id="rId337">
        <w:r w:rsidDel="00000000" w:rsidR="00000000" w:rsidRPr="00000000">
          <w:rPr>
            <w:color w:val="1155cc"/>
            <w:u w:val="single"/>
            <w:rtl w:val="0"/>
          </w:rPr>
          <w:t xml:space="preserve">Source</w:t>
        </w:r>
      </w:hyperlink>
      <w:r w:rsidDel="00000000" w:rsidR="00000000" w:rsidRPr="00000000">
        <w:rPr>
          <w:rtl w:val="0"/>
        </w:rPr>
        <w:t xml:space="preserve">, </w:t>
      </w:r>
      <w:hyperlink r:id="rId338">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B4">
      <w:pPr>
        <w:spacing w:after="0" w:before="0" w:lineRule="auto"/>
        <w:ind w:left="0" w:firstLine="0"/>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Constructs a new point scale with the specified </w:t>
      </w:r>
      <w:hyperlink w:anchor="point_domain">
        <w:r w:rsidDel="00000000" w:rsidR="00000000" w:rsidRPr="00000000">
          <w:rPr>
            <w:i w:val="1"/>
            <w:iCs w:val="1"/>
            <w:color w:val="1155cc"/>
            <w:u w:val="single"/>
            <w:rtl w:val="0"/>
          </w:rPr>
          <w:t xml:space="preserve">domain</w:t>
        </w:r>
      </w:hyperlink>
      <w:r w:rsidDel="00000000" w:rsidR="00000000" w:rsidRPr="00000000">
        <w:rPr>
          <w:rtl w:val="0"/>
        </w:rPr>
        <w:t xml:space="preserve"> and </w:t>
      </w:r>
      <w:hyperlink w:anchor="point_range">
        <w:r w:rsidDel="00000000" w:rsidR="00000000" w:rsidRPr="00000000">
          <w:rPr>
            <w:i w:val="1"/>
            <w:iCs w:val="1"/>
            <w:color w:val="1155cc"/>
            <w:u w:val="single"/>
            <w:rtl w:val="0"/>
          </w:rPr>
          <w:t xml:space="preserve">range</w:t>
        </w:r>
      </w:hyperlink>
      <w:r w:rsidDel="00000000" w:rsidR="00000000" w:rsidRPr="00000000">
        <w:rPr>
          <w:rtl w:val="0"/>
        </w:rPr>
        <w:t xml:space="preserve">, no </w:t>
      </w:r>
      <w:hyperlink w:anchor="point_padding">
        <w:r w:rsidDel="00000000" w:rsidR="00000000" w:rsidRPr="00000000">
          <w:rPr>
            <w:color w:val="1155cc"/>
            <w:u w:val="single"/>
            <w:rtl w:val="0"/>
          </w:rPr>
          <w:t xml:space="preserve">padding</w:t>
        </w:r>
      </w:hyperlink>
      <w:r w:rsidDel="00000000" w:rsidR="00000000" w:rsidRPr="00000000">
        <w:rPr>
          <w:rtl w:val="0"/>
        </w:rPr>
        <w:t xml:space="preserve">, no </w:t>
      </w:r>
      <w:hyperlink w:anchor="point_round">
        <w:r w:rsidDel="00000000" w:rsidR="00000000" w:rsidRPr="00000000">
          <w:rPr>
            <w:color w:val="1155cc"/>
            <w:u w:val="single"/>
            <w:rtl w:val="0"/>
          </w:rPr>
          <w:t xml:space="preserve">rounding</w:t>
        </w:r>
      </w:hyperlink>
      <w:r w:rsidDel="00000000" w:rsidR="00000000" w:rsidRPr="00000000">
        <w:rPr>
          <w:rtl w:val="0"/>
        </w:rPr>
        <w:t xml:space="preserve"> and center </w:t>
      </w:r>
      <w:hyperlink w:anchor="point_align">
        <w:r w:rsidDel="00000000" w:rsidR="00000000" w:rsidRPr="00000000">
          <w:rPr>
            <w:color w:val="1155cc"/>
            <w:u w:val="single"/>
            <w:rtl w:val="0"/>
          </w:rPr>
          <w:t xml:space="preserve">alignment</w:t>
        </w:r>
      </w:hyperlink>
      <w:r w:rsidDel="00000000" w:rsidR="00000000" w:rsidRPr="00000000">
        <w:rPr>
          <w:rtl w:val="0"/>
        </w:rPr>
        <w:t xml:space="preserve">. If </w:t>
      </w:r>
      <w:r w:rsidDel="00000000" w:rsidR="00000000" w:rsidRPr="00000000">
        <w:rPr>
          <w:i w:val="1"/>
          <w:iCs w:val="1"/>
          <w:rtl w:val="0"/>
        </w:rPr>
        <w:t xml:space="preserve">domain</w:t>
      </w:r>
      <w:r w:rsidDel="00000000" w:rsidR="00000000" w:rsidRPr="00000000">
        <w:rPr>
          <w:rtl w:val="0"/>
        </w:rPr>
        <w:t xml:space="preserve"> is not specified, it defaults to the empty domain. If </w:t>
      </w:r>
      <w:r w:rsidDel="00000000" w:rsidR="00000000" w:rsidRPr="00000000">
        <w:rPr>
          <w:i w:val="1"/>
          <w:iCs w:val="1"/>
          <w:rtl w:val="0"/>
        </w:rPr>
        <w:t xml:space="preserve">range</w:t>
      </w:r>
      <w:r w:rsidDel="00000000" w:rsidR="00000000" w:rsidRPr="00000000">
        <w:rPr>
          <w:rtl w:val="0"/>
        </w:rPr>
        <w:t xml:space="preserve"> is not specified, it defaults to the unit range [0, 1].</w:t>
      </w:r>
    </w:p>
    <w:p w:rsidR="00000000" w:rsidDel="00000000" w:rsidP="00000000" w:rsidRDefault="00000000" w:rsidRPr="00000000" w14:paraId="000003B6">
      <w:pPr>
        <w:spacing w:after="0" w:before="0" w:lineRule="auto"/>
        <w:ind w:left="0" w:firstLine="0"/>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i w:val="1"/>
          <w:iCs w:val="1"/>
          <w:rtl w:val="0"/>
        </w:rPr>
        <w:t xml:space="preserve">value</w:t>
      </w:r>
      <w:r w:rsidDel="00000000" w:rsidR="00000000" w:rsidRPr="00000000">
        <w:rPr>
          <w:rtl w:val="0"/>
        </w:rPr>
        <w:t xml:space="preserve">) · </w:t>
      </w:r>
      <w:hyperlink r:id="rId339">
        <w:r w:rsidDel="00000000" w:rsidR="00000000" w:rsidRPr="00000000">
          <w:rPr>
            <w:color w:val="1155cc"/>
            <w:u w:val="single"/>
            <w:rtl w:val="0"/>
          </w:rPr>
          <w:t xml:space="preserve">Source</w:t>
        </w:r>
      </w:hyperlink>
      <w:r w:rsidDel="00000000" w:rsidR="00000000" w:rsidRPr="00000000">
        <w:rPr>
          <w:rtl w:val="0"/>
        </w:rPr>
        <w:t xml:space="preserve">, </w:t>
      </w:r>
      <w:hyperlink r:id="rId34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B8">
      <w:pPr>
        <w:spacing w:after="0" w:before="0" w:lineRule="auto"/>
        <w:ind w:left="0" w:firstLine="0"/>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Given a </w:t>
      </w:r>
      <w:r w:rsidDel="00000000" w:rsidR="00000000" w:rsidRPr="00000000">
        <w:rPr>
          <w:i w:val="1"/>
          <w:iCs w:val="1"/>
          <w:rtl w:val="0"/>
        </w:rPr>
        <w:t xml:space="preserve">value</w:t>
      </w:r>
      <w:r w:rsidDel="00000000" w:rsidR="00000000" w:rsidRPr="00000000">
        <w:rPr>
          <w:rtl w:val="0"/>
        </w:rPr>
        <w:t xml:space="preserve"> in the input </w:t>
      </w:r>
      <w:hyperlink w:anchor="point_domain">
        <w:r w:rsidDel="00000000" w:rsidR="00000000" w:rsidRPr="00000000">
          <w:rPr>
            <w:color w:val="1155cc"/>
            <w:u w:val="single"/>
            <w:rtl w:val="0"/>
          </w:rPr>
          <w:t xml:space="preserve">domain</w:t>
        </w:r>
      </w:hyperlink>
      <w:r w:rsidDel="00000000" w:rsidR="00000000" w:rsidRPr="00000000">
        <w:rPr>
          <w:rtl w:val="0"/>
        </w:rPr>
        <w:t xml:space="preserve">, returns the corresponding point derived from the output </w:t>
      </w:r>
      <w:hyperlink w:anchor="point_range">
        <w:r w:rsidDel="00000000" w:rsidR="00000000" w:rsidRPr="00000000">
          <w:rPr>
            <w:color w:val="1155cc"/>
            <w:u w:val="single"/>
            <w:rtl w:val="0"/>
          </w:rPr>
          <w:t xml:space="preserve">range</w:t>
        </w:r>
      </w:hyperlink>
      <w:r w:rsidDel="00000000" w:rsidR="00000000" w:rsidRPr="00000000">
        <w:rPr>
          <w:rtl w:val="0"/>
        </w:rPr>
        <w:t xml:space="preserve">. If the given </w:t>
      </w:r>
      <w:r w:rsidDel="00000000" w:rsidR="00000000" w:rsidRPr="00000000">
        <w:rPr>
          <w:i w:val="1"/>
          <w:iCs w:val="1"/>
          <w:rtl w:val="0"/>
        </w:rPr>
        <w:t xml:space="preserve">value</w:t>
      </w:r>
      <w:r w:rsidDel="00000000" w:rsidR="00000000" w:rsidRPr="00000000">
        <w:rPr>
          <w:rtl w:val="0"/>
        </w:rPr>
        <w:t xml:space="preserve"> is not in the scale’s domain, returns undefined.</w:t>
      </w:r>
    </w:p>
    <w:p w:rsidR="00000000" w:rsidDel="00000000" w:rsidP="00000000" w:rsidRDefault="00000000" w:rsidRPr="00000000" w14:paraId="000003BA">
      <w:pPr>
        <w:spacing w:after="0" w:before="0" w:lineRule="auto"/>
        <w:ind w:left="0" w:firstLine="0"/>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domain</w:t>
      </w:r>
      <w:r w:rsidDel="00000000" w:rsidR="00000000" w:rsidRPr="00000000">
        <w:rPr>
          <w:rtl w:val="0"/>
        </w:rPr>
        <w:t xml:space="preserve">([</w:t>
      </w:r>
      <w:r w:rsidDel="00000000" w:rsidR="00000000" w:rsidRPr="00000000">
        <w:rPr>
          <w:i w:val="1"/>
          <w:iCs w:val="1"/>
          <w:rtl w:val="0"/>
        </w:rPr>
        <w:t xml:space="preserve">domain</w:t>
      </w:r>
      <w:r w:rsidDel="00000000" w:rsidR="00000000" w:rsidRPr="00000000">
        <w:rPr>
          <w:rtl w:val="0"/>
        </w:rPr>
        <w:t xml:space="preserve">]) · </w:t>
      </w:r>
      <w:hyperlink r:id="rId341">
        <w:r w:rsidDel="00000000" w:rsidR="00000000" w:rsidRPr="00000000">
          <w:rPr>
            <w:color w:val="1155cc"/>
            <w:u w:val="single"/>
            <w:rtl w:val="0"/>
          </w:rPr>
          <w:t xml:space="preserve">Source</w:t>
        </w:r>
      </w:hyperlink>
      <w:r w:rsidDel="00000000" w:rsidR="00000000" w:rsidRPr="00000000">
        <w:rPr>
          <w:rtl w:val="0"/>
        </w:rPr>
        <w:t xml:space="preserve">, </w:t>
      </w:r>
      <w:hyperlink r:id="rId342">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BC">
      <w:pPr>
        <w:spacing w:after="0" w:before="0" w:lineRule="auto"/>
        <w:ind w:left="0" w:firstLine="0"/>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If </w:t>
      </w:r>
      <w:r w:rsidDel="00000000" w:rsidR="00000000" w:rsidRPr="00000000">
        <w:rPr>
          <w:i w:val="1"/>
          <w:iCs w:val="1"/>
          <w:rtl w:val="0"/>
        </w:rPr>
        <w:t xml:space="preserve">domain</w:t>
      </w:r>
      <w:r w:rsidDel="00000000" w:rsidR="00000000" w:rsidRPr="00000000">
        <w:rPr>
          <w:rtl w:val="0"/>
        </w:rPr>
        <w:t xml:space="preserve"> is specified, sets the domain to the specified array of values. The first element in </w:t>
      </w:r>
      <w:r w:rsidDel="00000000" w:rsidR="00000000" w:rsidRPr="00000000">
        <w:rPr>
          <w:i w:val="1"/>
          <w:iCs w:val="1"/>
          <w:rtl w:val="0"/>
        </w:rPr>
        <w:t xml:space="preserve">domain</w:t>
      </w:r>
      <w:r w:rsidDel="00000000" w:rsidR="00000000" w:rsidRPr="00000000">
        <w:rPr>
          <w:rtl w:val="0"/>
        </w:rPr>
        <w:t xml:space="preserve"> will be mapped to the first point, the second domain value to the second point, and so on. Domain values are stored internally in an </w:t>
      </w:r>
      <w:hyperlink r:id="rId343">
        <w:r w:rsidDel="00000000" w:rsidR="00000000" w:rsidRPr="00000000">
          <w:rPr>
            <w:color w:val="1155cc"/>
            <w:u w:val="single"/>
            <w:rtl w:val="0"/>
          </w:rPr>
          <w:t xml:space="preserve">InternMap</w:t>
        </w:r>
      </w:hyperlink>
      <w:r w:rsidDel="00000000" w:rsidR="00000000" w:rsidRPr="00000000">
        <w:rPr>
          <w:rtl w:val="0"/>
        </w:rPr>
        <w:t xml:space="preserve"> from primitive value to index; the resulting index is then used to determine the point. Thus, a point scale’s values must be coercible to a primitive value, and the primitive domain value uniquely identifies the corresponding point. If </w:t>
      </w:r>
      <w:r w:rsidDel="00000000" w:rsidR="00000000" w:rsidRPr="00000000">
        <w:rPr>
          <w:i w:val="1"/>
          <w:iCs w:val="1"/>
          <w:rtl w:val="0"/>
        </w:rPr>
        <w:t xml:space="preserve">domain</w:t>
      </w:r>
      <w:r w:rsidDel="00000000" w:rsidR="00000000" w:rsidRPr="00000000">
        <w:rPr>
          <w:rtl w:val="0"/>
        </w:rPr>
        <w:t xml:space="preserve"> is not specified, this method returns the current domain.</w:t>
      </w:r>
    </w:p>
    <w:p w:rsidR="00000000" w:rsidDel="00000000" w:rsidP="00000000" w:rsidRDefault="00000000" w:rsidRPr="00000000" w14:paraId="000003BE">
      <w:pPr>
        <w:spacing w:after="0" w:before="0" w:lineRule="auto"/>
        <w:ind w:left="0" w:firstLine="0"/>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range</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344">
        <w:r w:rsidDel="00000000" w:rsidR="00000000" w:rsidRPr="00000000">
          <w:rPr>
            <w:color w:val="1155cc"/>
            <w:u w:val="single"/>
            <w:rtl w:val="0"/>
          </w:rPr>
          <w:t xml:space="preserve">Source</w:t>
        </w:r>
      </w:hyperlink>
      <w:r w:rsidDel="00000000" w:rsidR="00000000" w:rsidRPr="00000000">
        <w:rPr>
          <w:rtl w:val="0"/>
        </w:rPr>
        <w:t xml:space="preserve">, </w:t>
      </w:r>
      <w:hyperlink r:id="rId34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C0">
      <w:pPr>
        <w:spacing w:after="0" w:before="0" w:lineRule="auto"/>
        <w:ind w:left="0" w:firstLine="0"/>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If </w:t>
      </w:r>
      <w:r w:rsidDel="00000000" w:rsidR="00000000" w:rsidRPr="00000000">
        <w:rPr>
          <w:i w:val="1"/>
          <w:iCs w:val="1"/>
          <w:rtl w:val="0"/>
        </w:rPr>
        <w:t xml:space="preserve">range</w:t>
      </w:r>
      <w:r w:rsidDel="00000000" w:rsidR="00000000" w:rsidRPr="00000000">
        <w:rPr>
          <w:rtl w:val="0"/>
        </w:rPr>
        <w:t xml:space="preserve"> is specified, sets the scale’s range to the specified two-element array of numbers. If the elements in the given array are not numbers, they will be coerced to numbers. If </w:t>
      </w:r>
      <w:r w:rsidDel="00000000" w:rsidR="00000000" w:rsidRPr="00000000">
        <w:rPr>
          <w:i w:val="1"/>
          <w:iCs w:val="1"/>
          <w:rtl w:val="0"/>
        </w:rPr>
        <w:t xml:space="preserve">range</w:t>
      </w:r>
      <w:r w:rsidDel="00000000" w:rsidR="00000000" w:rsidRPr="00000000">
        <w:rPr>
          <w:rtl w:val="0"/>
        </w:rPr>
        <w:t xml:space="preserve"> is not specified, returns the scale’s current range, which defaults to [0, 1].</w:t>
      </w:r>
    </w:p>
    <w:p w:rsidR="00000000" w:rsidDel="00000000" w:rsidP="00000000" w:rsidRDefault="00000000" w:rsidRPr="00000000" w14:paraId="000003C2">
      <w:pPr>
        <w:spacing w:after="0" w:before="0" w:lineRule="auto"/>
        <w:ind w:left="0" w:firstLine="0"/>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rangeRound</w:t>
      </w:r>
      <w:r w:rsidDel="00000000" w:rsidR="00000000" w:rsidRPr="00000000">
        <w:rPr>
          <w:rtl w:val="0"/>
        </w:rPr>
        <w:t xml:space="preserve">([</w:t>
      </w:r>
      <w:r w:rsidDel="00000000" w:rsidR="00000000" w:rsidRPr="00000000">
        <w:rPr>
          <w:i w:val="1"/>
          <w:iCs w:val="1"/>
          <w:rtl w:val="0"/>
        </w:rPr>
        <w:t xml:space="preserve">range</w:t>
      </w:r>
      <w:r w:rsidDel="00000000" w:rsidR="00000000" w:rsidRPr="00000000">
        <w:rPr>
          <w:rtl w:val="0"/>
        </w:rPr>
        <w:t xml:space="preserve">]) · </w:t>
      </w:r>
      <w:hyperlink r:id="rId346">
        <w:r w:rsidDel="00000000" w:rsidR="00000000" w:rsidRPr="00000000">
          <w:rPr>
            <w:color w:val="1155cc"/>
            <w:u w:val="single"/>
            <w:rtl w:val="0"/>
          </w:rPr>
          <w:t xml:space="preserve">Source</w:t>
        </w:r>
      </w:hyperlink>
      <w:r w:rsidDel="00000000" w:rsidR="00000000" w:rsidRPr="00000000">
        <w:rPr>
          <w:rtl w:val="0"/>
        </w:rPr>
        <w:t xml:space="preserve">, </w:t>
      </w:r>
      <w:hyperlink r:id="rId34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C4">
      <w:pPr>
        <w:spacing w:after="0" w:before="0" w:lineRule="auto"/>
        <w:ind w:left="0" w:firstLine="0"/>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Sets the scale’s </w:t>
      </w:r>
      <w:hyperlink w:anchor="point_range">
        <w:r w:rsidDel="00000000" w:rsidR="00000000" w:rsidRPr="00000000">
          <w:rPr>
            <w:i w:val="1"/>
            <w:iCs w:val="1"/>
            <w:color w:val="1155cc"/>
            <w:u w:val="single"/>
            <w:rtl w:val="0"/>
          </w:rPr>
          <w:t xml:space="preserve">range</w:t>
        </w:r>
      </w:hyperlink>
      <w:r w:rsidDel="00000000" w:rsidR="00000000" w:rsidRPr="00000000">
        <w:rPr>
          <w:rtl w:val="0"/>
        </w:rPr>
        <w:t xml:space="preserve"> to the specified two-element array of numbers while also enabling </w:t>
      </w:r>
      <w:hyperlink w:anchor="point_round">
        <w:r w:rsidDel="00000000" w:rsidR="00000000" w:rsidRPr="00000000">
          <w:rPr>
            <w:color w:val="1155cc"/>
            <w:u w:val="single"/>
            <w:rtl w:val="0"/>
          </w:rPr>
          <w:t xml:space="preserve">rounding</w:t>
        </w:r>
      </w:hyperlink>
      <w:r w:rsidDel="00000000" w:rsidR="00000000" w:rsidRPr="00000000">
        <w:rPr>
          <w:rtl w:val="0"/>
        </w:rPr>
        <w:t xml:space="preserve">. This is a convenience method equivalent to:</w:t>
      </w:r>
    </w:p>
    <w:p w:rsidR="00000000" w:rsidDel="00000000" w:rsidP="00000000" w:rsidRDefault="00000000" w:rsidRPr="00000000" w14:paraId="000003C6">
      <w:pPr>
        <w:spacing w:after="0" w:before="0" w:lineRule="auto"/>
        <w:ind w:left="0" w:firstLine="0"/>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point</w:t>
      </w:r>
    </w:p>
    <w:p w:rsidR="00000000" w:rsidDel="00000000" w:rsidP="00000000" w:rsidRDefault="00000000" w:rsidRPr="00000000" w14:paraId="000003C8">
      <w:pPr>
        <w:spacing w:after="0" w:before="0" w:lineRule="auto"/>
        <w:ind w:left="0" w:firstLine="0"/>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.range(range)</w:t>
      </w:r>
    </w:p>
    <w:p w:rsidR="00000000" w:rsidDel="00000000" w:rsidP="00000000" w:rsidRDefault="00000000" w:rsidRPr="00000000" w14:paraId="000003CA">
      <w:pPr>
        <w:spacing w:after="0" w:before="0" w:lineRule="auto"/>
        <w:ind w:left="0" w:firstLine="0"/>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.round(true);</w:t>
      </w:r>
    </w:p>
    <w:p w:rsidR="00000000" w:rsidDel="00000000" w:rsidP="00000000" w:rsidRDefault="00000000" w:rsidRPr="00000000" w14:paraId="000003CC">
      <w:pPr>
        <w:spacing w:after="0" w:before="0" w:lineRule="auto"/>
        <w:ind w:left="0" w:firstLine="0"/>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Rounding is sometimes useful for avoiding antialiasing artifacts, though also consider the </w:t>
      </w:r>
      <w:hyperlink r:id="rId348">
        <w:r w:rsidDel="00000000" w:rsidR="00000000" w:rsidRPr="00000000">
          <w:rPr>
            <w:color w:val="1155cc"/>
            <w:u w:val="single"/>
            <w:rtl w:val="0"/>
          </w:rPr>
          <w:t xml:space="preserve">shape-rendering</w:t>
        </w:r>
      </w:hyperlink>
      <w:r w:rsidDel="00000000" w:rsidR="00000000" w:rsidRPr="00000000">
        <w:rPr>
          <w:rtl w:val="0"/>
        </w:rPr>
        <w:t xml:space="preserve"> “crispEdges” styles.</w:t>
      </w:r>
    </w:p>
    <w:p w:rsidR="00000000" w:rsidDel="00000000" w:rsidP="00000000" w:rsidRDefault="00000000" w:rsidRPr="00000000" w14:paraId="000003CE">
      <w:pPr>
        <w:spacing w:after="0" w:before="0" w:lineRule="auto"/>
        <w:ind w:left="0" w:firstLine="0"/>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round</w:t>
      </w:r>
      <w:r w:rsidDel="00000000" w:rsidR="00000000" w:rsidRPr="00000000">
        <w:rPr>
          <w:rtl w:val="0"/>
        </w:rPr>
        <w:t xml:space="preserve">([</w:t>
      </w:r>
      <w:r w:rsidDel="00000000" w:rsidR="00000000" w:rsidRPr="00000000">
        <w:rPr>
          <w:i w:val="1"/>
          <w:iCs w:val="1"/>
          <w:rtl w:val="0"/>
        </w:rPr>
        <w:t xml:space="preserve">round</w:t>
      </w:r>
      <w:r w:rsidDel="00000000" w:rsidR="00000000" w:rsidRPr="00000000">
        <w:rPr>
          <w:rtl w:val="0"/>
        </w:rPr>
        <w:t xml:space="preserve">]) · </w:t>
      </w:r>
      <w:hyperlink r:id="rId349">
        <w:r w:rsidDel="00000000" w:rsidR="00000000" w:rsidRPr="00000000">
          <w:rPr>
            <w:color w:val="1155cc"/>
            <w:u w:val="single"/>
            <w:rtl w:val="0"/>
          </w:rPr>
          <w:t xml:space="preserve">Source</w:t>
        </w:r>
      </w:hyperlink>
      <w:r w:rsidDel="00000000" w:rsidR="00000000" w:rsidRPr="00000000">
        <w:rPr>
          <w:rtl w:val="0"/>
        </w:rPr>
        <w:t xml:space="preserve">, </w:t>
      </w:r>
      <w:hyperlink r:id="rId350">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D0">
      <w:pPr>
        <w:spacing w:after="0" w:before="0" w:lineRule="auto"/>
        <w:ind w:left="0" w:firstLine="0"/>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If </w:t>
      </w:r>
      <w:r w:rsidDel="00000000" w:rsidR="00000000" w:rsidRPr="00000000">
        <w:rPr>
          <w:i w:val="1"/>
          <w:iCs w:val="1"/>
          <w:rtl w:val="0"/>
        </w:rPr>
        <w:t xml:space="preserve">round</w:t>
      </w:r>
      <w:r w:rsidDel="00000000" w:rsidR="00000000" w:rsidRPr="00000000">
        <w:rPr>
          <w:rtl w:val="0"/>
        </w:rPr>
        <w:t xml:space="preserve"> is specified, enables or disables rounding accordingly. If rounding is enabled, the position of each point will be integers. Rounding is sometimes useful for avoiding antialiasing artifacts, though also consider the </w:t>
      </w:r>
      <w:hyperlink r:id="rId351">
        <w:r w:rsidDel="00000000" w:rsidR="00000000" w:rsidRPr="00000000">
          <w:rPr>
            <w:color w:val="1155cc"/>
            <w:u w:val="single"/>
            <w:rtl w:val="0"/>
          </w:rPr>
          <w:t xml:space="preserve">shape-rendering</w:t>
        </w:r>
      </w:hyperlink>
      <w:r w:rsidDel="00000000" w:rsidR="00000000" w:rsidRPr="00000000">
        <w:rPr>
          <w:rtl w:val="0"/>
        </w:rPr>
        <w:t xml:space="preserve"> “crispEdges” styles. Note that if the width of the domain is not a multiple of the cardinality of the range, there may be leftover unused space, even without padding! Use </w:t>
      </w:r>
      <w:hyperlink w:anchor="point_align">
        <w:r w:rsidDel="00000000" w:rsidR="00000000" w:rsidRPr="00000000">
          <w:rPr>
            <w:i w:val="1"/>
            <w:iCs w:val="1"/>
            <w:color w:val="1155cc"/>
            <w:u w:val="single"/>
            <w:rtl w:val="0"/>
          </w:rPr>
          <w:t xml:space="preserve">point</w:t>
        </w:r>
      </w:hyperlink>
      <w:hyperlink w:anchor="point_align">
        <w:r w:rsidDel="00000000" w:rsidR="00000000" w:rsidRPr="00000000">
          <w:rPr>
            <w:color w:val="1155cc"/>
            <w:u w:val="single"/>
            <w:rtl w:val="0"/>
          </w:rPr>
          <w:t xml:space="preserve">.align</w:t>
        </w:r>
      </w:hyperlink>
      <w:r w:rsidDel="00000000" w:rsidR="00000000" w:rsidRPr="00000000">
        <w:rPr>
          <w:rtl w:val="0"/>
        </w:rPr>
        <w:t xml:space="preserve"> to specify how the leftover space is distributed.</w:t>
      </w:r>
    </w:p>
    <w:p w:rsidR="00000000" w:rsidDel="00000000" w:rsidP="00000000" w:rsidRDefault="00000000" w:rsidRPr="00000000" w14:paraId="000003D2">
      <w:pPr>
        <w:spacing w:after="0" w:before="0" w:lineRule="auto"/>
        <w:ind w:left="0" w:firstLine="0"/>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padding</w:t>
      </w:r>
      <w:r w:rsidDel="00000000" w:rsidR="00000000" w:rsidRPr="00000000">
        <w:rPr>
          <w:rtl w:val="0"/>
        </w:rPr>
        <w:t xml:space="preserve">([</w:t>
      </w:r>
      <w:r w:rsidDel="00000000" w:rsidR="00000000" w:rsidRPr="00000000">
        <w:rPr>
          <w:i w:val="1"/>
          <w:iCs w:val="1"/>
          <w:rtl w:val="0"/>
        </w:rPr>
        <w:t xml:space="preserve">padding</w:t>
      </w:r>
      <w:r w:rsidDel="00000000" w:rsidR="00000000" w:rsidRPr="00000000">
        <w:rPr>
          <w:rtl w:val="0"/>
        </w:rPr>
        <w:t xml:space="preserve">]) · </w:t>
      </w:r>
      <w:hyperlink r:id="rId352">
        <w:r w:rsidDel="00000000" w:rsidR="00000000" w:rsidRPr="00000000">
          <w:rPr>
            <w:color w:val="1155cc"/>
            <w:u w:val="single"/>
            <w:rtl w:val="0"/>
          </w:rPr>
          <w:t xml:space="preserve">Source</w:t>
        </w:r>
      </w:hyperlink>
      <w:r w:rsidDel="00000000" w:rsidR="00000000" w:rsidRPr="00000000">
        <w:rPr>
          <w:rtl w:val="0"/>
        </w:rPr>
        <w:t xml:space="preserve">, </w:t>
      </w:r>
      <w:hyperlink r:id="rId353">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D4">
      <w:pPr>
        <w:spacing w:after="0" w:before="0" w:lineRule="auto"/>
        <w:ind w:left="0" w:firstLine="0"/>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If </w:t>
      </w:r>
      <w:r w:rsidDel="00000000" w:rsidR="00000000" w:rsidRPr="00000000">
        <w:rPr>
          <w:i w:val="1"/>
          <w:iCs w:val="1"/>
          <w:rtl w:val="0"/>
        </w:rPr>
        <w:t xml:space="preserve">padding</w:t>
      </w:r>
      <w:r w:rsidDel="00000000" w:rsidR="00000000" w:rsidRPr="00000000">
        <w:rPr>
          <w:rtl w:val="0"/>
        </w:rPr>
        <w:t xml:space="preserve"> is specified, sets the outer padding to the specified number which is typically in the range [0, 1]. If </w:t>
      </w:r>
      <w:r w:rsidDel="00000000" w:rsidR="00000000" w:rsidRPr="00000000">
        <w:rPr>
          <w:i w:val="1"/>
          <w:iCs w:val="1"/>
          <w:rtl w:val="0"/>
        </w:rPr>
        <w:t xml:space="preserve">padding</w:t>
      </w:r>
      <w:r w:rsidDel="00000000" w:rsidR="00000000" w:rsidRPr="00000000">
        <w:rPr>
          <w:rtl w:val="0"/>
        </w:rPr>
        <w:t xml:space="preserve"> is not specified, returns the current outer padding which defaults to 0. The outer padding specifies the amount of blank space, in terms of multiples of the </w:t>
      </w:r>
      <w:hyperlink w:anchor="band_step">
        <w:r w:rsidDel="00000000" w:rsidR="00000000" w:rsidRPr="00000000">
          <w:rPr>
            <w:color w:val="1155cc"/>
            <w:u w:val="single"/>
            <w:rtl w:val="0"/>
          </w:rPr>
          <w:t xml:space="preserve">step</w:t>
        </w:r>
      </w:hyperlink>
      <w:r w:rsidDel="00000000" w:rsidR="00000000" w:rsidRPr="00000000">
        <w:rPr>
          <w:rtl w:val="0"/>
        </w:rPr>
        <w:t xml:space="preserve">, to reserve before the first point and after the last point. Equivalent to </w:t>
      </w:r>
      <w:hyperlink w:anchor="band_paddingOuter">
        <w:r w:rsidDel="00000000" w:rsidR="00000000" w:rsidRPr="00000000">
          <w:rPr>
            <w:i w:val="1"/>
            <w:iCs w:val="1"/>
            <w:color w:val="1155cc"/>
            <w:u w:val="single"/>
            <w:rtl w:val="0"/>
          </w:rPr>
          <w:t xml:space="preserve">band</w:t>
        </w:r>
      </w:hyperlink>
      <w:hyperlink w:anchor="band_paddingOuter">
        <w:r w:rsidDel="00000000" w:rsidR="00000000" w:rsidRPr="00000000">
          <w:rPr>
            <w:color w:val="1155cc"/>
            <w:u w:val="single"/>
            <w:rtl w:val="0"/>
          </w:rPr>
          <w:t xml:space="preserve">.paddingOuter</w:t>
        </w:r>
      </w:hyperlink>
      <w:r w:rsidDel="00000000" w:rsidR="00000000" w:rsidRPr="00000000">
        <w:rPr>
          <w:rtl w:val="0"/>
        </w:rPr>
        <w:t xml:space="preserve">.</w:t>
      </w:r>
    </w:p>
    <w:p w:rsidR="00000000" w:rsidDel="00000000" w:rsidP="00000000" w:rsidRDefault="00000000" w:rsidRPr="00000000" w14:paraId="000003D6">
      <w:pPr>
        <w:spacing w:after="0" w:before="0" w:lineRule="auto"/>
        <w:ind w:left="0" w:firstLine="0"/>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align</w:t>
      </w:r>
      <w:r w:rsidDel="00000000" w:rsidR="00000000" w:rsidRPr="00000000">
        <w:rPr>
          <w:rtl w:val="0"/>
        </w:rPr>
        <w:t xml:space="preserve">([</w:t>
      </w:r>
      <w:r w:rsidDel="00000000" w:rsidR="00000000" w:rsidRPr="00000000">
        <w:rPr>
          <w:i w:val="1"/>
          <w:iCs w:val="1"/>
          <w:rtl w:val="0"/>
        </w:rPr>
        <w:t xml:space="preserve">align</w:t>
      </w:r>
      <w:r w:rsidDel="00000000" w:rsidR="00000000" w:rsidRPr="00000000">
        <w:rPr>
          <w:rtl w:val="0"/>
        </w:rPr>
        <w:t xml:space="preserve">]) · </w:t>
      </w:r>
      <w:hyperlink r:id="rId354">
        <w:r w:rsidDel="00000000" w:rsidR="00000000" w:rsidRPr="00000000">
          <w:rPr>
            <w:color w:val="1155cc"/>
            <w:u w:val="single"/>
            <w:rtl w:val="0"/>
          </w:rPr>
          <w:t xml:space="preserve">Source</w:t>
        </w:r>
      </w:hyperlink>
      <w:r w:rsidDel="00000000" w:rsidR="00000000" w:rsidRPr="00000000">
        <w:rPr>
          <w:rtl w:val="0"/>
        </w:rPr>
        <w:t xml:space="preserve">, </w:t>
      </w:r>
      <w:hyperlink r:id="rId355">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D8">
      <w:pPr>
        <w:spacing w:after="0" w:before="0" w:lineRule="auto"/>
        <w:ind w:left="0" w:firstLine="0"/>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If </w:t>
      </w:r>
      <w:r w:rsidDel="00000000" w:rsidR="00000000" w:rsidRPr="00000000">
        <w:rPr>
          <w:i w:val="1"/>
          <w:iCs w:val="1"/>
          <w:rtl w:val="0"/>
        </w:rPr>
        <w:t xml:space="preserve">align</w:t>
      </w:r>
      <w:r w:rsidDel="00000000" w:rsidR="00000000" w:rsidRPr="00000000">
        <w:rPr>
          <w:rtl w:val="0"/>
        </w:rPr>
        <w:t xml:space="preserve"> is specified, sets the alignment to the specified value which must be in the range [0, 1]. If </w:t>
      </w:r>
      <w:r w:rsidDel="00000000" w:rsidR="00000000" w:rsidRPr="00000000">
        <w:rPr>
          <w:i w:val="1"/>
          <w:iCs w:val="1"/>
          <w:rtl w:val="0"/>
        </w:rPr>
        <w:t xml:space="preserve">align</w:t>
      </w:r>
      <w:r w:rsidDel="00000000" w:rsidR="00000000" w:rsidRPr="00000000">
        <w:rPr>
          <w:rtl w:val="0"/>
        </w:rPr>
        <w:t xml:space="preserve"> is not specified, returns the current alignment which defaults to 0.5. The alignment specifies how any leftover unused space in the range is distributed. A value of 0.5 indicates that the leftover space should be equally distributed before the first point and after the last point; </w:t>
      </w:r>
      <w:r w:rsidDel="00000000" w:rsidR="00000000" w:rsidRPr="00000000">
        <w:rPr>
          <w:i w:val="1"/>
          <w:iCs w:val="1"/>
          <w:rtl w:val="0"/>
        </w:rPr>
        <w:t xml:space="preserve">i.e.</w:t>
      </w:r>
      <w:r w:rsidDel="00000000" w:rsidR="00000000" w:rsidRPr="00000000">
        <w:rPr>
          <w:rtl w:val="0"/>
        </w:rPr>
        <w:t xml:space="preserve">, the points should be centered within the range. A value of 0 or 1 may be used to shift the points to one side, say to position them adjacent to an axis.</w:t>
      </w:r>
    </w:p>
    <w:p w:rsidR="00000000" w:rsidDel="00000000" w:rsidP="00000000" w:rsidRDefault="00000000" w:rsidRPr="00000000" w14:paraId="000003DA">
      <w:pPr>
        <w:spacing w:after="0" w:before="0" w:lineRule="auto"/>
        <w:ind w:left="0" w:firstLine="0"/>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bandwidth</w:t>
      </w:r>
      <w:r w:rsidDel="00000000" w:rsidR="00000000" w:rsidRPr="00000000">
        <w:rPr>
          <w:rtl w:val="0"/>
        </w:rPr>
        <w:t xml:space="preserve">() · </w:t>
      </w:r>
      <w:hyperlink r:id="rId356">
        <w:r w:rsidDel="00000000" w:rsidR="00000000" w:rsidRPr="00000000">
          <w:rPr>
            <w:color w:val="1155cc"/>
            <w:u w:val="single"/>
            <w:rtl w:val="0"/>
          </w:rPr>
          <w:t xml:space="preserve">Source</w:t>
        </w:r>
      </w:hyperlink>
      <w:r w:rsidDel="00000000" w:rsidR="00000000" w:rsidRPr="00000000">
        <w:rPr>
          <w:rtl w:val="0"/>
        </w:rPr>
        <w:t xml:space="preserve">, </w:t>
      </w:r>
      <w:hyperlink r:id="rId357">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DC">
      <w:pPr>
        <w:spacing w:after="0" w:before="0" w:lineRule="auto"/>
        <w:ind w:left="0" w:firstLine="0"/>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Returns zero.</w:t>
      </w:r>
    </w:p>
    <w:p w:rsidR="00000000" w:rsidDel="00000000" w:rsidP="00000000" w:rsidRDefault="00000000" w:rsidRPr="00000000" w14:paraId="000003DE">
      <w:pPr>
        <w:spacing w:after="0" w:before="0" w:lineRule="auto"/>
        <w:ind w:left="0" w:firstLine="0"/>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step</w:t>
      </w:r>
      <w:r w:rsidDel="00000000" w:rsidR="00000000" w:rsidRPr="00000000">
        <w:rPr>
          <w:rtl w:val="0"/>
        </w:rPr>
        <w:t xml:space="preserve">() · </w:t>
      </w:r>
      <w:hyperlink r:id="rId358">
        <w:r w:rsidDel="00000000" w:rsidR="00000000" w:rsidRPr="00000000">
          <w:rPr>
            <w:color w:val="1155cc"/>
            <w:u w:val="single"/>
            <w:rtl w:val="0"/>
          </w:rPr>
          <w:t xml:space="preserve">Source</w:t>
        </w:r>
      </w:hyperlink>
      <w:r w:rsidDel="00000000" w:rsidR="00000000" w:rsidRPr="00000000">
        <w:rPr>
          <w:rtl w:val="0"/>
        </w:rPr>
        <w:t xml:space="preserve">, </w:t>
      </w:r>
      <w:hyperlink r:id="rId359">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E0">
      <w:pPr>
        <w:spacing w:after="0" w:before="0" w:lineRule="auto"/>
        <w:ind w:left="0" w:firstLine="0"/>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Returns the distance between the starts of adjacent points.</w:t>
      </w:r>
    </w:p>
    <w:p w:rsidR="00000000" w:rsidDel="00000000" w:rsidP="00000000" w:rsidRDefault="00000000" w:rsidRPr="00000000" w14:paraId="000003E2">
      <w:pPr>
        <w:spacing w:after="0" w:before="0" w:lineRule="auto"/>
        <w:ind w:left="0" w:firstLine="0"/>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 </w:t>
      </w:r>
      <w:r w:rsidDel="00000000" w:rsidR="00000000" w:rsidRPr="00000000">
        <w:rPr>
          <w:i w:val="1"/>
          <w:iCs w:val="1"/>
          <w:rtl w:val="0"/>
        </w:rPr>
        <w:t xml:space="preserve">point</w:t>
      </w:r>
      <w:r w:rsidDel="00000000" w:rsidR="00000000" w:rsidRPr="00000000">
        <w:rPr>
          <w:rtl w:val="0"/>
        </w:rPr>
        <w:t xml:space="preserve">.</w:t>
      </w:r>
      <w:r w:rsidDel="00000000" w:rsidR="00000000" w:rsidRPr="00000000">
        <w:rPr>
          <w:b w:val="1"/>
          <w:bCs w:val="1"/>
          <w:rtl w:val="0"/>
        </w:rPr>
        <w:t xml:space="preserve">copy</w:t>
      </w:r>
      <w:r w:rsidDel="00000000" w:rsidR="00000000" w:rsidRPr="00000000">
        <w:rPr>
          <w:rtl w:val="0"/>
        </w:rPr>
        <w:t xml:space="preserve">() · </w:t>
      </w:r>
      <w:hyperlink r:id="rId360">
        <w:r w:rsidDel="00000000" w:rsidR="00000000" w:rsidRPr="00000000">
          <w:rPr>
            <w:color w:val="1155cc"/>
            <w:u w:val="single"/>
            <w:rtl w:val="0"/>
          </w:rPr>
          <w:t xml:space="preserve">Source</w:t>
        </w:r>
      </w:hyperlink>
      <w:r w:rsidDel="00000000" w:rsidR="00000000" w:rsidRPr="00000000">
        <w:rPr>
          <w:rtl w:val="0"/>
        </w:rPr>
        <w:t xml:space="preserve">, </w:t>
      </w:r>
      <w:hyperlink r:id="rId361">
        <w:r w:rsidDel="00000000" w:rsidR="00000000" w:rsidRPr="00000000">
          <w:rPr>
            <w:color w:val="1155cc"/>
            <w:u w:val="single"/>
            <w:rtl w:val="0"/>
          </w:rPr>
          <w:t xml:space="preserve">Examples</w:t>
        </w:r>
      </w:hyperlink>
      <w:r w:rsidDel="00000000" w:rsidR="00000000" w:rsidRPr="00000000">
        <w:rPr>
          <w:rtl w:val="0"/>
        </w:rPr>
      </w:r>
    </w:p>
    <w:p w:rsidR="00000000" w:rsidDel="00000000" w:rsidP="00000000" w:rsidRDefault="00000000" w:rsidRPr="00000000" w14:paraId="000003E4">
      <w:pPr>
        <w:spacing w:after="0" w:before="0" w:lineRule="auto"/>
        <w:ind w:left="0" w:firstLine="0"/>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Returns an exact copy of this scale. Changes to this scale will not affect the returned scale, and vice versa.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3/d3-format/blob/master/README.md#locale_formatPrefix" TargetMode="External"/><Relationship Id="rId190" Type="http://schemas.openxmlformats.org/officeDocument/2006/relationships/hyperlink" Target="https://github.com/d3/d3-scale/blob/master/src/sequential.js" TargetMode="External"/><Relationship Id="rId42" Type="http://schemas.openxmlformats.org/officeDocument/2006/relationships/hyperlink" Target="https://github.com/d3/d3-format/blob/master/README.md#locale_format" TargetMode="External"/><Relationship Id="rId41" Type="http://schemas.openxmlformats.org/officeDocument/2006/relationships/hyperlink" Target="https://github.com/d3/d3-format/blob/master/README.md#locale_format" TargetMode="External"/><Relationship Id="rId44" Type="http://schemas.openxmlformats.org/officeDocument/2006/relationships/hyperlink" Target="https://observablehq.com/@d3/d3-scalelinear" TargetMode="External"/><Relationship Id="rId194" Type="http://schemas.openxmlformats.org/officeDocument/2006/relationships/hyperlink" Target="https://github.com/d3/d3-scale/blob/master/src/sequential.js" TargetMode="External"/><Relationship Id="rId43" Type="http://schemas.openxmlformats.org/officeDocument/2006/relationships/hyperlink" Target="https://github.com/d3/d3-scale/blob/master/src/nice.js" TargetMode="External"/><Relationship Id="rId193" Type="http://schemas.openxmlformats.org/officeDocument/2006/relationships/hyperlink" Target="https://observablehq.com/@d3/sequential-scales" TargetMode="External"/><Relationship Id="rId46" Type="http://schemas.openxmlformats.org/officeDocument/2006/relationships/hyperlink" Target="https://github.com/d3/d3-array/blob/master/README.md#tickStep" TargetMode="External"/><Relationship Id="rId192" Type="http://schemas.openxmlformats.org/officeDocument/2006/relationships/hyperlink" Target="https://github.com/d3/d3-scale/blob/master/src/sequential.js" TargetMode="External"/><Relationship Id="rId45" Type="http://schemas.openxmlformats.org/officeDocument/2006/relationships/hyperlink" Target="https://github.com/d3/d3-array/blob/master/README.md#extent" TargetMode="External"/><Relationship Id="rId191" Type="http://schemas.openxmlformats.org/officeDocument/2006/relationships/hyperlink" Target="https://observablehq.com/@d3/sequential-scales" TargetMode="External"/><Relationship Id="rId48" Type="http://schemas.openxmlformats.org/officeDocument/2006/relationships/hyperlink" Target="https://observablehq.com/@d3/continuous-scales" TargetMode="External"/><Relationship Id="rId187" Type="http://schemas.openxmlformats.org/officeDocument/2006/relationships/hyperlink" Target="https://github.com/d3/d3-scale/blob/master/src/sequential.js" TargetMode="External"/><Relationship Id="rId47" Type="http://schemas.openxmlformats.org/officeDocument/2006/relationships/hyperlink" Target="https://github.com/d3/d3-scale/blob/master/src/continuous.js" TargetMode="External"/><Relationship Id="rId186" Type="http://schemas.openxmlformats.org/officeDocument/2006/relationships/hyperlink" Target="https://github.com/d3/d3-interpolate/blob/master/README.md#interpolate" TargetMode="External"/><Relationship Id="rId185" Type="http://schemas.openxmlformats.org/officeDocument/2006/relationships/hyperlink" Target="https://observablehq.com/@d3/sequential-scales" TargetMode="External"/><Relationship Id="rId49" Type="http://schemas.openxmlformats.org/officeDocument/2006/relationships/hyperlink" Target="https://github.com/d3/d3-scale/blob/master/src/tickFormat.js" TargetMode="External"/><Relationship Id="rId184" Type="http://schemas.openxmlformats.org/officeDocument/2006/relationships/hyperlink" Target="https://github.com/d3/d3-scale/blob/master/src/sequential.js" TargetMode="External"/><Relationship Id="rId189" Type="http://schemas.openxmlformats.org/officeDocument/2006/relationships/hyperlink" Target="https://github.com/d3/d3-interpolate/blob/master/README.md#interpolateRound" TargetMode="External"/><Relationship Id="rId188" Type="http://schemas.openxmlformats.org/officeDocument/2006/relationships/hyperlink" Target="https://observablehq.com/@d3/sequential-scales" TargetMode="External"/><Relationship Id="rId31" Type="http://schemas.openxmlformats.org/officeDocument/2006/relationships/hyperlink" Target="https://github.com/d3/d3-interpolate" TargetMode="External"/><Relationship Id="rId30" Type="http://schemas.openxmlformats.org/officeDocument/2006/relationships/hyperlink" Target="https://github.com/d3/d3-interpolate/blob/master/README.md#interpolate" TargetMode="External"/><Relationship Id="rId33" Type="http://schemas.openxmlformats.org/officeDocument/2006/relationships/hyperlink" Target="https://github.com/d3/d3-interpolate/blob/master/README.md#interpolateCubehelix" TargetMode="External"/><Relationship Id="rId183" Type="http://schemas.openxmlformats.org/officeDocument/2006/relationships/hyperlink" Target="https://observablehq.com/@d3/sequential-scales" TargetMode="External"/><Relationship Id="rId32" Type="http://schemas.openxmlformats.org/officeDocument/2006/relationships/hyperlink" Target="https://github.com/d3/d3-interpolate/blob/master/README.md#interpolateHcl" TargetMode="External"/><Relationship Id="rId182" Type="http://schemas.openxmlformats.org/officeDocument/2006/relationships/hyperlink" Target="https://github.com/d3/d3-scale/blob/master/src/sequential.js" TargetMode="External"/><Relationship Id="rId35" Type="http://schemas.openxmlformats.org/officeDocument/2006/relationships/hyperlink" Target="https://github.com/d3/d3-array/blob/master/README.md#ticks" TargetMode="External"/><Relationship Id="rId181" Type="http://schemas.openxmlformats.org/officeDocument/2006/relationships/hyperlink" Target="https://observablehq.com/@d3/sequential-scales" TargetMode="External"/><Relationship Id="rId34" Type="http://schemas.openxmlformats.org/officeDocument/2006/relationships/hyperlink" Target="https://github.com/d3/d3-interpolate/blob/master/README.md#interpolate" TargetMode="External"/><Relationship Id="rId180" Type="http://schemas.openxmlformats.org/officeDocument/2006/relationships/hyperlink" Target="https://github.com/d3/d3-scale/blob/master/src/sequential.js" TargetMode="External"/><Relationship Id="rId37" Type="http://schemas.openxmlformats.org/officeDocument/2006/relationships/hyperlink" Target="https://observablehq.com/@d3/scale-ticks" TargetMode="External"/><Relationship Id="rId176" Type="http://schemas.openxmlformats.org/officeDocument/2006/relationships/hyperlink" Target="https://github.com/d3/d3-scale/blob/master/src/sequential.js" TargetMode="External"/><Relationship Id="rId297" Type="http://schemas.openxmlformats.org/officeDocument/2006/relationships/hyperlink" Target="https://github.com/d3/d3-scale/blob/master/src/ordinal.js" TargetMode="External"/><Relationship Id="rId36" Type="http://schemas.openxmlformats.org/officeDocument/2006/relationships/hyperlink" Target="https://github.com/d3/d3-scale/blob/master/src/tickFormat.js" TargetMode="External"/><Relationship Id="rId175" Type="http://schemas.openxmlformats.org/officeDocument/2006/relationships/hyperlink" Target="https://github.com/d3/d3-interpolate/blob/master/README.md#interpolate" TargetMode="External"/><Relationship Id="rId296" Type="http://schemas.openxmlformats.org/officeDocument/2006/relationships/hyperlink" Target="https://github.com/mbostock/internmap" TargetMode="External"/><Relationship Id="rId39" Type="http://schemas.openxmlformats.org/officeDocument/2006/relationships/hyperlink" Target="https://github.com/d3/d3-format/blob/master/README.md#locale_format" TargetMode="External"/><Relationship Id="rId174" Type="http://schemas.openxmlformats.org/officeDocument/2006/relationships/hyperlink" Target="https://github.com/d3/d3-scale-chromatic/blob/master/README.md#interpolateRainbow" TargetMode="External"/><Relationship Id="rId295" Type="http://schemas.openxmlformats.org/officeDocument/2006/relationships/hyperlink" Target="https://observablehq.com/@d3/d3-scaleordinal" TargetMode="External"/><Relationship Id="rId38" Type="http://schemas.openxmlformats.org/officeDocument/2006/relationships/hyperlink" Target="https://github.com/d3/d3-format" TargetMode="External"/><Relationship Id="rId173" Type="http://schemas.openxmlformats.org/officeDocument/2006/relationships/hyperlink" Target="https://github.com/d3/d3-color/blob/master/README.md#hsl" TargetMode="External"/><Relationship Id="rId294" Type="http://schemas.openxmlformats.org/officeDocument/2006/relationships/hyperlink" Target="https://github.com/d3/d3-scale/blob/master/src/ordinal.js" TargetMode="External"/><Relationship Id="rId179" Type="http://schemas.openxmlformats.org/officeDocument/2006/relationships/hyperlink" Target="https://observablehq.com/@d3/sequential-scales" TargetMode="External"/><Relationship Id="rId178" Type="http://schemas.openxmlformats.org/officeDocument/2006/relationships/hyperlink" Target="https://github.com/d3/d3-scale/blob/master/src/sequential.js" TargetMode="External"/><Relationship Id="rId299" Type="http://schemas.openxmlformats.org/officeDocument/2006/relationships/hyperlink" Target="https://github.com/d3/d3-scale/blob/master/src/ordinal.js" TargetMode="External"/><Relationship Id="rId177" Type="http://schemas.openxmlformats.org/officeDocument/2006/relationships/hyperlink" Target="https://observablehq.com/@d3/sequential-scales" TargetMode="External"/><Relationship Id="rId298" Type="http://schemas.openxmlformats.org/officeDocument/2006/relationships/hyperlink" Target="https://observablehq.com/@d3/d3-scaleordinal" TargetMode="External"/><Relationship Id="rId20" Type="http://schemas.openxmlformats.org/officeDocument/2006/relationships/hyperlink" Target="https://github.com/d3/d3-scale/blob/master/src/continuous.js" TargetMode="External"/><Relationship Id="rId22" Type="http://schemas.openxmlformats.org/officeDocument/2006/relationships/hyperlink" Target="https://github.com/d3/d3-interpolate/blob/master/README.md#interpolateRound" TargetMode="External"/><Relationship Id="rId21" Type="http://schemas.openxmlformats.org/officeDocument/2006/relationships/hyperlink" Target="https://observablehq.com/@d3/continuous-scales" TargetMode="External"/><Relationship Id="rId24" Type="http://schemas.openxmlformats.org/officeDocument/2006/relationships/hyperlink" Target="https://github.com/d3/d3-scale/blob/master/src/continuous.js" TargetMode="External"/><Relationship Id="rId23" Type="http://schemas.openxmlformats.org/officeDocument/2006/relationships/hyperlink" Target="https://developer.mozilla.org/en-US/docs/Web/SVG/Attribute/shape-rendering" TargetMode="External"/><Relationship Id="rId26" Type="http://schemas.openxmlformats.org/officeDocument/2006/relationships/hyperlink" Target="https://github.com/d3/d3-scale/blob/master/src/continuous.js" TargetMode="External"/><Relationship Id="rId25" Type="http://schemas.openxmlformats.org/officeDocument/2006/relationships/hyperlink" Target="https://observablehq.com/@d3/continuous-scales" TargetMode="External"/><Relationship Id="rId28" Type="http://schemas.openxmlformats.org/officeDocument/2006/relationships/hyperlink" Target="https://github.com/d3/d3-scale/blob/master/src/continuous.js" TargetMode="External"/><Relationship Id="rId27" Type="http://schemas.openxmlformats.org/officeDocument/2006/relationships/hyperlink" Target="https://observablehq.com/@d3/continuous-scales" TargetMode="External"/><Relationship Id="rId29" Type="http://schemas.openxmlformats.org/officeDocument/2006/relationships/hyperlink" Target="https://observablehq.com/@d3/continuous-scales" TargetMode="External"/><Relationship Id="rId11" Type="http://schemas.openxmlformats.org/officeDocument/2006/relationships/hyperlink" Target="https://github.com/d3/d3-scale/blob/master/src/continuous.js" TargetMode="External"/><Relationship Id="rId10" Type="http://schemas.openxmlformats.org/officeDocument/2006/relationships/hyperlink" Target="https://github.com/d3/d3-scale/releases/latest" TargetMode="External"/><Relationship Id="rId13" Type="http://schemas.openxmlformats.org/officeDocument/2006/relationships/hyperlink" Target="https://github.com/d3/d3-scale/blob/master/src/continuous.js" TargetMode="External"/><Relationship Id="rId12" Type="http://schemas.openxmlformats.org/officeDocument/2006/relationships/hyperlink" Target="https://observablehq.com/@d3/continuous-scales" TargetMode="External"/><Relationship Id="rId15" Type="http://schemas.openxmlformats.org/officeDocument/2006/relationships/hyperlink" Target="https://github.com/d3/d3-scale/blob/master/src/continuous.js" TargetMode="External"/><Relationship Id="rId198" Type="http://schemas.openxmlformats.org/officeDocument/2006/relationships/hyperlink" Target="https://github.com/d3/d3-scale/blob/master/src/sequential.js" TargetMode="External"/><Relationship Id="rId14" Type="http://schemas.openxmlformats.org/officeDocument/2006/relationships/hyperlink" Target="https://observablehq.com/@d3/continuous-scales" TargetMode="External"/><Relationship Id="rId197" Type="http://schemas.openxmlformats.org/officeDocument/2006/relationships/hyperlink" Target="https://observablehq.com/@d3/sequential-scales" TargetMode="External"/><Relationship Id="rId17" Type="http://schemas.openxmlformats.org/officeDocument/2006/relationships/hyperlink" Target="https://github.com/d3/d3-array/blob/master/README.md#bisect" TargetMode="External"/><Relationship Id="rId196" Type="http://schemas.openxmlformats.org/officeDocument/2006/relationships/hyperlink" Target="https://github.com/d3/d3-scale/blob/master/src/sequential.js" TargetMode="External"/><Relationship Id="rId16" Type="http://schemas.openxmlformats.org/officeDocument/2006/relationships/hyperlink" Target="https://observablehq.com/@d3/continuous-scales" TargetMode="External"/><Relationship Id="rId195" Type="http://schemas.openxmlformats.org/officeDocument/2006/relationships/hyperlink" Target="https://observablehq.com/@d3/sequential-scales" TargetMode="External"/><Relationship Id="rId19" Type="http://schemas.openxmlformats.org/officeDocument/2006/relationships/hyperlink" Target="https://observablehq.com/@d3/continuous-scales" TargetMode="External"/><Relationship Id="rId18" Type="http://schemas.openxmlformats.org/officeDocument/2006/relationships/hyperlink" Target="https://github.com/d3/d3-scale/blob/master/src/continuous.js" TargetMode="External"/><Relationship Id="rId199" Type="http://schemas.openxmlformats.org/officeDocument/2006/relationships/hyperlink" Target="https://observablehq.com/@d3/sequential-scales" TargetMode="External"/><Relationship Id="rId84" Type="http://schemas.openxmlformats.org/officeDocument/2006/relationships/hyperlink" Target="https://observablehq.com/@d3/continuous-scales" TargetMode="External"/><Relationship Id="rId83" Type="http://schemas.openxmlformats.org/officeDocument/2006/relationships/hyperlink" Target="https://github.com/d3/d3-scale/blob/master/src/pow.js" TargetMode="External"/><Relationship Id="rId86" Type="http://schemas.openxmlformats.org/officeDocument/2006/relationships/hyperlink" Target="https://observablehq.com/@d3/continuous-scales" TargetMode="External"/><Relationship Id="rId85" Type="http://schemas.openxmlformats.org/officeDocument/2006/relationships/hyperlink" Target="https://github.com/d3/d3-scale/blob/master/src/pow.js" TargetMode="External"/><Relationship Id="rId88" Type="http://schemas.openxmlformats.org/officeDocument/2006/relationships/hyperlink" Target="https://observablehq.com/@d3/continuous-scales" TargetMode="External"/><Relationship Id="rId150" Type="http://schemas.openxmlformats.org/officeDocument/2006/relationships/hyperlink" Target="https://github.com/d3/d3-time/blob/master/README.md#interval_every" TargetMode="External"/><Relationship Id="rId271" Type="http://schemas.openxmlformats.org/officeDocument/2006/relationships/hyperlink" Target="https://github.com/d3/d3-scale/blob/master/src/quantile.js" TargetMode="External"/><Relationship Id="rId87" Type="http://schemas.openxmlformats.org/officeDocument/2006/relationships/hyperlink" Target="https://github.com/d3/d3-scale/blob/master/src/pow.js" TargetMode="External"/><Relationship Id="rId270" Type="http://schemas.openxmlformats.org/officeDocument/2006/relationships/hyperlink" Target="https://observablehq.com/@d3/quantile-quantize-and-threshold-scales" TargetMode="External"/><Relationship Id="rId89" Type="http://schemas.openxmlformats.org/officeDocument/2006/relationships/hyperlink" Target="https://github.com/d3/d3-interpolate/blob/master/README.md#interpolate" TargetMode="External"/><Relationship Id="rId80" Type="http://schemas.openxmlformats.org/officeDocument/2006/relationships/hyperlink" Target="https://observablehq.com/@d3/scale-ticks" TargetMode="External"/><Relationship Id="rId82" Type="http://schemas.openxmlformats.org/officeDocument/2006/relationships/hyperlink" Target="https://observablehq.com/@d3/scale-ticks" TargetMode="External"/><Relationship Id="rId81" Type="http://schemas.openxmlformats.org/officeDocument/2006/relationships/hyperlink" Target="https://github.com/d3/d3-scale/blob/master/src/pow.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github.com/d3/d3-time/blob/master/README.md#intervals" TargetMode="External"/><Relationship Id="rId4" Type="http://schemas.openxmlformats.org/officeDocument/2006/relationships/numbering" Target="numbering.xml"/><Relationship Id="rId148" Type="http://schemas.openxmlformats.org/officeDocument/2006/relationships/hyperlink" Target="https://github.com/d3/d3-time/blob/master/README.md#intervals" TargetMode="External"/><Relationship Id="rId269" Type="http://schemas.openxmlformats.org/officeDocument/2006/relationships/hyperlink" Target="https://github.com/d3/d3-scale/blob/master/src/quantile.js" TargetMode="External"/><Relationship Id="rId9" Type="http://schemas.openxmlformats.org/officeDocument/2006/relationships/hyperlink" Target="https://jckr.github.io/blog/2011/08/11/d3-scales-and-color/" TargetMode="External"/><Relationship Id="rId143" Type="http://schemas.openxmlformats.org/officeDocument/2006/relationships/hyperlink" Target="https://observablehq.com/@d3/d3-scaletime" TargetMode="External"/><Relationship Id="rId264" Type="http://schemas.openxmlformats.org/officeDocument/2006/relationships/hyperlink" Target="https://observablehq.com/@d3/quantile-quantize-and-threshold-scales" TargetMode="External"/><Relationship Id="rId142" Type="http://schemas.openxmlformats.org/officeDocument/2006/relationships/hyperlink" Target="https://github.com/d3/d3-scale/blob/master/src/time.js" TargetMode="External"/><Relationship Id="rId263" Type="http://schemas.openxmlformats.org/officeDocument/2006/relationships/hyperlink" Target="https://github.com/d3/d3-scale/blob/master/src/quantile.js" TargetMode="External"/><Relationship Id="rId141" Type="http://schemas.openxmlformats.org/officeDocument/2006/relationships/hyperlink" Target="https://observablehq.com/@d3/d3-scaletime" TargetMode="External"/><Relationship Id="rId262" Type="http://schemas.openxmlformats.org/officeDocument/2006/relationships/hyperlink" Target="https://observablehq.com/@d3/quantile-quantize-and-threshold-scales" TargetMode="External"/><Relationship Id="rId140" Type="http://schemas.openxmlformats.org/officeDocument/2006/relationships/hyperlink" Target="https://github.com/d3/d3-scale/blob/master/src/time.js" TargetMode="External"/><Relationship Id="rId261" Type="http://schemas.openxmlformats.org/officeDocument/2006/relationships/hyperlink" Target="https://github.com/d3/d3-scale/blob/master/src/quantile.js" TargetMode="External"/><Relationship Id="rId5" Type="http://schemas.openxmlformats.org/officeDocument/2006/relationships/styles" Target="styles.xml"/><Relationship Id="rId147" Type="http://schemas.openxmlformats.org/officeDocument/2006/relationships/hyperlink" Target="https://observablehq.com/@d3/d3-scaletime" TargetMode="External"/><Relationship Id="rId268" Type="http://schemas.openxmlformats.org/officeDocument/2006/relationships/hyperlink" Target="https://observablehq.com/@d3/quantile-quantize-and-threshold-scales" TargetMode="External"/><Relationship Id="rId6" Type="http://schemas.openxmlformats.org/officeDocument/2006/relationships/hyperlink" Target="https://github.com/d3/d3-scale-chromatic" TargetMode="External"/><Relationship Id="rId146" Type="http://schemas.openxmlformats.org/officeDocument/2006/relationships/hyperlink" Target="https://github.com/d3/d3-scale/blob/master/src/time.js" TargetMode="External"/><Relationship Id="rId267" Type="http://schemas.openxmlformats.org/officeDocument/2006/relationships/hyperlink" Target="https://github.com/d3/d3-scale/blob/master/src/quantile.js" TargetMode="External"/><Relationship Id="rId7" Type="http://schemas.openxmlformats.org/officeDocument/2006/relationships/hyperlink" Target="https://medium.com/@mbostock/introducing-d3-scale-61980c51545f" TargetMode="External"/><Relationship Id="rId145" Type="http://schemas.openxmlformats.org/officeDocument/2006/relationships/hyperlink" Target="https://observablehq.com/@d3/d3-scaletime" TargetMode="External"/><Relationship Id="rId266" Type="http://schemas.openxmlformats.org/officeDocument/2006/relationships/hyperlink" Target="https://observablehq.com/@d3/quantile-quantize-and-threshold-scales" TargetMode="External"/><Relationship Id="rId8" Type="http://schemas.openxmlformats.org/officeDocument/2006/relationships/hyperlink" Target="http://alignedleft.com/work/d3-book" TargetMode="External"/><Relationship Id="rId144" Type="http://schemas.openxmlformats.org/officeDocument/2006/relationships/hyperlink" Target="https://github.com/d3/d3-scale/blob/master/src/time.js" TargetMode="External"/><Relationship Id="rId265" Type="http://schemas.openxmlformats.org/officeDocument/2006/relationships/hyperlink" Target="https://github.com/d3/d3-scale/blob/master/src/quantile.js" TargetMode="External"/><Relationship Id="rId73" Type="http://schemas.openxmlformats.org/officeDocument/2006/relationships/hyperlink" Target="https://github.com/d3/d3-scale/blob/master/src/pow.js" TargetMode="External"/><Relationship Id="rId72" Type="http://schemas.openxmlformats.org/officeDocument/2006/relationships/hyperlink" Target="https://observablehq.com/@d3/continuous-scales" TargetMode="External"/><Relationship Id="rId75" Type="http://schemas.openxmlformats.org/officeDocument/2006/relationships/hyperlink" Target="https://github.com/d3/d3-scale/blob/master/src/pow.js" TargetMode="External"/><Relationship Id="rId74" Type="http://schemas.openxmlformats.org/officeDocument/2006/relationships/hyperlink" Target="https://observablehq.com/@d3/continuous-scales" TargetMode="External"/><Relationship Id="rId77" Type="http://schemas.openxmlformats.org/officeDocument/2006/relationships/hyperlink" Target="https://github.com/d3/d3-scale/blob/master/src/pow.js" TargetMode="External"/><Relationship Id="rId260" Type="http://schemas.openxmlformats.org/officeDocument/2006/relationships/hyperlink" Target="https://observablehq.com/@d3/quantile-choropleth" TargetMode="External"/><Relationship Id="rId76" Type="http://schemas.openxmlformats.org/officeDocument/2006/relationships/hyperlink" Target="https://observablehq.com/@d3/continuous-scales" TargetMode="External"/><Relationship Id="rId79" Type="http://schemas.openxmlformats.org/officeDocument/2006/relationships/hyperlink" Target="https://github.com/d3/d3-scale/blob/master/src/pow.js" TargetMode="External"/><Relationship Id="rId78" Type="http://schemas.openxmlformats.org/officeDocument/2006/relationships/hyperlink" Target="https://observablehq.com/@d3/continuous-scales" TargetMode="External"/><Relationship Id="rId71" Type="http://schemas.openxmlformats.org/officeDocument/2006/relationships/hyperlink" Target="https://github.com/d3/d3-scale/blob/master/src/pow.js" TargetMode="External"/><Relationship Id="rId70" Type="http://schemas.openxmlformats.org/officeDocument/2006/relationships/hyperlink" Target="https://observablehq.com/@d3/continuous-scales" TargetMode="External"/><Relationship Id="rId139" Type="http://schemas.openxmlformats.org/officeDocument/2006/relationships/hyperlink" Target="https://observablehq.com/@d3/d3-scaletime" TargetMode="External"/><Relationship Id="rId138" Type="http://schemas.openxmlformats.org/officeDocument/2006/relationships/hyperlink" Target="https://github.com/d3/d3-scale/blob/master/src/time.js" TargetMode="External"/><Relationship Id="rId259" Type="http://schemas.openxmlformats.org/officeDocument/2006/relationships/hyperlink" Target="https://github.com/d3/d3-array/blob/master/README.md#quantile" TargetMode="External"/><Relationship Id="rId137" Type="http://schemas.openxmlformats.org/officeDocument/2006/relationships/hyperlink" Target="https://observablehq.com/@d3/d3-scaletime" TargetMode="External"/><Relationship Id="rId258" Type="http://schemas.openxmlformats.org/officeDocument/2006/relationships/hyperlink" Target="https://en.wikipedia.org/wiki/Quantile#Quantiles_of_a_population" TargetMode="External"/><Relationship Id="rId132" Type="http://schemas.openxmlformats.org/officeDocument/2006/relationships/hyperlink" Target="https://github.com/d3/d3-scale/blob/master/src/time.js" TargetMode="External"/><Relationship Id="rId253" Type="http://schemas.openxmlformats.org/officeDocument/2006/relationships/hyperlink" Target="https://observablehq.com/@d3/quantile-quantize-and-threshold-scales" TargetMode="External"/><Relationship Id="rId131" Type="http://schemas.openxmlformats.org/officeDocument/2006/relationships/hyperlink" Target="https://github.com/d3/d3-interpolate/blob/master/README.md#interpolate" TargetMode="External"/><Relationship Id="rId252" Type="http://schemas.openxmlformats.org/officeDocument/2006/relationships/hyperlink" Target="https://github.com/d3/d3-scale/blob/master/src/quantize.js" TargetMode="External"/><Relationship Id="rId130" Type="http://schemas.openxmlformats.org/officeDocument/2006/relationships/hyperlink" Target="https://observablehq.com/@d3/d3-scaletime" TargetMode="External"/><Relationship Id="rId251" Type="http://schemas.openxmlformats.org/officeDocument/2006/relationships/hyperlink" Target="https://observablehq.com/@d3/scale-ticks" TargetMode="External"/><Relationship Id="rId250" Type="http://schemas.openxmlformats.org/officeDocument/2006/relationships/hyperlink" Target="https://github.com/d3/d3-scale/blob/master/src/linear.js" TargetMode="External"/><Relationship Id="rId136" Type="http://schemas.openxmlformats.org/officeDocument/2006/relationships/hyperlink" Target="https://github.com/d3/d3-scale/blob/master/src/time.js" TargetMode="External"/><Relationship Id="rId257" Type="http://schemas.openxmlformats.org/officeDocument/2006/relationships/hyperlink" Target="https://observablehq.com/@d3/quantile-quantize-and-threshold-scales" TargetMode="External"/><Relationship Id="rId135" Type="http://schemas.openxmlformats.org/officeDocument/2006/relationships/hyperlink" Target="https://observablehq.com/@d3/d3-scaletime" TargetMode="External"/><Relationship Id="rId256" Type="http://schemas.openxmlformats.org/officeDocument/2006/relationships/hyperlink" Target="https://github.com/d3/d3-scale/blob/master/src/quantize.js" TargetMode="External"/><Relationship Id="rId134" Type="http://schemas.openxmlformats.org/officeDocument/2006/relationships/hyperlink" Target="https://github.com/d3/d3-scale/blob/master/src/time.js" TargetMode="External"/><Relationship Id="rId255" Type="http://schemas.openxmlformats.org/officeDocument/2006/relationships/hyperlink" Target="https://observablehq.com/@d3/quantile-quantize-and-threshold-scales" TargetMode="External"/><Relationship Id="rId133" Type="http://schemas.openxmlformats.org/officeDocument/2006/relationships/hyperlink" Target="https://observablehq.com/@d3/d3-scaletime" TargetMode="External"/><Relationship Id="rId254" Type="http://schemas.openxmlformats.org/officeDocument/2006/relationships/hyperlink" Target="https://github.com/d3/d3-scale/blob/master/src/quantize.js" TargetMode="External"/><Relationship Id="rId62" Type="http://schemas.openxmlformats.org/officeDocument/2006/relationships/hyperlink" Target="https://github.com/d3/d3-interpolate/blob/master/README.md#interpolate" TargetMode="External"/><Relationship Id="rId61" Type="http://schemas.openxmlformats.org/officeDocument/2006/relationships/hyperlink" Target="https://observablehq.com/@d3/continuous-scales" TargetMode="External"/><Relationship Id="rId64" Type="http://schemas.openxmlformats.org/officeDocument/2006/relationships/hyperlink" Target="https://observablehq.com/@d3/continuous-scales" TargetMode="External"/><Relationship Id="rId63" Type="http://schemas.openxmlformats.org/officeDocument/2006/relationships/hyperlink" Target="https://github.com/d3/d3-scale/blob/master/src/pow.js" TargetMode="External"/><Relationship Id="rId66" Type="http://schemas.openxmlformats.org/officeDocument/2006/relationships/hyperlink" Target="https://observablehq.com/@d3/continuous-scales" TargetMode="External"/><Relationship Id="rId172" Type="http://schemas.openxmlformats.org/officeDocument/2006/relationships/hyperlink" Target="https://observablehq.com/@d3/sequential-scales" TargetMode="External"/><Relationship Id="rId293" Type="http://schemas.openxmlformats.org/officeDocument/2006/relationships/hyperlink" Target="https://observablehq.com/@d3/d3-scaleordinal" TargetMode="External"/><Relationship Id="rId65" Type="http://schemas.openxmlformats.org/officeDocument/2006/relationships/hyperlink" Target="https://github.com/d3/d3-scale/blob/master/src/pow.js" TargetMode="External"/><Relationship Id="rId171" Type="http://schemas.openxmlformats.org/officeDocument/2006/relationships/hyperlink" Target="https://github.com/d3/d3-scale/blob/master/src/sequential.js" TargetMode="External"/><Relationship Id="rId292" Type="http://schemas.openxmlformats.org/officeDocument/2006/relationships/hyperlink" Target="https://github.com/d3/d3-scale/blob/master/src/ordinal.js" TargetMode="External"/><Relationship Id="rId68" Type="http://schemas.openxmlformats.org/officeDocument/2006/relationships/hyperlink" Target="https://observablehq.com/@d3/continuous-scales" TargetMode="External"/><Relationship Id="rId170" Type="http://schemas.openxmlformats.org/officeDocument/2006/relationships/hyperlink" Target="https://en.wikipedia.org/wiki/Coordinated_Universal_Time" TargetMode="External"/><Relationship Id="rId291" Type="http://schemas.openxmlformats.org/officeDocument/2006/relationships/hyperlink" Target="https://observablehq.com/@d3/d3-scaleordinal" TargetMode="External"/><Relationship Id="rId67" Type="http://schemas.openxmlformats.org/officeDocument/2006/relationships/hyperlink" Target="https://github.com/d3/d3-scale/blob/master/src/pow.js" TargetMode="External"/><Relationship Id="rId290" Type="http://schemas.openxmlformats.org/officeDocument/2006/relationships/hyperlink" Target="https://github.com/d3/d3-scale/blob/master/src/ordinal.js" TargetMode="External"/><Relationship Id="rId60" Type="http://schemas.openxmlformats.org/officeDocument/2006/relationships/hyperlink" Target="https://github.com/d3/d3-scale/blob/master/src/pow.js" TargetMode="External"/><Relationship Id="rId165" Type="http://schemas.openxmlformats.org/officeDocument/2006/relationships/hyperlink" Target="https://github.com/d3/d3-array/blob/master/README.md#extent" TargetMode="External"/><Relationship Id="rId286" Type="http://schemas.openxmlformats.org/officeDocument/2006/relationships/hyperlink" Target="https://github.com/d3/d3-scale/blob/master/src/threshold.js" TargetMode="External"/><Relationship Id="rId69" Type="http://schemas.openxmlformats.org/officeDocument/2006/relationships/hyperlink" Target="https://github.com/d3/d3-scale/blob/master/src/pow.js" TargetMode="External"/><Relationship Id="rId164" Type="http://schemas.openxmlformats.org/officeDocument/2006/relationships/hyperlink" Target="https://github.com/d3/d3-time/blob/master/README.md#interval_every" TargetMode="External"/><Relationship Id="rId285" Type="http://schemas.openxmlformats.org/officeDocument/2006/relationships/hyperlink" Target="https://observablehq.com/@d3/quantile-quantize-and-threshold-scales" TargetMode="External"/><Relationship Id="rId163" Type="http://schemas.openxmlformats.org/officeDocument/2006/relationships/hyperlink" Target="https://github.com/d3/d3-time/blob/master/README.md#interval_every" TargetMode="External"/><Relationship Id="rId284" Type="http://schemas.openxmlformats.org/officeDocument/2006/relationships/hyperlink" Target="https://github.com/d3/d3-scale/blob/master/src/threshold.js" TargetMode="External"/><Relationship Id="rId162" Type="http://schemas.openxmlformats.org/officeDocument/2006/relationships/hyperlink" Target="https://github.com/d3/d3-time/blob/master/README.md#intervals" TargetMode="External"/><Relationship Id="rId283" Type="http://schemas.openxmlformats.org/officeDocument/2006/relationships/hyperlink" Target="https://observablehq.com/@d3/choropleth" TargetMode="External"/><Relationship Id="rId169" Type="http://schemas.openxmlformats.org/officeDocument/2006/relationships/hyperlink" Target="https://observablehq.com/@d3/d3-scaletime" TargetMode="External"/><Relationship Id="rId168" Type="http://schemas.openxmlformats.org/officeDocument/2006/relationships/hyperlink" Target="https://github.com/d3/d3-scale/blob/master/src/utcTime.js" TargetMode="External"/><Relationship Id="rId289" Type="http://schemas.openxmlformats.org/officeDocument/2006/relationships/hyperlink" Target="https://observablehq.com/@d3/quantile-quantize-and-threshold-scales" TargetMode="External"/><Relationship Id="rId167" Type="http://schemas.openxmlformats.org/officeDocument/2006/relationships/hyperlink" Target="https://observablehq.com/@d3/d3-scaletime" TargetMode="External"/><Relationship Id="rId288" Type="http://schemas.openxmlformats.org/officeDocument/2006/relationships/hyperlink" Target="https://github.com/d3/d3-scale/blob/master/src/threshold.js" TargetMode="External"/><Relationship Id="rId166" Type="http://schemas.openxmlformats.org/officeDocument/2006/relationships/hyperlink" Target="https://github.com/d3/d3-scale/blob/master/src/time.js" TargetMode="External"/><Relationship Id="rId287" Type="http://schemas.openxmlformats.org/officeDocument/2006/relationships/hyperlink" Target="https://observablehq.com/@d3/quantile-quantize-and-threshold-scales" TargetMode="External"/><Relationship Id="rId51" Type="http://schemas.openxmlformats.org/officeDocument/2006/relationships/hyperlink" Target="https://github.com/d3/d3-format" TargetMode="External"/><Relationship Id="rId50" Type="http://schemas.openxmlformats.org/officeDocument/2006/relationships/hyperlink" Target="https://observablehq.com/@d3/scale-ticks" TargetMode="External"/><Relationship Id="rId53" Type="http://schemas.openxmlformats.org/officeDocument/2006/relationships/hyperlink" Target="https://github.com/d3/d3-format/blob/master/README.md#locale_format" TargetMode="External"/><Relationship Id="rId52" Type="http://schemas.openxmlformats.org/officeDocument/2006/relationships/hyperlink" Target="https://github.com/d3/d3-array/blob/master/README.md#tickStep" TargetMode="External"/><Relationship Id="rId55" Type="http://schemas.openxmlformats.org/officeDocument/2006/relationships/hyperlink" Target="https://github.com/d3/d3-format/blob/master/README.md#locale_format" TargetMode="External"/><Relationship Id="rId161" Type="http://schemas.openxmlformats.org/officeDocument/2006/relationships/hyperlink" Target="https://github.com/d3/d3-time/blob/master/README.md#intervals" TargetMode="External"/><Relationship Id="rId282" Type="http://schemas.openxmlformats.org/officeDocument/2006/relationships/hyperlink" Target="https://github.com/d3/d3-scale/blob/master/src/threshold.js" TargetMode="External"/><Relationship Id="rId54" Type="http://schemas.openxmlformats.org/officeDocument/2006/relationships/hyperlink" Target="https://github.com/d3/d3-format/blob/master/README.md#locale_formatPrefix" TargetMode="External"/><Relationship Id="rId160" Type="http://schemas.openxmlformats.org/officeDocument/2006/relationships/hyperlink" Target="https://observablehq.com/@d3/d3-scaletime" TargetMode="External"/><Relationship Id="rId281" Type="http://schemas.openxmlformats.org/officeDocument/2006/relationships/hyperlink" Target="https://observablehq.com/@d3/quantile-quantize-and-threshold-scales" TargetMode="External"/><Relationship Id="rId57" Type="http://schemas.openxmlformats.org/officeDocument/2006/relationships/hyperlink" Target="https://github.com/d3/d3-scale/blob/master/src/linear.js" TargetMode="External"/><Relationship Id="rId280" Type="http://schemas.openxmlformats.org/officeDocument/2006/relationships/hyperlink" Target="https://github.com/d3/d3-scale/blob/master/src/threshold.js" TargetMode="External"/><Relationship Id="rId56" Type="http://schemas.openxmlformats.org/officeDocument/2006/relationships/hyperlink" Target="https://github.com/d3/d3-format/blob/master/README.md#locale_format" TargetMode="External"/><Relationship Id="rId159" Type="http://schemas.openxmlformats.org/officeDocument/2006/relationships/hyperlink" Target="https://github.com/d3/d3-scale/blob/master/src/time.js" TargetMode="External"/><Relationship Id="rId59" Type="http://schemas.openxmlformats.org/officeDocument/2006/relationships/hyperlink" Target="https://github.com/d3/d3-interpolate/blob/master/README.md#interpolate" TargetMode="External"/><Relationship Id="rId154" Type="http://schemas.openxmlformats.org/officeDocument/2006/relationships/hyperlink" Target="https://github.com/d3/d3-time/blob/master/README.md#interval_filter" TargetMode="External"/><Relationship Id="rId275" Type="http://schemas.openxmlformats.org/officeDocument/2006/relationships/hyperlink" Target="https://observablehq.com/@d3/quantile-quantize-and-threshold-scales" TargetMode="External"/><Relationship Id="rId58" Type="http://schemas.openxmlformats.org/officeDocument/2006/relationships/hyperlink" Target="https://observablehq.com/@d3/d3-scalelinear" TargetMode="External"/><Relationship Id="rId153" Type="http://schemas.openxmlformats.org/officeDocument/2006/relationships/hyperlink" Target="https://github.com/d3/d3-time/blob/master/README.md#interval_filter" TargetMode="External"/><Relationship Id="rId274" Type="http://schemas.openxmlformats.org/officeDocument/2006/relationships/hyperlink" Target="https://github.com/d3/d3-scale/blob/master/src/quantile.js" TargetMode="External"/><Relationship Id="rId152" Type="http://schemas.openxmlformats.org/officeDocument/2006/relationships/hyperlink" Target="https://github.com/d3/d3-time/blob/master/README.md#minute" TargetMode="External"/><Relationship Id="rId273" Type="http://schemas.openxmlformats.org/officeDocument/2006/relationships/hyperlink" Target="https://github.com/d3/d3-array/blob/master/README.md#bisect" TargetMode="External"/><Relationship Id="rId151" Type="http://schemas.openxmlformats.org/officeDocument/2006/relationships/hyperlink" Target="https://github.com/d3/d3-time/blob/master/README.md#interval_every" TargetMode="External"/><Relationship Id="rId272" Type="http://schemas.openxmlformats.org/officeDocument/2006/relationships/hyperlink" Target="https://observablehq.com/@d3/quantile-quantize-and-threshold-scales" TargetMode="External"/><Relationship Id="rId158" Type="http://schemas.openxmlformats.org/officeDocument/2006/relationships/hyperlink" Target="https://github.com/d3/d3-time-format" TargetMode="External"/><Relationship Id="rId279" Type="http://schemas.openxmlformats.org/officeDocument/2006/relationships/hyperlink" Target="https://developer.mozilla.org/en/JavaScript/Reference/Global_Objects/Math/round" TargetMode="External"/><Relationship Id="rId157" Type="http://schemas.openxmlformats.org/officeDocument/2006/relationships/hyperlink" Target="https://github.com/d3/d3-time-format/blob/master/README.md#format" TargetMode="External"/><Relationship Id="rId278" Type="http://schemas.openxmlformats.org/officeDocument/2006/relationships/hyperlink" Target="https://observablehq.com/@d3/quantile-quantize-and-threshold-scales" TargetMode="External"/><Relationship Id="rId156" Type="http://schemas.openxmlformats.org/officeDocument/2006/relationships/hyperlink" Target="https://observablehq.com/@d3/scale-ticks" TargetMode="External"/><Relationship Id="rId277" Type="http://schemas.openxmlformats.org/officeDocument/2006/relationships/hyperlink" Target="https://github.com/d3/d3-scale/blob/master/src/threshold.js" TargetMode="External"/><Relationship Id="rId155" Type="http://schemas.openxmlformats.org/officeDocument/2006/relationships/hyperlink" Target="https://github.com/d3/d3-scale/blob/master/src/time.js" TargetMode="External"/><Relationship Id="rId276" Type="http://schemas.openxmlformats.org/officeDocument/2006/relationships/hyperlink" Target="https://observablehq.com/@d3/threshold-choropleth" TargetMode="External"/><Relationship Id="rId107" Type="http://schemas.openxmlformats.org/officeDocument/2006/relationships/hyperlink" Target="https://github.com/d3/d3-scale/blob/master/src/log.js" TargetMode="External"/><Relationship Id="rId228" Type="http://schemas.openxmlformats.org/officeDocument/2006/relationships/hyperlink" Target="https://github.com/d3/d3-scale/blob/master/src/diverging.js" TargetMode="External"/><Relationship Id="rId349" Type="http://schemas.openxmlformats.org/officeDocument/2006/relationships/hyperlink" Target="https://github.com/d3/d3-scale/blob/master/src/band.js" TargetMode="External"/><Relationship Id="rId106" Type="http://schemas.openxmlformats.org/officeDocument/2006/relationships/hyperlink" Target="https://observablehq.com/@d3/continuous-scales" TargetMode="External"/><Relationship Id="rId227" Type="http://schemas.openxmlformats.org/officeDocument/2006/relationships/hyperlink" Target="https://observablehq.com/@d3/diverging-scales" TargetMode="External"/><Relationship Id="rId348" Type="http://schemas.openxmlformats.org/officeDocument/2006/relationships/hyperlink" Target="https://developer.mozilla.org/en-US/docs/Web/SVG/Attribute/shape-rendering" TargetMode="External"/><Relationship Id="rId105" Type="http://schemas.openxmlformats.org/officeDocument/2006/relationships/hyperlink" Target="https://github.com/d3/d3-scale/blob/master/src/log.js" TargetMode="External"/><Relationship Id="rId226" Type="http://schemas.openxmlformats.org/officeDocument/2006/relationships/hyperlink" Target="https://github.com/d3/d3-scale/blob/master/src/diverging.js" TargetMode="External"/><Relationship Id="rId347" Type="http://schemas.openxmlformats.org/officeDocument/2006/relationships/hyperlink" Target="https://observablehq.com/@d3/d3-scalepoint" TargetMode="External"/><Relationship Id="rId104" Type="http://schemas.openxmlformats.org/officeDocument/2006/relationships/hyperlink" Target="https://observablehq.com/@d3/continuous-scales" TargetMode="External"/><Relationship Id="rId225" Type="http://schemas.openxmlformats.org/officeDocument/2006/relationships/hyperlink" Target="https://observablehq.com/@d3/diverging-scales" TargetMode="External"/><Relationship Id="rId346" Type="http://schemas.openxmlformats.org/officeDocument/2006/relationships/hyperlink" Target="https://github.com/d3/d3-scale/blob/master/src/band.js" TargetMode="External"/><Relationship Id="rId109" Type="http://schemas.openxmlformats.org/officeDocument/2006/relationships/hyperlink" Target="https://github.com/d3/d3-scale/blob/master/src/log.js" TargetMode="External"/><Relationship Id="rId108" Type="http://schemas.openxmlformats.org/officeDocument/2006/relationships/hyperlink" Target="https://observablehq.com/@d3/continuous-scales" TargetMode="External"/><Relationship Id="rId229" Type="http://schemas.openxmlformats.org/officeDocument/2006/relationships/hyperlink" Target="https://observablehq.com/@d3/diverging-scales" TargetMode="External"/><Relationship Id="rId220" Type="http://schemas.openxmlformats.org/officeDocument/2006/relationships/hyperlink" Target="https://github.com/d3/d3-interpolate/blob/master/README.md#piecewise" TargetMode="External"/><Relationship Id="rId341" Type="http://schemas.openxmlformats.org/officeDocument/2006/relationships/hyperlink" Target="https://github.com/d3/d3-scale/blob/master/src/band.js" TargetMode="External"/><Relationship Id="rId340" Type="http://schemas.openxmlformats.org/officeDocument/2006/relationships/hyperlink" Target="https://observablehq.com/@d3/d3-scalepoint" TargetMode="External"/><Relationship Id="rId103" Type="http://schemas.openxmlformats.org/officeDocument/2006/relationships/hyperlink" Target="https://github.com/d3/d3-scale/blob/master/src/log.js" TargetMode="External"/><Relationship Id="rId224" Type="http://schemas.openxmlformats.org/officeDocument/2006/relationships/hyperlink" Target="https://github.com/d3/d3-scale/blob/master/src/diverging.js" TargetMode="External"/><Relationship Id="rId345" Type="http://schemas.openxmlformats.org/officeDocument/2006/relationships/hyperlink" Target="https://observablehq.com/@d3/d3-scalepoint" TargetMode="External"/><Relationship Id="rId102" Type="http://schemas.openxmlformats.org/officeDocument/2006/relationships/hyperlink" Target="https://observablehq.com/@d3/continuous-scales" TargetMode="External"/><Relationship Id="rId223" Type="http://schemas.openxmlformats.org/officeDocument/2006/relationships/hyperlink" Target="https://github.com/d3/d3-interpolate/blob/master/README.md#interpolateRound" TargetMode="External"/><Relationship Id="rId344" Type="http://schemas.openxmlformats.org/officeDocument/2006/relationships/hyperlink" Target="https://github.com/d3/d3-scale/blob/master/src/band.js" TargetMode="External"/><Relationship Id="rId101" Type="http://schemas.openxmlformats.org/officeDocument/2006/relationships/hyperlink" Target="https://github.com/d3/d3-scale/blob/master/src/continuous.js" TargetMode="External"/><Relationship Id="rId222" Type="http://schemas.openxmlformats.org/officeDocument/2006/relationships/hyperlink" Target="https://observablehq.com/@d3/diverging-scales" TargetMode="External"/><Relationship Id="rId343" Type="http://schemas.openxmlformats.org/officeDocument/2006/relationships/hyperlink" Target="https://github.com/mbostock/internmap" TargetMode="External"/><Relationship Id="rId100" Type="http://schemas.openxmlformats.org/officeDocument/2006/relationships/hyperlink" Target="https://observablehq.com/@d3/continuous-scales" TargetMode="External"/><Relationship Id="rId221" Type="http://schemas.openxmlformats.org/officeDocument/2006/relationships/hyperlink" Target="https://github.com/d3/d3-scale/blob/master/src/diverging.js" TargetMode="External"/><Relationship Id="rId342" Type="http://schemas.openxmlformats.org/officeDocument/2006/relationships/hyperlink" Target="https://observablehq.com/@d3/d3-scalepoint" TargetMode="External"/><Relationship Id="rId217" Type="http://schemas.openxmlformats.org/officeDocument/2006/relationships/hyperlink" Target="https://github.com/d3/d3-scale/blob/master/src/diverging.js" TargetMode="External"/><Relationship Id="rId338" Type="http://schemas.openxmlformats.org/officeDocument/2006/relationships/hyperlink" Target="https://observablehq.com/@d3/d3-scalepoint" TargetMode="External"/><Relationship Id="rId216" Type="http://schemas.openxmlformats.org/officeDocument/2006/relationships/hyperlink" Target="https://observablehq.com/@d3/diverging-scales" TargetMode="External"/><Relationship Id="rId337" Type="http://schemas.openxmlformats.org/officeDocument/2006/relationships/hyperlink" Target="https://github.com/d3/d3-scale/blob/master/src/band.js" TargetMode="External"/><Relationship Id="rId215" Type="http://schemas.openxmlformats.org/officeDocument/2006/relationships/hyperlink" Target="https://github.com/d3/d3-scale/blob/master/src/diverging.js" TargetMode="External"/><Relationship Id="rId336" Type="http://schemas.openxmlformats.org/officeDocument/2006/relationships/image" Target="media/image1.png"/><Relationship Id="rId214" Type="http://schemas.openxmlformats.org/officeDocument/2006/relationships/hyperlink" Target="https://observablehq.com/@d3/diverging-scales" TargetMode="External"/><Relationship Id="rId335" Type="http://schemas.openxmlformats.org/officeDocument/2006/relationships/hyperlink" Target="https://observablehq.com/@d3/d3-scaleband" TargetMode="External"/><Relationship Id="rId219" Type="http://schemas.openxmlformats.org/officeDocument/2006/relationships/hyperlink" Target="https://github.com/d3/d3-interpolate/blob/master/README.md#interpolate" TargetMode="External"/><Relationship Id="rId218" Type="http://schemas.openxmlformats.org/officeDocument/2006/relationships/hyperlink" Target="https://observablehq.com/@d3/diverging-scales" TargetMode="External"/><Relationship Id="rId339" Type="http://schemas.openxmlformats.org/officeDocument/2006/relationships/hyperlink" Target="https://github.com/d3/d3-scale/blob/master/src/band.js" TargetMode="External"/><Relationship Id="rId330" Type="http://schemas.openxmlformats.org/officeDocument/2006/relationships/hyperlink" Target="https://github.com/d3/d3-scale/blob/master/src/band.js" TargetMode="External"/><Relationship Id="rId213" Type="http://schemas.openxmlformats.org/officeDocument/2006/relationships/hyperlink" Target="https://github.com/d3/d3-scale/blob/master/src/diverging.js" TargetMode="External"/><Relationship Id="rId334" Type="http://schemas.openxmlformats.org/officeDocument/2006/relationships/hyperlink" Target="https://github.com/d3/d3-scale/blob/master/src/band.js" TargetMode="External"/><Relationship Id="rId212" Type="http://schemas.openxmlformats.org/officeDocument/2006/relationships/hyperlink" Target="https://observablehq.com/@d3/diverging-scales" TargetMode="External"/><Relationship Id="rId333" Type="http://schemas.openxmlformats.org/officeDocument/2006/relationships/hyperlink" Target="https://observablehq.com/@d3/d3-scaleband" TargetMode="External"/><Relationship Id="rId211" Type="http://schemas.openxmlformats.org/officeDocument/2006/relationships/hyperlink" Target="https://github.com/d3/d3-scale/blob/master/src/diverging.js" TargetMode="External"/><Relationship Id="rId332" Type="http://schemas.openxmlformats.org/officeDocument/2006/relationships/hyperlink" Target="https://github.com/d3/d3-scale/blob/master/src/band.js" TargetMode="External"/><Relationship Id="rId210" Type="http://schemas.openxmlformats.org/officeDocument/2006/relationships/hyperlink" Target="https://observablehq.com/@d3/diverging-scales" TargetMode="External"/><Relationship Id="rId331" Type="http://schemas.openxmlformats.org/officeDocument/2006/relationships/hyperlink" Target="https://observablehq.com/@d3/d3-scaleband" TargetMode="External"/><Relationship Id="rId129" Type="http://schemas.openxmlformats.org/officeDocument/2006/relationships/hyperlink" Target="https://github.com/d3/d3-scale/blob/master/src/time.js" TargetMode="External"/><Relationship Id="rId128" Type="http://schemas.openxmlformats.org/officeDocument/2006/relationships/hyperlink" Target="https://github.com/d3/d3-time" TargetMode="External"/><Relationship Id="rId249" Type="http://schemas.openxmlformats.org/officeDocument/2006/relationships/hyperlink" Target="https://observablehq.com/@d3/scale-ticks" TargetMode="External"/><Relationship Id="rId127" Type="http://schemas.openxmlformats.org/officeDocument/2006/relationships/hyperlink" Target="https://developer.mozilla.org/en/JavaScript/Reference/Global_Objects/Date" TargetMode="External"/><Relationship Id="rId248" Type="http://schemas.openxmlformats.org/officeDocument/2006/relationships/hyperlink" Target="https://github.com/d3/d3-scale/blob/master/src/quantize.js" TargetMode="External"/><Relationship Id="rId126" Type="http://schemas.openxmlformats.org/officeDocument/2006/relationships/hyperlink" Target="https://observablehq.com/@d3/radial-stacked-bar-chart" TargetMode="External"/><Relationship Id="rId247" Type="http://schemas.openxmlformats.org/officeDocument/2006/relationships/hyperlink" Target="https://observablehq.com/@d3/quantile-quantize-and-threshold-scales" TargetMode="External"/><Relationship Id="rId121" Type="http://schemas.openxmlformats.org/officeDocument/2006/relationships/hyperlink" Target="https://github.com/d3/d3-scale/blob/master/src/symlog.js" TargetMode="External"/><Relationship Id="rId242" Type="http://schemas.openxmlformats.org/officeDocument/2006/relationships/hyperlink" Target="https://github.com/d3/d3-scale/blob/master/src/quantize.js" TargetMode="External"/><Relationship Id="rId120" Type="http://schemas.openxmlformats.org/officeDocument/2006/relationships/hyperlink" Target="https://github.com/d3/d3-interpolate/blob/master/README.md#interpolate" TargetMode="External"/><Relationship Id="rId241" Type="http://schemas.openxmlformats.org/officeDocument/2006/relationships/hyperlink" Target="https://observablehq.com/@d3/quantile-quantize-and-threshold-scales" TargetMode="External"/><Relationship Id="rId240" Type="http://schemas.openxmlformats.org/officeDocument/2006/relationships/hyperlink" Target="https://github.com/d3/d3-scale/blob/master/src/quantize.js" TargetMode="External"/><Relationship Id="rId361" Type="http://schemas.openxmlformats.org/officeDocument/2006/relationships/hyperlink" Target="https://observablehq.com/@d3/d3-scalepoint" TargetMode="External"/><Relationship Id="rId360" Type="http://schemas.openxmlformats.org/officeDocument/2006/relationships/hyperlink" Target="https://github.com/d3/d3-scale/blob/master/src/band.js" TargetMode="External"/><Relationship Id="rId125" Type="http://schemas.openxmlformats.org/officeDocument/2006/relationships/hyperlink" Target="https://github.com/d3/d3-scale/blob/master/src/radial.js" TargetMode="External"/><Relationship Id="rId246" Type="http://schemas.openxmlformats.org/officeDocument/2006/relationships/hyperlink" Target="https://github.com/d3/d3-scale/blob/master/src/quantize.js" TargetMode="External"/><Relationship Id="rId124" Type="http://schemas.openxmlformats.org/officeDocument/2006/relationships/hyperlink" Target="https://observablehq.com/@d3/d3-scalelinear" TargetMode="External"/><Relationship Id="rId245" Type="http://schemas.openxmlformats.org/officeDocument/2006/relationships/hyperlink" Target="https://observablehq.com/@d3/quantile-quantize-and-threshold-scales" TargetMode="External"/><Relationship Id="rId123" Type="http://schemas.openxmlformats.org/officeDocument/2006/relationships/hyperlink" Target="https://github.com/d3/d3-scale/blob/master/src/identity.js" TargetMode="External"/><Relationship Id="rId244" Type="http://schemas.openxmlformats.org/officeDocument/2006/relationships/hyperlink" Target="https://github.com/d3/d3-scale/blob/master/src/quantize.js" TargetMode="External"/><Relationship Id="rId122" Type="http://schemas.openxmlformats.org/officeDocument/2006/relationships/hyperlink" Target="https://observablehq.com/@d3/continuous-scales" TargetMode="External"/><Relationship Id="rId243" Type="http://schemas.openxmlformats.org/officeDocument/2006/relationships/hyperlink" Target="https://observablehq.com/@d3/quantile-quantize-and-threshold-scales" TargetMode="External"/><Relationship Id="rId95" Type="http://schemas.openxmlformats.org/officeDocument/2006/relationships/hyperlink" Target="https://github.com/d3/d3-scale/blob/master/src/log.js" TargetMode="External"/><Relationship Id="rId94" Type="http://schemas.openxmlformats.org/officeDocument/2006/relationships/hyperlink" Target="https://observablehq.com/@d3/continuous-scales" TargetMode="External"/><Relationship Id="rId97" Type="http://schemas.openxmlformats.org/officeDocument/2006/relationships/hyperlink" Target="https://github.com/d3/d3-scale/blob/master/src/log.js" TargetMode="External"/><Relationship Id="rId96" Type="http://schemas.openxmlformats.org/officeDocument/2006/relationships/hyperlink" Target="https://observablehq.com/@d3/continuous-scales" TargetMode="External"/><Relationship Id="rId99" Type="http://schemas.openxmlformats.org/officeDocument/2006/relationships/hyperlink" Target="https://github.com/d3/d3-scale/blob/master/src/log.js" TargetMode="External"/><Relationship Id="rId98" Type="http://schemas.openxmlformats.org/officeDocument/2006/relationships/hyperlink" Target="https://observablehq.com/@d3/continuous-scales" TargetMode="External"/><Relationship Id="rId91" Type="http://schemas.openxmlformats.org/officeDocument/2006/relationships/hyperlink" Target="https://observablehq.com/@d3/continuous-scales" TargetMode="External"/><Relationship Id="rId90" Type="http://schemas.openxmlformats.org/officeDocument/2006/relationships/hyperlink" Target="https://github.com/d3/d3-scale/blob/master/src/log.js" TargetMode="External"/><Relationship Id="rId93" Type="http://schemas.openxmlformats.org/officeDocument/2006/relationships/hyperlink" Target="https://github.com/d3/d3-scale/blob/master/src/log.js" TargetMode="External"/><Relationship Id="rId92" Type="http://schemas.openxmlformats.org/officeDocument/2006/relationships/hyperlink" Target="https://github.com/d3/d3-interpolate/blob/master/README.md#interpolate" TargetMode="External"/><Relationship Id="rId118" Type="http://schemas.openxmlformats.org/officeDocument/2006/relationships/hyperlink" Target="https://github.com/d3/d3-scale/blob/master/src/symlog.js" TargetMode="External"/><Relationship Id="rId239" Type="http://schemas.openxmlformats.org/officeDocument/2006/relationships/hyperlink" Target="https://developer.mozilla.org/en/JavaScript/Reference/Global_Objects/Math/round" TargetMode="External"/><Relationship Id="rId117" Type="http://schemas.openxmlformats.org/officeDocument/2006/relationships/hyperlink" Target="https://www.researchgate.net/profile/John_Webber4/publication/233967063_A_bi-symmetric_log_transformation_for_wide-range_data/links/0fcfd50d791c85082e000000.pdf" TargetMode="External"/><Relationship Id="rId238" Type="http://schemas.openxmlformats.org/officeDocument/2006/relationships/hyperlink" Target="https://observablehq.com/@d3/quantile-quantize-and-threshold-scales" TargetMode="External"/><Relationship Id="rId359" Type="http://schemas.openxmlformats.org/officeDocument/2006/relationships/hyperlink" Target="https://observablehq.com/@d3/d3-scalepoint" TargetMode="External"/><Relationship Id="rId116" Type="http://schemas.openxmlformats.org/officeDocument/2006/relationships/hyperlink" Target="https://observablehq.com/@d3/continuous-scales" TargetMode="External"/><Relationship Id="rId237" Type="http://schemas.openxmlformats.org/officeDocument/2006/relationships/hyperlink" Target="https://github.com/d3/d3-scale/blob/master/src/quantize.js" TargetMode="External"/><Relationship Id="rId358" Type="http://schemas.openxmlformats.org/officeDocument/2006/relationships/hyperlink" Target="https://github.com/d3/d3-scale/blob/master/src/band.js" TargetMode="External"/><Relationship Id="rId115" Type="http://schemas.openxmlformats.org/officeDocument/2006/relationships/hyperlink" Target="https://github.com/d3/d3-scale/blob/master/src/log.js" TargetMode="External"/><Relationship Id="rId236" Type="http://schemas.openxmlformats.org/officeDocument/2006/relationships/hyperlink" Target="https://observablehq.com/@d3/choropleth" TargetMode="External"/><Relationship Id="rId357" Type="http://schemas.openxmlformats.org/officeDocument/2006/relationships/hyperlink" Target="https://observablehq.com/@d3/d3-scalepoint" TargetMode="External"/><Relationship Id="rId119" Type="http://schemas.openxmlformats.org/officeDocument/2006/relationships/hyperlink" Target="https://observablehq.com/@d3/continuous-scales" TargetMode="External"/><Relationship Id="rId110" Type="http://schemas.openxmlformats.org/officeDocument/2006/relationships/hyperlink" Target="https://observablehq.com/@d3/scale-ticks" TargetMode="External"/><Relationship Id="rId231" Type="http://schemas.openxmlformats.org/officeDocument/2006/relationships/hyperlink" Target="https://observablehq.com/@d3/diverging-scales" TargetMode="External"/><Relationship Id="rId352" Type="http://schemas.openxmlformats.org/officeDocument/2006/relationships/hyperlink" Target="https://github.com/d3/d3-scale/blob/master/src/band.js" TargetMode="External"/><Relationship Id="rId230" Type="http://schemas.openxmlformats.org/officeDocument/2006/relationships/hyperlink" Target="https://github.com/d3/d3-scale/blob/master/src/diverging.js" TargetMode="External"/><Relationship Id="rId351" Type="http://schemas.openxmlformats.org/officeDocument/2006/relationships/hyperlink" Target="https://developer.mozilla.org/en-US/docs/Web/SVG/Attribute/shape-rendering" TargetMode="External"/><Relationship Id="rId350" Type="http://schemas.openxmlformats.org/officeDocument/2006/relationships/hyperlink" Target="https://observablehq.com/@d3/d3-scalepoint" TargetMode="External"/><Relationship Id="rId114" Type="http://schemas.openxmlformats.org/officeDocument/2006/relationships/hyperlink" Target="https://observablehq.com/@d3/d3-scalelinear" TargetMode="External"/><Relationship Id="rId235" Type="http://schemas.openxmlformats.org/officeDocument/2006/relationships/hyperlink" Target="https://observablehq.com/@d3/diverging-scales" TargetMode="External"/><Relationship Id="rId356" Type="http://schemas.openxmlformats.org/officeDocument/2006/relationships/hyperlink" Target="https://github.com/d3/d3-scale/blob/master/src/band.js" TargetMode="External"/><Relationship Id="rId113" Type="http://schemas.openxmlformats.org/officeDocument/2006/relationships/hyperlink" Target="https://github.com/d3/d3-scale/blob/master/src/log.js" TargetMode="External"/><Relationship Id="rId234" Type="http://schemas.openxmlformats.org/officeDocument/2006/relationships/hyperlink" Target="https://github.com/d3/d3-scale/blob/master/src/diverging.js" TargetMode="External"/><Relationship Id="rId355" Type="http://schemas.openxmlformats.org/officeDocument/2006/relationships/hyperlink" Target="https://observablehq.com/@d3/d3-scalepoint" TargetMode="External"/><Relationship Id="rId112" Type="http://schemas.openxmlformats.org/officeDocument/2006/relationships/hyperlink" Target="https://observablehq.com/@d3/scale-ticks" TargetMode="External"/><Relationship Id="rId233" Type="http://schemas.openxmlformats.org/officeDocument/2006/relationships/hyperlink" Target="https://observablehq.com/@d3/diverging-scales" TargetMode="External"/><Relationship Id="rId354" Type="http://schemas.openxmlformats.org/officeDocument/2006/relationships/hyperlink" Target="https://github.com/d3/d3-scale/blob/master/src/band.js" TargetMode="External"/><Relationship Id="rId111" Type="http://schemas.openxmlformats.org/officeDocument/2006/relationships/hyperlink" Target="https://github.com/d3/d3-scale/blob/master/src/log.js" TargetMode="External"/><Relationship Id="rId232" Type="http://schemas.openxmlformats.org/officeDocument/2006/relationships/hyperlink" Target="https://github.com/d3/d3-scale/blob/master/src/diverging.js" TargetMode="External"/><Relationship Id="rId353" Type="http://schemas.openxmlformats.org/officeDocument/2006/relationships/hyperlink" Target="https://observablehq.com/@d3/d3-scalepoint" TargetMode="External"/><Relationship Id="rId305" Type="http://schemas.openxmlformats.org/officeDocument/2006/relationships/image" Target="media/image2.png"/><Relationship Id="rId304" Type="http://schemas.openxmlformats.org/officeDocument/2006/relationships/hyperlink" Target="https://observablehq.com/@d3/d3-scaleordinal" TargetMode="External"/><Relationship Id="rId303" Type="http://schemas.openxmlformats.org/officeDocument/2006/relationships/hyperlink" Target="https://github.com/d3/d3-scale/blob/master/src/ordinal.js" TargetMode="External"/><Relationship Id="rId302" Type="http://schemas.openxmlformats.org/officeDocument/2006/relationships/hyperlink" Target="https://observablehq.com/@d3/d3-scaleordinal" TargetMode="External"/><Relationship Id="rId309" Type="http://schemas.openxmlformats.org/officeDocument/2006/relationships/hyperlink" Target="https://observablehq.com/@d3/d3-scaleband" TargetMode="External"/><Relationship Id="rId308" Type="http://schemas.openxmlformats.org/officeDocument/2006/relationships/hyperlink" Target="https://github.com/d3/d3-scale/blob/master/src/band.js" TargetMode="External"/><Relationship Id="rId307" Type="http://schemas.openxmlformats.org/officeDocument/2006/relationships/hyperlink" Target="https://observablehq.com/@d3/d3-scaleband" TargetMode="External"/><Relationship Id="rId306" Type="http://schemas.openxmlformats.org/officeDocument/2006/relationships/hyperlink" Target="https://github.com/d3/d3-scale/blob/master/src/band.js" TargetMode="External"/><Relationship Id="rId301" Type="http://schemas.openxmlformats.org/officeDocument/2006/relationships/hyperlink" Target="https://github.com/d3/d3-scale/blob/master/src/ordinal.js" TargetMode="External"/><Relationship Id="rId300" Type="http://schemas.openxmlformats.org/officeDocument/2006/relationships/hyperlink" Target="https://observablehq.com/@d3/d3-scaleordinal" TargetMode="External"/><Relationship Id="rId206" Type="http://schemas.openxmlformats.org/officeDocument/2006/relationships/hyperlink" Target="https://github.com/d3/d3-scale-chromatic/blob/master/README.md#interpolateSpectral" TargetMode="External"/><Relationship Id="rId327" Type="http://schemas.openxmlformats.org/officeDocument/2006/relationships/hyperlink" Target="https://github.com/d3/d3-scale/blob/master/src/band.js" TargetMode="External"/><Relationship Id="rId205" Type="http://schemas.openxmlformats.org/officeDocument/2006/relationships/hyperlink" Target="https://observablehq.com/@d3/diverging-scales" TargetMode="External"/><Relationship Id="rId326" Type="http://schemas.openxmlformats.org/officeDocument/2006/relationships/hyperlink" Target="https://observablehq.com/@d3/d3-scaleband" TargetMode="External"/><Relationship Id="rId204" Type="http://schemas.openxmlformats.org/officeDocument/2006/relationships/hyperlink" Target="https://github.com/d3/d3-scale/blob/master/src/diverging.js" TargetMode="External"/><Relationship Id="rId325" Type="http://schemas.openxmlformats.org/officeDocument/2006/relationships/hyperlink" Target="https://github.com/d3/d3-scale/blob/master/src/band.js" TargetMode="External"/><Relationship Id="rId203" Type="http://schemas.openxmlformats.org/officeDocument/2006/relationships/hyperlink" Target="https://observablehq.com/@d3/sequential-scales" TargetMode="External"/><Relationship Id="rId324" Type="http://schemas.openxmlformats.org/officeDocument/2006/relationships/hyperlink" Target="https://observablehq.com/@d3/d3-scaleband" TargetMode="External"/><Relationship Id="rId209" Type="http://schemas.openxmlformats.org/officeDocument/2006/relationships/hyperlink" Target="https://github.com/d3/d3-scale/blob/master/src/diverging.js" TargetMode="External"/><Relationship Id="rId208" Type="http://schemas.openxmlformats.org/officeDocument/2006/relationships/hyperlink" Target="https://github.com/d3/d3-interpolate/blob/master/README.md#piecewise" TargetMode="External"/><Relationship Id="rId329" Type="http://schemas.openxmlformats.org/officeDocument/2006/relationships/hyperlink" Target="https://observablehq.com/@d3/band-align" TargetMode="External"/><Relationship Id="rId207" Type="http://schemas.openxmlformats.org/officeDocument/2006/relationships/hyperlink" Target="https://github.com/d3/d3-interpolate/blob/master/README.md#interpolate" TargetMode="External"/><Relationship Id="rId328" Type="http://schemas.openxmlformats.org/officeDocument/2006/relationships/hyperlink" Target="https://observablehq.com/@d3/d3-scaleband" TargetMode="External"/><Relationship Id="rId202" Type="http://schemas.openxmlformats.org/officeDocument/2006/relationships/hyperlink" Target="https://github.com/d3/d3-scale/blob/master/src/sequentialQuantile.js" TargetMode="External"/><Relationship Id="rId323" Type="http://schemas.openxmlformats.org/officeDocument/2006/relationships/hyperlink" Target="https://github.com/d3/d3-scale/blob/master/src/band.js" TargetMode="External"/><Relationship Id="rId201" Type="http://schemas.openxmlformats.org/officeDocument/2006/relationships/hyperlink" Target="https://observablehq.com/@d3/sequential-scales" TargetMode="External"/><Relationship Id="rId322" Type="http://schemas.openxmlformats.org/officeDocument/2006/relationships/hyperlink" Target="https://observablehq.com/@d3/d3-scaleband" TargetMode="External"/><Relationship Id="rId200" Type="http://schemas.openxmlformats.org/officeDocument/2006/relationships/hyperlink" Target="https://github.com/d3/d3-scale/blob/master/src/sequentialQuantile.js" TargetMode="External"/><Relationship Id="rId321" Type="http://schemas.openxmlformats.org/officeDocument/2006/relationships/hyperlink" Target="https://github.com/d3/d3-scale/blob/master/src/band.js" TargetMode="External"/><Relationship Id="rId320" Type="http://schemas.openxmlformats.org/officeDocument/2006/relationships/hyperlink" Target="https://developer.mozilla.org/en-US/docs/Web/SVG/Attribute/shape-rendering" TargetMode="External"/><Relationship Id="rId316" Type="http://schemas.openxmlformats.org/officeDocument/2006/relationships/hyperlink" Target="https://observablehq.com/@d3/d3-scaleband" TargetMode="External"/><Relationship Id="rId315" Type="http://schemas.openxmlformats.org/officeDocument/2006/relationships/hyperlink" Target="https://github.com/d3/d3-scale/blob/master/src/band.js" TargetMode="External"/><Relationship Id="rId314" Type="http://schemas.openxmlformats.org/officeDocument/2006/relationships/hyperlink" Target="https://observablehq.com/@d3/d3-scaleband" TargetMode="External"/><Relationship Id="rId313" Type="http://schemas.openxmlformats.org/officeDocument/2006/relationships/hyperlink" Target="https://github.com/d3/d3-scale/blob/master/src/band.js" TargetMode="External"/><Relationship Id="rId319" Type="http://schemas.openxmlformats.org/officeDocument/2006/relationships/hyperlink" Target="https://observablehq.com/@d3/d3-scaleband" TargetMode="External"/><Relationship Id="rId318" Type="http://schemas.openxmlformats.org/officeDocument/2006/relationships/hyperlink" Target="https://github.com/d3/d3-scale/blob/master/src/band.js" TargetMode="External"/><Relationship Id="rId317" Type="http://schemas.openxmlformats.org/officeDocument/2006/relationships/hyperlink" Target="https://developer.mozilla.org/en-US/docs/Web/SVG/Attribute/shape-rendering" TargetMode="External"/><Relationship Id="rId312" Type="http://schemas.openxmlformats.org/officeDocument/2006/relationships/hyperlink" Target="https://github.com/mbostock/internmap" TargetMode="External"/><Relationship Id="rId311" Type="http://schemas.openxmlformats.org/officeDocument/2006/relationships/hyperlink" Target="https://observablehq.com/@d3/d3-scaleband" TargetMode="External"/><Relationship Id="rId310" Type="http://schemas.openxmlformats.org/officeDocument/2006/relationships/hyperlink" Target="https://github.com/d3/d3-scale/blob/master/src/band.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