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vypxpw97nxk" w:id="0"/>
      <w:bookmarkEnd w:id="0"/>
      <w:r w:rsidDel="00000000" w:rsidR="00000000" w:rsidRPr="00000000">
        <w:rPr>
          <w:rtl w:val="0"/>
        </w:rPr>
        <w:t xml:space="preserve">dom-accessibility-api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3" name="image3.png"/>
              <a:graphic>
                <a:graphicData uri="http://schemas.openxmlformats.org/drawingml/2006/picture">
                  <pic:pic>
                    <pic:nvPicPr>
                      <pic:cNvPr descr="npm version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2" name="image2.png"/>
              <a:graphic>
                <a:graphicData uri="http://schemas.openxmlformats.org/drawingml/2006/picture">
                  <pic:pic>
                    <pic:nvPicPr>
                      <pic:cNvPr descr="Build Status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Azure DevOps coverage" id="1" name="image1.png"/>
            <a:graphic>
              <a:graphicData uri="http://schemas.openxmlformats.org/drawingml/2006/picture">
                <pic:pic>
                  <pic:nvPicPr>
                    <pic:cNvPr descr="Azure DevOps coverag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Computes the accessible name or description of a given DOM Element.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https://w3c.github.io/accname/</w:t>
        </w:r>
      </w:hyperlink>
      <w:r w:rsidDel="00000000" w:rsidR="00000000" w:rsidRPr="00000000">
        <w:rPr>
          <w:rtl w:val="0"/>
        </w:rPr>
        <w:t xml:space="preserve"> implemented in JavaScript for testing.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 yarn add dom-accessibility-api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computeAccessibleName,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computeAccessibleDescription,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 from "dom-accessibility-api";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I'm not an editor of any of the referenced specs (nor very experience with using them) so if you got any insights, something catches your eye please open an issue.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5llg9syx3kq2" w:id="1"/>
      <w:bookmarkEnd w:id="1"/>
      <w:r w:rsidDel="00000000" w:rsidR="00000000" w:rsidRPr="00000000">
        <w:rPr>
          <w:rtl w:val="0"/>
        </w:rPr>
        <w:t xml:space="preserve">Supported environments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Only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active node versions</w:t>
        </w:r>
      </w:hyperlink>
      <w:r w:rsidDel="00000000" w:rsidR="00000000" w:rsidRPr="00000000">
        <w:rPr>
          <w:rtl w:val="0"/>
        </w:rPr>
        <w:t xml:space="preserve"> are supported. Inactive node versions can stop working in a SemVer MINOR release.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ie 11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edge &gt;= 14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firefox &gt;= 52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chrome &gt;= 49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safari &gt;= 10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node 10.0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 check the published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.browserslistrc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q0ohvww5c58h" w:id="2"/>
      <w:bookmarkEnd w:id="2"/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https://github.com/web-platform-tests/wpt</w:t>
        </w:r>
      </w:hyperlink>
      <w:r w:rsidDel="00000000" w:rsidR="00000000" w:rsidRPr="00000000">
        <w:rPr>
          <w:rtl w:val="0"/>
        </w:rPr>
        <w:t xml:space="preserve">. Be sure to init submodules when cloning. See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the test readme</w:t>
        </w:r>
      </w:hyperlink>
      <w:r w:rsidDel="00000000" w:rsidR="00000000" w:rsidRPr="00000000">
        <w:rPr>
          <w:rtl w:val="0"/>
        </w:rPr>
        <w:t xml:space="preserve"> for more info about the test setup.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wpqmzk7hbv8t" w:id="3"/>
      <w:bookmarkEnd w:id="3"/>
      <w:r w:rsidDel="00000000" w:rsidR="00000000" w:rsidRPr="00000000">
        <w:rPr>
          <w:rtl w:val="0"/>
        </w:rPr>
        <w:t xml:space="preserve">browser (Chrome)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153/159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fkcggucj8k99" w:id="4"/>
      <w:bookmarkEnd w:id="4"/>
      <w:r w:rsidDel="00000000" w:rsidR="00000000" w:rsidRPr="00000000">
        <w:rPr>
          <w:rtl w:val="0"/>
        </w:rPr>
        <w:t xml:space="preserve">jsdom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report 138/159 passing of which 15 are due `::before { content }`, one might be a wrong test, 5 are pathological   web-platform-tests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accname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description_1.0_combobox-focusable-manual.html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description_from_content_of_describedby_element-manual.html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description_link-with-label-manual.html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description_test_case_557-manual.html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description_test_case_664-manual.html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description_test_case_665-manual.html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description_test_case_666-manual.html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description_test_case_772-manual.html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description_test_case_773-manual.html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description_test_case_774-manual.html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description_test_case_838-manual.html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description_test_case_broken_reference-manual.html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description_test_case_one_valid_reference-manual.html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description_title-same-element-manual.html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name_1.0_combobox-focusable-alternative-manual.html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name_1.0_combobox-focusable-manual.html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name_checkbox-label-embedded-combobox-manual.html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name_checkbox-label-embedded-listbox-manual.html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name_checkbox-label-embedded-menu-manual.html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name_checkbox-label-embedded-select-manual.html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name_checkbox-label-embedded-slider-manual.html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name_checkbox-label-embedded-spinbutton-manual.html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name_checkbox-label-embedded-textbox-manual.html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name_checkbox-label-multiple-label-alternative-manual.html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name_checkbox-label-multiple-label-manual.html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name_checkbox-title-manual.html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name_file-label-embedded-combobox-manual.html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name_file-label-embedded-menu-manual.html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name_file-label-embedded-select-manual.html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name_file-label-embedded-slider-manual.html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name_file-label-embedded-spinbutton-manual.html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name_file-label-inline-block-elements-manual.html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name_file-label-inline-block-styles-manual.html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name_file-label-inline-hidden-elements-manual.html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name_file-label-owned-combobox-manual.html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name_file-label-owned-combobox-owned-listbox-manual.html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name_file-title-manual.html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name_from_content-manual.html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name_from_content_of_label-manual.html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name_from_content_of_labelledby_element-manual.html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name_from_content_of_labelledby_elements_one_of_which_is_hidden-manual.html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name_heading-combobox-focusable-alternative-manual.html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name_image-title-manual.html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name_link-mixed-content-manual.html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name_link-with-label-manual.html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name_password-label-embedded-combobox-manual.html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name_password-label-embedded-menu-manual.html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name_password-label-embedded-select-manual.html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name_password-label-embedded-slider-manual.html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name_password-label-embedded-spinbutton-manual.html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name_password-title-manual.html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name_radio-label-embedded-combobox-manual.html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name_radio-label-embedded-menu-manual.html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name_radio-label-embedded-select-manual.html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name_radio-label-embedded-slider-manual.html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name_radio-label-embedded-spinbutton-manual.html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name_radio-title-manual.html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name_test_case_539-manual.html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name_test_case_540-manual.html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name_test_case_541-manual.html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name_test_case_543-manual.html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name_test_case_544-manual.html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name_test_case_545-manual.html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name_test_case_546-manual.html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name_test_case_547-manual.html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name_test_case_548-manual.html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name_test_case_549-manual.html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name_test_case_550-manual.html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name_test_case_551-manual.html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name_test_case_552-manual.html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name_test_case_553-manual.html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name_test_case_556-manual.html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name_test_case_557-manual.html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name_test_case_558-manual.html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name_test_case_559-manual.html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name_test_case_560-manual.html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name_test_case_561-manual.html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name_test_case_562-manual.html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name_test_case_563-manual.html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name_test_case_564-manual.html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name_test_case_565-manual.html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name_test_case_566-manual.html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name_test_case_596-manual.html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name_test_case_597-manual.html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name_test_case_598-manual.html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name_test_case_599-manual.html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name_test_case_600-manual.html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name_test_case_601-manual.html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name_test_case_602-manual.html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name_test_case_603-manual.html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name_test_case_604-manual.html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name_test_case_605-manual.html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name_test_case_606-manual.html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name_test_case_607-manual.html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name_test_case_608-manual.html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name_test_case_609-manual.html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name_test_case_610-manual.html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name_test_case_611-manual.html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name_test_case_612-manual.html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name_test_case_613-manual.html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name_test_case_614-manual.html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name_test_case_615-manual.html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name_test_case_616-manual.html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name_test_case_617-manual.html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name_test_case_618-manual.html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name_test_case_619-manual.html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name_test_case_620-manual.html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name_test_case_621-manual.html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name_test_case_659-manual.html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name_test_case_660-manual.html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name_test_case_661-manual.html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name_test_case_662-manual.html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name_test_case_663a-manual.html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name_test_case_721-manual.html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name_test_case_723-manual.html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name_test_case_724-manual.html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name_test_case_725-manual.html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name_test_case_726-manual.html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name_test_case_727-manual.html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name_test_case_728-manual.html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name_test_case_729-manual.html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name_test_case_730-manual.html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name_test_case_731-manual.html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name_test_case_733-manual.html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name_test_case_734-manual.html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name_test_case_735-manual.html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name_test_case_736-manual.html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name_test_case_737-manual.html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name_test_case_738-manual.html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name_test_case_739-manual.html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name_test_case_740-manual.html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name_test_case_741-manual.html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name_test_case_742-manual.html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name_test_case_743-manual.html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name_test_case_744-manual.html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name_test_case_745-manual.html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name_test_case_746-manual.html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name_test_case_747-manual.html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name_test_case_748-manual.html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name_test_case_749-manual.html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name_test_case_750-manual.html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name_test_case_751-manual.html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name_test_case_752-manual.html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name_test_case_753-manual.html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name_test_case_754-manual.html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name_test_case_755-manual.html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name_test_case_756-manual.html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name_test_case_757-manual.html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name_test_case_758-manual.html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name_test_case_759-manual.html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name_test_case_760-manual.html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name_test_case_761-manual.html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[expected fail] name_test_case_762-manual.html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name_text-label-embedded-combobox-manual.html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name_text-label-embedded-menu-manual.html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name_text-label-embedded-select-manual.html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name_text-label-embedded-slider-manual.html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name_text-label-embedded-spinbutton-manual.html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✓ name_text-title-manual.html</w:t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oy3ay6s4hq24" w:id="5"/>
      <w:bookmarkEnd w:id="5"/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visibility context (inherited but can reappear; currently reappearing wont't work)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web-platform-tests/wpt" TargetMode="External"/><Relationship Id="rId10" Type="http://schemas.openxmlformats.org/officeDocument/2006/relationships/hyperlink" Target="https://nodejs.org/en/about/releases/" TargetMode="External"/><Relationship Id="rId12" Type="http://schemas.openxmlformats.org/officeDocument/2006/relationships/hyperlink" Target="about:blank" TargetMode="External"/><Relationship Id="rId9" Type="http://schemas.openxmlformats.org/officeDocument/2006/relationships/hyperlink" Target="https://w3c.github.io/accname/" TargetMode="External"/><Relationship Id="rId5" Type="http://schemas.openxmlformats.org/officeDocument/2006/relationships/styles" Target="styles.xml"/><Relationship Id="rId6" Type="http://schemas.openxmlformats.org/officeDocument/2006/relationships/hyperlink" Target="https://badge.fury.io/js/dom-accessibility-api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dev.azure.com/silbermannsebastian/dom-accessibility-api/_build/latest?definitionId=6&amp;branchName=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