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xpuewphoke1" w:id="0"/>
      <w:bookmarkEnd w:id="0"/>
      <w:r w:rsidDel="00000000" w:rsidR="00000000" w:rsidRPr="00000000">
        <w:rPr>
          <w:rtl w:val="0"/>
        </w:rPr>
        <w:t xml:space="preserve">es-toolkit · </w:t>
      </w: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MIT License" id="3" name="image3.png"/>
              <a:graphic>
                <a:graphicData uri="http://schemas.openxmlformats.org/drawingml/2006/picture">
                  <pic:pic>
                    <pic:nvPicPr>
                      <pic:cNvPr descr="MIT License" id="0" name="image3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decov" id="1" name="image1.png"/>
              <a:graphic>
                <a:graphicData uri="http://schemas.openxmlformats.org/drawingml/2006/picture">
                  <pic:pic>
                    <pic:nvPicPr>
                      <pic:cNvPr descr="codecov" id="0" name="image1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badge" id="4" name="image4.png"/>
              <a:graphic>
                <a:graphicData uri="http://schemas.openxmlformats.org/drawingml/2006/picture">
                  <pic:pic>
                    <pic:nvPicPr>
                      <pic:cNvPr descr="NPM badge" id="0" name="image4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JSR badge" id="5" name="image5.png"/>
              <a:graphic>
                <a:graphicData uri="http://schemas.openxmlformats.org/drawingml/2006/picture">
                  <pic:pic>
                    <pic:nvPicPr>
                      <pic:cNvPr descr="JSR badge" id="0" name="image5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1133475" cy="190500"/>
              <wp:effectExtent b="0" l="0" r="0" t="0"/>
              <wp:docPr descr="Discord Badge" id="6" name="image7.png"/>
              <a:graphic>
                <a:graphicData uri="http://schemas.openxmlformats.org/drawingml/2006/picture">
                  <pic:pic>
                    <pic:nvPicPr>
                      <pic:cNvPr descr="Discord Badge" id="0" name="image7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3475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English | </w:t>
      </w:r>
      <w:hyperlink r:id="rId13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한국어</w:t>
        </w:r>
      </w:hyperlink>
      <w:r w:rsidDel="00000000" w:rsidR="00000000" w:rsidRPr="00000000">
        <w:rPr>
          <w:rtl w:val="0"/>
        </w:rPr>
        <w:t xml:space="preserve"> | </w:t>
      </w:r>
      <w:hyperlink r:id="rId14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简体中文</w:t>
        </w:r>
      </w:hyperlink>
      <w:r w:rsidDel="00000000" w:rsidR="00000000" w:rsidRPr="00000000">
        <w:rPr>
          <w:rtl w:val="0"/>
        </w:rPr>
        <w:t xml:space="preserve"> | </w:t>
      </w:r>
      <w:hyperlink r:id="rId15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日本語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es-toolkit is a state-of-the-art, high-performance JavaScript utility library with a small bundle size and strong type annotations.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es-toolkit offers a variety of everyday utility functions with modern implementations, such as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debounce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delay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chunk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sum</w:t>
        </w:r>
      </w:hyperlink>
      <w:r w:rsidDel="00000000" w:rsidR="00000000" w:rsidRPr="00000000">
        <w:rPr>
          <w:rtl w:val="0"/>
        </w:rPr>
        <w:t xml:space="preserve">, and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pick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with performance in mind, es-toolkit achieves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2-3× better performance</w:t>
        </w:r>
      </w:hyperlink>
      <w:r w:rsidDel="00000000" w:rsidR="00000000" w:rsidRPr="00000000">
        <w:rPr>
          <w:rtl w:val="0"/>
        </w:rPr>
        <w:t xml:space="preserve"> in modern JavaScript environments.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es-toolkit supports tree shaking out of the box, and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reduces JavaScript code by up to 97%</w:t>
        </w:r>
      </w:hyperlink>
      <w:r w:rsidDel="00000000" w:rsidR="00000000" w:rsidRPr="00000000">
        <w:rPr>
          <w:rtl w:val="0"/>
        </w:rPr>
        <w:t xml:space="preserve"> compared to other libraries.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es-toolkit offers a complete compatibility layer to seamlessly replace lodash, available as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es-toolkit/compat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es-toolkit includes built-in TypeScript support, with straightforward yet robust types. It also provides useful type guards such as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isNotNil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es-toolkit is trusted and used by popular open-source projects like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Storybook</w:t>
        </w:r>
      </w:hyperlink>
      <w:r w:rsidDel="00000000" w:rsidR="00000000" w:rsidRPr="00000000">
        <w:rPr>
          <w:rtl w:val="0"/>
        </w:rPr>
        <w:t xml:space="preserve">, Recharts, ink, and CKEditor.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es-toolkit is battle-tested with 100% test coverage, ensuring reliability and robustness.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760bu394lb2f" w:id="1"/>
      <w:bookmarkEnd w:id="1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import from '@es-toolkit/es-toolkit' in jsr.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{ chunk, debounce } from 'es-toolkit';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 debouncedLog = debounce(message =&gt; {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console.log(message);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}, 300);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This call will be debounced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debouncedLog('Hello, world!');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array = [1, 2, 3, 4, 5, 6];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 chunkedArray = chunk(array, 2);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console.log(chunkedArray);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Output: [[1, 2], [3, 4], [5, 6]]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nzidda2revky" w:id="2"/>
      <w:bookmarkEnd w:id="2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 welcome contribution from everyone in the community. Read below for detailed contribution guide.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CONTRIBUTING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pflrlofovtqh" w:id="3"/>
      <w:bookmarkEnd w:id="3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MIT © Viva Republica, Inc. See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LICENSE</w:t>
        </w:r>
      </w:hyperlink>
      <w:r w:rsidDel="00000000" w:rsidR="00000000" w:rsidRPr="00000000">
        <w:rPr>
          <w:rtl w:val="0"/>
        </w:rPr>
        <w:t xml:space="preserve"> for details.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19040475" cy="5800725"/>
            <wp:effectExtent b="0" l="0" r="0" t="0"/>
            <wp:docPr descr="Toss" id="7" name="image6.png"/>
            <a:graphic>
              <a:graphicData uri="http://schemas.openxmlformats.org/drawingml/2006/picture">
                <pic:pic>
                  <pic:nvPicPr>
                    <pic:cNvPr descr="Toss"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580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s-toolkit.dev/reference/object/pick.html" TargetMode="External"/><Relationship Id="rId22" Type="http://schemas.openxmlformats.org/officeDocument/2006/relationships/hyperlink" Target="https://es-toolkit.dev/bundle-size.html" TargetMode="External"/><Relationship Id="rId21" Type="http://schemas.openxmlformats.org/officeDocument/2006/relationships/hyperlink" Target="https://es-toolkit.dev/performance.html" TargetMode="External"/><Relationship Id="rId24" Type="http://schemas.openxmlformats.org/officeDocument/2006/relationships/hyperlink" Target="https://es-toolkit.dev/reference/predicate/isNotNil.html" TargetMode="External"/><Relationship Id="rId23" Type="http://schemas.openxmlformats.org/officeDocument/2006/relationships/hyperlink" Target="https://es-toolkit.dev/compatibility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pmjs.com/package/es-toolkit" TargetMode="External"/><Relationship Id="rId26" Type="http://schemas.openxmlformats.org/officeDocument/2006/relationships/hyperlink" Target="https://github.com/toss/es-toolkit/blob/main/.github/CONTRIBUTING.md" TargetMode="External"/><Relationship Id="rId25" Type="http://schemas.openxmlformats.org/officeDocument/2006/relationships/hyperlink" Target="https://github.com/storybookjs/storybook/blob/9d862798d666678cc4822e857c00bbd744169ced/code/core/package.json#L358" TargetMode="External"/><Relationship Id="rId28" Type="http://schemas.openxmlformats.org/officeDocument/2006/relationships/image" Target="media/image6.png"/><Relationship Id="rId27" Type="http://schemas.openxmlformats.org/officeDocument/2006/relationships/hyperlink" Target="http://./LICENSE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thub.com/toss/slash/blob/main/LICENSE" TargetMode="External"/><Relationship Id="rId8" Type="http://schemas.openxmlformats.org/officeDocument/2006/relationships/hyperlink" Target="https://codecov.io/gh/toss/es-toolkit" TargetMode="External"/><Relationship Id="rId11" Type="http://schemas.openxmlformats.org/officeDocument/2006/relationships/hyperlink" Target="https://discord.gg/vGXbVjP2nY" TargetMode="External"/><Relationship Id="rId10" Type="http://schemas.openxmlformats.org/officeDocument/2006/relationships/hyperlink" Target="https://jsr.io/@es-toolkit/es-toolkit" TargetMode="External"/><Relationship Id="rId13" Type="http://schemas.openxmlformats.org/officeDocument/2006/relationships/hyperlink" Target="https://github.com/toss/es-toolkit/blob/main/README-ko_kr.md" TargetMode="External"/><Relationship Id="rId12" Type="http://schemas.openxmlformats.org/officeDocument/2006/relationships/image" Target="media/image7.png"/><Relationship Id="rId15" Type="http://schemas.openxmlformats.org/officeDocument/2006/relationships/hyperlink" Target="https://github.com/toss/es-toolkit/blob/main/README-ja_jp.md" TargetMode="External"/><Relationship Id="rId14" Type="http://schemas.openxmlformats.org/officeDocument/2006/relationships/hyperlink" Target="https://github.com/toss/es-toolkit/blob/main/README-zh_hans.md" TargetMode="External"/><Relationship Id="rId17" Type="http://schemas.openxmlformats.org/officeDocument/2006/relationships/hyperlink" Target="https://es-toolkit.dev/reference/promise/delay.html" TargetMode="External"/><Relationship Id="rId16" Type="http://schemas.openxmlformats.org/officeDocument/2006/relationships/hyperlink" Target="https://es-toolkit.dev/reference/function/debounce.html" TargetMode="External"/><Relationship Id="rId19" Type="http://schemas.openxmlformats.org/officeDocument/2006/relationships/hyperlink" Target="https://es-toolkit.dev/reference/math/sum.html" TargetMode="External"/><Relationship Id="rId18" Type="http://schemas.openxmlformats.org/officeDocument/2006/relationships/hyperlink" Target="https://es-toolkit.dev/reference/array/chun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