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ap2rw8ql9mz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m29yuiqlyox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1.3.0</w:t>
        </w:r>
      </w:hyperlink>
      <w:r w:rsidDel="00000000" w:rsidR="00000000" w:rsidRPr="00000000">
        <w:rPr>
          <w:rtl w:val="0"/>
        </w:rPr>
        <w:t xml:space="preserve"> (2024-02-23)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4c7kr88wnwl" w:id="2"/>
      <w:bookmarkEnd w:id="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Added autodeploy system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f53cb2e</w:t>
        </w:r>
      </w:hyperlink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odemailer/libbase64/compare/v1.2.1...v1.3.0" TargetMode="External"/><Relationship Id="rId7" Type="http://schemas.openxmlformats.org/officeDocument/2006/relationships/hyperlink" Target="https://github.com/nodemailer/libbase64/commit/f53cb2e8ea3c4900288a96284914da2c35bffe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