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0hn2m77pmyl" w:id="0"/>
      <w:bookmarkEnd w:id="0"/>
      <w:r w:rsidDel="00000000" w:rsidR="00000000" w:rsidRPr="00000000">
        <w:rPr>
          <w:rtl w:val="0"/>
        </w:rPr>
        <w:t xml:space="preserve">peberminta</w:t>
      </w:r>
    </w:p>
    <w:p w:rsidR="00000000" w:rsidDel="00000000" w:rsidP="00000000" w:rsidRDefault="00000000" w:rsidRPr="00000000" w14:paraId="00000002">
      <w:pPr>
        <w:rPr/>
      </w:pPr>
      <w:r w:rsidDel="00000000" w:rsidR="00000000" w:rsidRPr="00000000">
        <w:rPr/>
        <w:drawing>
          <wp:inline distB="114300" distT="114300" distL="114300" distR="114300">
            <wp:extent cx="0" cy="0"/>
            <wp:effectExtent b="0" l="0" r="0" t="0"/>
            <wp:docPr descr="lint status badge" id="4" name="image4.png"/>
            <a:graphic>
              <a:graphicData uri="http://schemas.openxmlformats.org/drawingml/2006/picture">
                <pic:pic>
                  <pic:nvPicPr>
                    <pic:cNvPr descr="lint status badge"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test status badge" id="2" name="image2.png"/>
            <a:graphic>
              <a:graphicData uri="http://schemas.openxmlformats.org/drawingml/2006/picture">
                <pic:pic>
                  <pic:nvPicPr>
                    <pic:cNvPr descr="test status badge"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r:id="rId7">
        <w:r w:rsidDel="00000000" w:rsidR="00000000" w:rsidRPr="00000000">
          <w:rPr>
            <w:color w:val="1155cc"/>
            <w:u w:val="single"/>
          </w:rPr>
          <w:drawing>
            <wp:inline distB="114300" distT="114300" distL="114300" distR="114300">
              <wp:extent cx="0" cy="0"/>
              <wp:effectExtent b="0" l="0" r="0" t="0"/>
              <wp:docPr descr="codecov" id="1" name="image1.png"/>
              <a:graphic>
                <a:graphicData uri="http://schemas.openxmlformats.org/drawingml/2006/picture">
                  <pic:pic>
                    <pic:nvPicPr>
                      <pic:cNvPr descr="codecov"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License: MIT" id="6" name="image6.png"/>
              <a:graphic>
                <a:graphicData uri="http://schemas.openxmlformats.org/drawingml/2006/picture">
                  <pic:pic>
                    <pic:nvPicPr>
                      <pic:cNvPr descr="License: MIT"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npm" id="3" name="image3.png"/>
              <a:graphic>
                <a:graphicData uri="http://schemas.openxmlformats.org/drawingml/2006/picture">
                  <pic:pic>
                    <pic:nvPicPr>
                      <pic:cNvPr descr="npm"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npm" id="7" name="image7.png"/>
              <a:graphic>
                <a:graphicData uri="http://schemas.openxmlformats.org/drawingml/2006/picture">
                  <pic:pic>
                    <pic:nvPicPr>
                      <pic:cNvPr descr="npm"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0" cy="0"/>
              <wp:effectExtent b="0" l="0" r="0" t="0"/>
              <wp:docPr descr="deno" id="5" name="image5.png"/>
              <a:graphic>
                <a:graphicData uri="http://schemas.openxmlformats.org/drawingml/2006/picture">
                  <pic:pic>
                    <pic:nvPicPr>
                      <pic:cNvPr descr="deno"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Simple, transparent parser combinators toolkit that supports tokens of any type.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when you wanna do weird things with parsers.</w:t>
      </w:r>
    </w:p>
    <w:p w:rsidR="00000000" w:rsidDel="00000000" w:rsidP="00000000" w:rsidRDefault="00000000" w:rsidRPr="00000000" w14:paraId="00000007">
      <w:pPr>
        <w:pStyle w:val="Heading2"/>
        <w:rPr/>
      </w:pPr>
      <w:bookmarkStart w:colFirst="0" w:colLast="0" w:name="_tpwe1k5igdvf" w:id="1"/>
      <w:bookmarkEnd w:id="1"/>
      <w:r w:rsidDel="00000000" w:rsidR="00000000" w:rsidRPr="00000000">
        <w:rPr>
          <w:rtl w:val="0"/>
        </w:rPr>
        <w:t xml:space="preserve">Features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Well typed</w:t>
      </w:r>
      <w:r w:rsidDel="00000000" w:rsidR="00000000" w:rsidRPr="00000000">
        <w:rPr>
          <w:rtl w:val="0"/>
        </w:rPr>
        <w:t xml:space="preserve"> - written in TypeScript and with a lot of attention to keep types well defined.</w:t>
      </w:r>
    </w:p>
    <w:p w:rsidR="00000000" w:rsidDel="00000000" w:rsidP="00000000" w:rsidRDefault="00000000" w:rsidRPr="00000000" w14:paraId="00000009">
      <w:pPr>
        <w:spacing w:after="0" w:before="0" w:lineRule="auto"/>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Highly generic</w:t>
      </w:r>
      <w:r w:rsidDel="00000000" w:rsidR="00000000" w:rsidRPr="00000000">
        <w:rPr>
          <w:rtl w:val="0"/>
        </w:rPr>
        <w:t xml:space="preserve"> - no constraints on tokens, options (additional state data) and output types. Core module has not a single mention of strings as a part of normal flow. Some string-specific building blocks can be loaded from a separate module in case you need them.</w:t>
      </w:r>
    </w:p>
    <w:p w:rsidR="00000000" w:rsidDel="00000000" w:rsidP="00000000" w:rsidRDefault="00000000" w:rsidRPr="00000000" w14:paraId="0000000B">
      <w:pPr>
        <w:spacing w:after="0" w:before="0" w:lineRule="auto"/>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Transparent</w:t>
      </w:r>
      <w:r w:rsidDel="00000000" w:rsidR="00000000" w:rsidRPr="00000000">
        <w:rPr>
          <w:rtl w:val="0"/>
        </w:rPr>
        <w:t xml:space="preserve">. Built on a very simple base idea - just a few type aliases. Whole parser state is accessible at any time.</w:t>
      </w:r>
    </w:p>
    <w:p w:rsidR="00000000" w:rsidDel="00000000" w:rsidP="00000000" w:rsidRDefault="00000000" w:rsidRPr="00000000" w14:paraId="0000000D">
      <w:pPr>
        <w:spacing w:after="0" w:before="0" w:lineRule="auto"/>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Lightweight</w:t>
      </w:r>
      <w:r w:rsidDel="00000000" w:rsidR="00000000" w:rsidRPr="00000000">
        <w:rPr>
          <w:rtl w:val="0"/>
        </w:rPr>
        <w:t xml:space="preserve">. Zero dependencies. Just type aliases and functions.</w:t>
      </w:r>
    </w:p>
    <w:p w:rsidR="00000000" w:rsidDel="00000000" w:rsidP="00000000" w:rsidRDefault="00000000" w:rsidRPr="00000000" w14:paraId="0000000F">
      <w:pPr>
        <w:spacing w:after="0" w:before="0" w:lineRule="auto"/>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Batteries included</w:t>
      </w:r>
      <w:r w:rsidDel="00000000" w:rsidR="00000000" w:rsidRPr="00000000">
        <w:rPr>
          <w:rtl w:val="0"/>
        </w:rPr>
        <w:t xml:space="preserve"> - comes with a pretty big set of building blocks.</w:t>
      </w:r>
    </w:p>
    <w:p w:rsidR="00000000" w:rsidDel="00000000" w:rsidP="00000000" w:rsidRDefault="00000000" w:rsidRPr="00000000" w14:paraId="00000011">
      <w:pPr>
        <w:spacing w:after="0" w:before="0" w:lineRule="auto"/>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Easy to extend</w:t>
      </w:r>
      <w:r w:rsidDel="00000000" w:rsidR="00000000" w:rsidRPr="00000000">
        <w:rPr>
          <w:rtl w:val="0"/>
        </w:rPr>
        <w:t xml:space="preserve"> - just follow the convention defined by type aliases when making your own building blocks. </w:t>
      </w:r>
      <w:r w:rsidDel="00000000" w:rsidR="00000000" w:rsidRPr="00000000">
        <w:rPr>
          <w:i w:val="1"/>
          <w:iCs w:val="1"/>
          <w:rtl w:val="0"/>
        </w:rPr>
        <w:t xml:space="preserve">(And maybe let me know what you think can be universally useful to be included in the package itself.)</w:t>
      </w:r>
      <w:r w:rsidDel="00000000" w:rsidR="00000000" w:rsidRPr="00000000">
        <w:rPr>
          <w:rtl w:val="0"/>
        </w:rPr>
      </w:r>
    </w:p>
    <w:p w:rsidR="00000000" w:rsidDel="00000000" w:rsidP="00000000" w:rsidRDefault="00000000" w:rsidRPr="00000000" w14:paraId="00000013">
      <w:pPr>
        <w:spacing w:after="0" w:before="0" w:lineRule="auto"/>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Easy to make configurable parsers</w:t>
      </w:r>
      <w:r w:rsidDel="00000000" w:rsidR="00000000" w:rsidRPr="00000000">
        <w:rPr>
          <w:rtl w:val="0"/>
        </w:rPr>
        <w:t xml:space="preserve">. Rather than dynamically composing parsers based on options or manually weaving options into a dynamic parser state, this package offers a standard way to treat options as a part of static data and access them at any moment for course correction.</w:t>
      </w:r>
    </w:p>
    <w:p w:rsidR="00000000" w:rsidDel="00000000" w:rsidP="00000000" w:rsidRDefault="00000000" w:rsidRPr="00000000" w14:paraId="00000015">
      <w:pPr>
        <w:spacing w:after="0" w:before="0" w:lineRule="auto"/>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Well tested</w:t>
      </w:r>
      <w:r w:rsidDel="00000000" w:rsidR="00000000" w:rsidRPr="00000000">
        <w:rPr>
          <w:rtl w:val="0"/>
        </w:rPr>
        <w:t xml:space="preserve"> - comes with tests for everything including examples.</w:t>
      </w:r>
    </w:p>
    <w:p w:rsidR="00000000" w:rsidDel="00000000" w:rsidP="00000000" w:rsidRDefault="00000000" w:rsidRPr="00000000" w14:paraId="00000017">
      <w:pPr>
        <w:spacing w:after="0" w:before="0" w:lineRule="auto"/>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Practicality over "purity"</w:t>
      </w:r>
      <w:r w:rsidDel="00000000" w:rsidR="00000000" w:rsidRPr="00000000">
        <w:rPr>
          <w:rtl w:val="0"/>
        </w:rPr>
        <w:t xml:space="preserve">. To be understandable and self-consistent is more important than to follow an established encoding of abstract ideas. More on this below.</w:t>
      </w:r>
    </w:p>
    <w:p w:rsidR="00000000" w:rsidDel="00000000" w:rsidP="00000000" w:rsidRDefault="00000000" w:rsidRPr="00000000" w14:paraId="00000019">
      <w:pPr>
        <w:spacing w:after="0" w:before="0" w:lineRule="auto"/>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No streaming</w:t>
      </w:r>
      <w:r w:rsidDel="00000000" w:rsidR="00000000" w:rsidRPr="00000000">
        <w:rPr>
          <w:rtl w:val="0"/>
        </w:rPr>
        <w:t xml:space="preserve"> - accepts a fixed array of tokens. It is simple, whole input can be accessed at any time if needed. More on this below.</w:t>
      </w:r>
    </w:p>
    <w:p w:rsidR="00000000" w:rsidDel="00000000" w:rsidP="00000000" w:rsidRDefault="00000000" w:rsidRPr="00000000" w14:paraId="0000001B">
      <w:pPr>
        <w:spacing w:after="0" w:before="0" w:lineRule="auto"/>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Bring your own lexer/tokenizer</w:t>
      </w:r>
      <w:r w:rsidDel="00000000" w:rsidR="00000000" w:rsidRPr="00000000">
        <w:rPr>
          <w:rtl w:val="0"/>
        </w:rPr>
        <w:t xml:space="preserve"> - if you need it. It doesn't matter how tokens are made - this package can consume anything you can type. I have a lexer as well, called </w:t>
      </w:r>
      <w:hyperlink r:id="rId12">
        <w:r w:rsidDel="00000000" w:rsidR="00000000" w:rsidRPr="00000000">
          <w:rPr>
            <w:color w:val="1155cc"/>
            <w:u w:val="single"/>
            <w:rtl w:val="0"/>
          </w:rPr>
          <w:t xml:space="preserve">leac</w:t>
        </w:r>
      </w:hyperlink>
      <w:r w:rsidDel="00000000" w:rsidR="00000000" w:rsidRPr="00000000">
        <w:rPr>
          <w:rtl w:val="0"/>
        </w:rPr>
        <w:t xml:space="preserve">, and it is used in some examples, but there is nothing special about it to make it the best match (well, maybe the fact it is written in TypeScript, has equal level of maintenance and is made with arrays instead of iterators in mind as well).</w:t>
      </w:r>
    </w:p>
    <w:p w:rsidR="00000000" w:rsidDel="00000000" w:rsidP="00000000" w:rsidRDefault="00000000" w:rsidRPr="00000000" w14:paraId="0000001D">
      <w:pPr>
        <w:pStyle w:val="Heading2"/>
        <w:rPr/>
      </w:pPr>
      <w:bookmarkStart w:colFirst="0" w:colLast="0" w:name="_hkm92hc2maz9" w:id="2"/>
      <w:bookmarkEnd w:id="2"/>
      <w:r w:rsidDel="00000000" w:rsidR="00000000" w:rsidRPr="00000000">
        <w:rPr>
          <w:rtl w:val="0"/>
        </w:rPr>
        <w:t xml:space="preserve">Changelog</w:t>
      </w:r>
    </w:p>
    <w:p w:rsidR="00000000" w:rsidDel="00000000" w:rsidP="00000000" w:rsidRDefault="00000000" w:rsidRPr="00000000" w14:paraId="0000001E">
      <w:pPr>
        <w:rPr/>
      </w:pPr>
      <w:r w:rsidDel="00000000" w:rsidR="00000000" w:rsidRPr="00000000">
        <w:rPr>
          <w:rtl w:val="0"/>
        </w:rPr>
        <w:t xml:space="preserve">Available here: </w:t>
      </w:r>
      <w:hyperlink r:id="rId13">
        <w:r w:rsidDel="00000000" w:rsidR="00000000" w:rsidRPr="00000000">
          <w:rPr>
            <w:color w:val="1155cc"/>
            <w:u w:val="single"/>
            <w:rtl w:val="0"/>
          </w:rPr>
          <w:t xml:space="preserve">CHANGELOG.md</w:t>
        </w:r>
      </w:hyperlink>
      <w:r w:rsidDel="00000000" w:rsidR="00000000" w:rsidRPr="00000000">
        <w:rPr>
          <w:rtl w:val="0"/>
        </w:rPr>
      </w:r>
    </w:p>
    <w:p w:rsidR="00000000" w:rsidDel="00000000" w:rsidP="00000000" w:rsidRDefault="00000000" w:rsidRPr="00000000" w14:paraId="0000001F">
      <w:pPr>
        <w:pStyle w:val="Heading2"/>
        <w:rPr/>
      </w:pPr>
      <w:bookmarkStart w:colFirst="0" w:colLast="0" w:name="_dvki0nydka5g" w:id="3"/>
      <w:bookmarkEnd w:id="3"/>
      <w:r w:rsidDel="00000000" w:rsidR="00000000" w:rsidRPr="00000000">
        <w:rPr>
          <w:rtl w:val="0"/>
        </w:rPr>
        <w:t xml:space="preserve">Install</w:t>
      </w:r>
    </w:p>
    <w:p w:rsidR="00000000" w:rsidDel="00000000" w:rsidP="00000000" w:rsidRDefault="00000000" w:rsidRPr="00000000" w14:paraId="00000020">
      <w:pPr>
        <w:pStyle w:val="Heading3"/>
        <w:rPr/>
      </w:pPr>
      <w:bookmarkStart w:colFirst="0" w:colLast="0" w:name="_jf61s2of89m8" w:id="4"/>
      <w:bookmarkEnd w:id="4"/>
      <w:r w:rsidDel="00000000" w:rsidR="00000000" w:rsidRPr="00000000">
        <w:rPr>
          <w:rtl w:val="0"/>
        </w:rPr>
        <w:t xml:space="preserve">Node</w:t>
      </w:r>
    </w:p>
    <w:p w:rsidR="00000000" w:rsidDel="00000000" w:rsidP="00000000" w:rsidRDefault="00000000" w:rsidRPr="00000000" w14:paraId="00000021">
      <w:pPr>
        <w:rPr/>
      </w:pPr>
      <w:r w:rsidDel="00000000" w:rsidR="00000000" w:rsidRPr="00000000">
        <w:rPr>
          <w:rtl w:val="0"/>
        </w:rPr>
        <w:t xml:space="preserve">&gt; npm i peberminta</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import * as p from 'peberminta';</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import * as pc from 'peberminta/char';</w:t>
      </w:r>
    </w:p>
    <w:p w:rsidR="00000000" w:rsidDel="00000000" w:rsidP="00000000" w:rsidRDefault="00000000" w:rsidRPr="00000000" w14:paraId="00000026">
      <w:pPr>
        <w:pStyle w:val="Heading3"/>
        <w:rPr/>
      </w:pPr>
      <w:bookmarkStart w:colFirst="0" w:colLast="0" w:name="_9n9k04vl6cvn" w:id="5"/>
      <w:bookmarkEnd w:id="5"/>
      <w:r w:rsidDel="00000000" w:rsidR="00000000" w:rsidRPr="00000000">
        <w:rPr>
          <w:rtl w:val="0"/>
        </w:rPr>
        <w:t xml:space="preserve">Deno</w:t>
      </w:r>
    </w:p>
    <w:p w:rsidR="00000000" w:rsidDel="00000000" w:rsidP="00000000" w:rsidRDefault="00000000" w:rsidRPr="00000000" w14:paraId="00000027">
      <w:pPr>
        <w:rPr/>
      </w:pPr>
      <w:r w:rsidDel="00000000" w:rsidR="00000000" w:rsidRPr="00000000">
        <w:rPr>
          <w:rtl w:val="0"/>
        </w:rPr>
        <w:t xml:space="preserve">import * as p from 'https://deno.land/x/peberminta@.../core.ts';</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 as pc from 'https://deno.land/x/peberminta@.../char.ts';</w:t>
      </w:r>
    </w:p>
    <w:p w:rsidR="00000000" w:rsidDel="00000000" w:rsidP="00000000" w:rsidRDefault="00000000" w:rsidRPr="00000000" w14:paraId="0000002A">
      <w:pPr>
        <w:pStyle w:val="Heading2"/>
        <w:rPr/>
      </w:pPr>
      <w:bookmarkStart w:colFirst="0" w:colLast="0" w:name="_pos2chtqdw4l" w:id="6"/>
      <w:bookmarkEnd w:id="6"/>
      <w:r w:rsidDel="00000000" w:rsidR="00000000" w:rsidRPr="00000000">
        <w:rPr>
          <w:rtl w:val="0"/>
        </w:rPr>
        <w:t xml:space="preserve">Examples</w:t>
      </w:r>
    </w:p>
    <w:p w:rsidR="00000000" w:rsidDel="00000000" w:rsidP="00000000" w:rsidRDefault="00000000" w:rsidRPr="00000000" w14:paraId="0000002B">
      <w:pPr>
        <w:numPr>
          <w:ilvl w:val="0"/>
          <w:numId w:val="1"/>
        </w:numPr>
        <w:ind w:left="720" w:hanging="360"/>
      </w:pPr>
      <w:hyperlink r:id="rId14">
        <w:r w:rsidDel="00000000" w:rsidR="00000000" w:rsidRPr="00000000">
          <w:rPr>
            <w:color w:val="1155cc"/>
            <w:u w:val="single"/>
            <w:rtl w:val="0"/>
          </w:rPr>
          <w:t xml:space="preserve">JSON</w:t>
        </w:r>
      </w:hyperlink>
      <w:r w:rsidDel="00000000" w:rsidR="00000000" w:rsidRPr="00000000">
        <w:rPr>
          <w:rtl w:val="0"/>
        </w:rPr>
        <w:t xml:space="preserve">;</w:t>
      </w:r>
    </w:p>
    <w:p w:rsidR="00000000" w:rsidDel="00000000" w:rsidP="00000000" w:rsidRDefault="00000000" w:rsidRPr="00000000" w14:paraId="0000002C">
      <w:pPr>
        <w:numPr>
          <w:ilvl w:val="0"/>
          <w:numId w:val="1"/>
        </w:numPr>
        <w:ind w:left="720" w:hanging="360"/>
      </w:pPr>
      <w:hyperlink r:id="rId15">
        <w:r w:rsidDel="00000000" w:rsidR="00000000" w:rsidRPr="00000000">
          <w:rPr>
            <w:color w:val="1155cc"/>
            <w:u w:val="single"/>
            <w:rtl w:val="0"/>
          </w:rPr>
          <w:t xml:space="preserve">CSV</w:t>
        </w:r>
      </w:hyperlink>
      <w:r w:rsidDel="00000000" w:rsidR="00000000" w:rsidRPr="00000000">
        <w:rPr>
          <w:rtl w:val="0"/>
        </w:rPr>
        <w:t xml:space="preserve">;</w:t>
      </w:r>
    </w:p>
    <w:p w:rsidR="00000000" w:rsidDel="00000000" w:rsidP="00000000" w:rsidRDefault="00000000" w:rsidRPr="00000000" w14:paraId="0000002D">
      <w:pPr>
        <w:numPr>
          <w:ilvl w:val="0"/>
          <w:numId w:val="1"/>
        </w:numPr>
        <w:ind w:left="720" w:hanging="360"/>
      </w:pPr>
      <w:hyperlink r:id="rId16">
        <w:r w:rsidDel="00000000" w:rsidR="00000000" w:rsidRPr="00000000">
          <w:rPr>
            <w:color w:val="1155cc"/>
            <w:u w:val="single"/>
            <w:rtl w:val="0"/>
          </w:rPr>
          <w:t xml:space="preserve">Hex Color</w:t>
        </w:r>
      </w:hyperlink>
      <w:r w:rsidDel="00000000" w:rsidR="00000000" w:rsidRPr="00000000">
        <w:rPr>
          <w:rtl w:val="0"/>
        </w:rPr>
        <w:t xml:space="preserve">;</w:t>
      </w:r>
    </w:p>
    <w:p w:rsidR="00000000" w:rsidDel="00000000" w:rsidP="00000000" w:rsidRDefault="00000000" w:rsidRPr="00000000" w14:paraId="0000002E">
      <w:pPr>
        <w:numPr>
          <w:ilvl w:val="0"/>
          <w:numId w:val="1"/>
        </w:numPr>
        <w:ind w:left="720" w:hanging="360"/>
      </w:pPr>
      <w:hyperlink r:id="rId17">
        <w:r w:rsidDel="00000000" w:rsidR="00000000" w:rsidRPr="00000000">
          <w:rPr>
            <w:color w:val="1155cc"/>
            <w:u w:val="single"/>
            <w:rtl w:val="0"/>
          </w:rPr>
          <w:t xml:space="preserve">Calc</w:t>
        </w:r>
      </w:hyperlink>
      <w:r w:rsidDel="00000000" w:rsidR="00000000" w:rsidRPr="00000000">
        <w:rPr>
          <w:rtl w:val="0"/>
        </w:rPr>
        <w:t xml:space="preserve">;</w:t>
      </w:r>
    </w:p>
    <w:p w:rsidR="00000000" w:rsidDel="00000000" w:rsidP="00000000" w:rsidRDefault="00000000" w:rsidRPr="00000000" w14:paraId="0000002F">
      <w:pPr>
        <w:numPr>
          <w:ilvl w:val="0"/>
          <w:numId w:val="1"/>
        </w:numPr>
        <w:ind w:left="720" w:hanging="360"/>
      </w:pPr>
      <w:hyperlink r:id="rId18">
        <w:r w:rsidDel="00000000" w:rsidR="00000000" w:rsidRPr="00000000">
          <w:rPr>
            <w:color w:val="1155cc"/>
            <w:u w:val="single"/>
            <w:rtl w:val="0"/>
          </w:rPr>
          <w:t xml:space="preserve">Brainfuck</w:t>
        </w:r>
      </w:hyperlink>
      <w:r w:rsidDel="00000000" w:rsidR="00000000" w:rsidRPr="00000000">
        <w:rPr>
          <w:rtl w:val="0"/>
        </w:rPr>
        <w:t xml:space="preserve"> (and </w:t>
      </w:r>
      <w:hyperlink r:id="rId19">
        <w:r w:rsidDel="00000000" w:rsidR="00000000" w:rsidRPr="00000000">
          <w:rPr>
            <w:color w:val="1155cc"/>
            <w:u w:val="single"/>
            <w:rtl w:val="0"/>
          </w:rPr>
          <w:t xml:space="preserve">another implementation</w:t>
        </w:r>
      </w:hyperlink>
      <w:r w:rsidDel="00000000" w:rsidR="00000000" w:rsidRPr="00000000">
        <w:rPr>
          <w:rtl w:val="0"/>
        </w:rPr>
        <w:t xml:space="preserve">);</w:t>
      </w:r>
    </w:p>
    <w:p w:rsidR="00000000" w:rsidDel="00000000" w:rsidP="00000000" w:rsidRDefault="00000000" w:rsidRPr="00000000" w14:paraId="00000030">
      <w:pPr>
        <w:numPr>
          <w:ilvl w:val="0"/>
          <w:numId w:val="1"/>
        </w:numPr>
        <w:ind w:left="720" w:hanging="360"/>
      </w:pPr>
      <w:hyperlink r:id="rId20">
        <w:r w:rsidDel="00000000" w:rsidR="00000000" w:rsidRPr="00000000">
          <w:rPr>
            <w:color w:val="1155cc"/>
            <w:u w:val="single"/>
            <w:rtl w:val="0"/>
          </w:rPr>
          <w:t xml:space="preserve">Non-decreasing sequences</w:t>
        </w:r>
      </w:hyperlink>
      <w:r w:rsidDel="00000000" w:rsidR="00000000" w:rsidRPr="00000000">
        <w:rPr>
          <w:rtl w:val="0"/>
        </w:rPr>
        <w:t xml:space="preserve">;</w:t>
      </w:r>
    </w:p>
    <w:p w:rsidR="00000000" w:rsidDel="00000000" w:rsidP="00000000" w:rsidRDefault="00000000" w:rsidRPr="00000000" w14:paraId="00000031">
      <w:pPr>
        <w:numPr>
          <w:ilvl w:val="0"/>
          <w:numId w:val="1"/>
        </w:numPr>
        <w:ind w:left="720" w:hanging="360"/>
      </w:pPr>
      <w:r w:rsidDel="00000000" w:rsidR="00000000" w:rsidRPr="00000000">
        <w:rPr>
          <w:i w:val="1"/>
          <w:iCs w:val="1"/>
          <w:rtl w:val="0"/>
        </w:rPr>
        <w:t xml:space="preserve">feel free to PR or request interesting compact grammar examples.</w:t>
      </w:r>
      <w:r w:rsidDel="00000000" w:rsidR="00000000" w:rsidRPr="00000000">
        <w:rPr>
          <w:rtl w:val="0"/>
        </w:rPr>
      </w:r>
    </w:p>
    <w:p w:rsidR="00000000" w:rsidDel="00000000" w:rsidP="00000000" w:rsidRDefault="00000000" w:rsidRPr="00000000" w14:paraId="00000032">
      <w:pPr>
        <w:pStyle w:val="Heading3"/>
        <w:rPr/>
      </w:pPr>
      <w:bookmarkStart w:colFirst="0" w:colLast="0" w:name="_hjx8hsgop9u3" w:id="7"/>
      <w:bookmarkEnd w:id="7"/>
      <w:r w:rsidDel="00000000" w:rsidR="00000000" w:rsidRPr="00000000">
        <w:rPr>
          <w:rtl w:val="0"/>
        </w:rPr>
        <w:t xml:space="preserve">Published packages using </w:t>
      </w:r>
      <w:r w:rsidDel="00000000" w:rsidR="00000000" w:rsidRPr="00000000">
        <w:rPr>
          <w:rFonts w:ascii="Roboto Mono" w:cs="Roboto Mono" w:eastAsia="Roboto Mono" w:hAnsi="Roboto Mono"/>
          <w:color w:val="188038"/>
          <w:rtl w:val="0"/>
        </w:rPr>
        <w:t xml:space="preserve">peberminta</w:t>
      </w:r>
      <w:r w:rsidDel="00000000" w:rsidR="00000000" w:rsidRPr="00000000">
        <w:rPr>
          <w:rtl w:val="0"/>
        </w:rPr>
      </w:r>
    </w:p>
    <w:p w:rsidR="00000000" w:rsidDel="00000000" w:rsidP="00000000" w:rsidRDefault="00000000" w:rsidRPr="00000000" w14:paraId="00000033">
      <w:pPr>
        <w:numPr>
          <w:ilvl w:val="0"/>
          <w:numId w:val="1"/>
        </w:numPr>
        <w:ind w:left="720" w:hanging="360"/>
      </w:pPr>
      <w:hyperlink r:id="rId21">
        <w:r w:rsidDel="00000000" w:rsidR="00000000" w:rsidRPr="00000000">
          <w:rPr>
            <w:color w:val="1155cc"/>
            <w:u w:val="single"/>
            <w:rtl w:val="0"/>
          </w:rPr>
          <w:t xml:space="preserve">aspargvs</w:t>
        </w:r>
      </w:hyperlink>
      <w:r w:rsidDel="00000000" w:rsidR="00000000" w:rsidRPr="00000000">
        <w:rPr>
          <w:rtl w:val="0"/>
        </w:rPr>
        <w:t xml:space="preserve"> - arg parser, CLI wrapper</w:t>
      </w:r>
    </w:p>
    <w:p w:rsidR="00000000" w:rsidDel="00000000" w:rsidP="00000000" w:rsidRDefault="00000000" w:rsidRPr="00000000" w14:paraId="00000034">
      <w:pPr>
        <w:numPr>
          <w:ilvl w:val="0"/>
          <w:numId w:val="1"/>
        </w:numPr>
        <w:ind w:left="720" w:hanging="360"/>
      </w:pPr>
      <w:hyperlink r:id="rId22">
        <w:r w:rsidDel="00000000" w:rsidR="00000000" w:rsidRPr="00000000">
          <w:rPr>
            <w:color w:val="1155cc"/>
            <w:u w:val="single"/>
            <w:rtl w:val="0"/>
          </w:rPr>
          <w:t xml:space="preserve">parseley</w:t>
        </w:r>
      </w:hyperlink>
      <w:r w:rsidDel="00000000" w:rsidR="00000000" w:rsidRPr="00000000">
        <w:rPr>
          <w:rtl w:val="0"/>
        </w:rPr>
        <w:t xml:space="preserve"> - CSS selectors parser</w:t>
      </w:r>
    </w:p>
    <w:p w:rsidR="00000000" w:rsidDel="00000000" w:rsidP="00000000" w:rsidRDefault="00000000" w:rsidRPr="00000000" w14:paraId="00000035">
      <w:pPr>
        <w:pStyle w:val="Heading2"/>
        <w:rPr/>
      </w:pPr>
      <w:bookmarkStart w:colFirst="0" w:colLast="0" w:name="_4fl28k9fasq0" w:id="8"/>
      <w:bookmarkEnd w:id="8"/>
      <w:r w:rsidDel="00000000" w:rsidR="00000000" w:rsidRPr="00000000">
        <w:rPr>
          <w:rtl w:val="0"/>
        </w:rPr>
        <w:t xml:space="preserve">API</w:t>
      </w:r>
    </w:p>
    <w:p w:rsidR="00000000" w:rsidDel="00000000" w:rsidP="00000000" w:rsidRDefault="00000000" w:rsidRPr="00000000" w14:paraId="00000036">
      <w:pPr>
        <w:rPr/>
      </w:pPr>
      <w:r w:rsidDel="00000000" w:rsidR="00000000" w:rsidRPr="00000000">
        <w:rPr>
          <w:rtl w:val="0"/>
        </w:rPr>
        <w:t xml:space="preserve">Detailed API documentation with navigation and search:</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pPr>
      <w:hyperlink r:id="rId23">
        <w:r w:rsidDel="00000000" w:rsidR="00000000" w:rsidRPr="00000000">
          <w:rPr>
            <w:color w:val="1155cc"/>
            <w:u w:val="single"/>
            <w:rtl w:val="0"/>
          </w:rPr>
          <w:t xml:space="preserve">core module</w:t>
        </w:r>
      </w:hyperlink>
      <w:r w:rsidDel="00000000" w:rsidR="00000000" w:rsidRPr="00000000">
        <w:rPr>
          <w:rtl w:val="0"/>
        </w:rPr>
        <w:t xml:space="preserve">;</w:t>
      </w:r>
    </w:p>
    <w:p w:rsidR="00000000" w:rsidDel="00000000" w:rsidP="00000000" w:rsidRDefault="00000000" w:rsidRPr="00000000" w14:paraId="00000039">
      <w:pPr>
        <w:numPr>
          <w:ilvl w:val="0"/>
          <w:numId w:val="1"/>
        </w:numPr>
        <w:ind w:left="720" w:hanging="360"/>
      </w:pPr>
      <w:hyperlink r:id="rId24">
        <w:r w:rsidDel="00000000" w:rsidR="00000000" w:rsidRPr="00000000">
          <w:rPr>
            <w:color w:val="1155cc"/>
            <w:u w:val="single"/>
            <w:rtl w:val="0"/>
          </w:rPr>
          <w:t xml:space="preserve">char module</w:t>
        </w:r>
      </w:hyperlink>
      <w:r w:rsidDel="00000000" w:rsidR="00000000" w:rsidRPr="00000000">
        <w:rPr>
          <w:rtl w:val="0"/>
        </w:rPr>
        <w:t xml:space="preserve">.</w:t>
      </w:r>
    </w:p>
    <w:p w:rsidR="00000000" w:rsidDel="00000000" w:rsidP="00000000" w:rsidRDefault="00000000" w:rsidRPr="00000000" w14:paraId="0000003A">
      <w:pPr>
        <w:pStyle w:val="Heading3"/>
        <w:rPr/>
      </w:pPr>
      <w:bookmarkStart w:colFirst="0" w:colLast="0" w:name="_fjg4xjh0de24" w:id="9"/>
      <w:bookmarkEnd w:id="9"/>
      <w:r w:rsidDel="00000000" w:rsidR="00000000" w:rsidRPr="00000000">
        <w:rPr>
          <w:rtl w:val="0"/>
        </w:rPr>
        <w:t xml:space="preserve">Convention</w:t>
      </w:r>
    </w:p>
    <w:p w:rsidR="00000000" w:rsidDel="00000000" w:rsidP="00000000" w:rsidRDefault="00000000" w:rsidRPr="00000000" w14:paraId="0000003B">
      <w:pPr>
        <w:rPr/>
      </w:pPr>
      <w:r w:rsidDel="00000000" w:rsidR="00000000" w:rsidRPr="00000000">
        <w:rPr>
          <w:rtl w:val="0"/>
        </w:rPr>
        <w:t xml:space="preserve">Whole package is built around these type aliases:</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export type Data&lt;TToken,TOptions&gt; = {</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tokens: TToken[],</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options: TOptions</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export type Parser&lt;TToken,TOptions,TValue&gt; =</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(data: Data&lt;TToken,TOptions&gt;, i: number) =&gt; Result&lt;TValue&gt;;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export type Matcher&lt;TToken,TOptions,TValue&gt; =</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(data: Data&lt;TToken,TOptions&gt;, i: number) =&gt; Match&lt;TValue&gt;;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export type Result&lt;TValue&gt; = Match&lt;TValue&gt; | NonMatch;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export type Match&lt;TValue&gt; = {</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matched: true,</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position: number,</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value: TValue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export type NonMatch = {</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matched: false</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Data</w:t>
      </w:r>
      <w:r w:rsidDel="00000000" w:rsidR="00000000" w:rsidRPr="00000000">
        <w:rPr>
          <w:rtl w:val="0"/>
        </w:rPr>
        <w:t xml:space="preserve"> object holds tokens array and possibly an options object - it's just a container for all static data used by a parser. Parser position, on the other hand, has it's own life cycle and passed around separately.</w:t>
      </w:r>
    </w:p>
    <w:p w:rsidR="00000000" w:rsidDel="00000000" w:rsidP="00000000" w:rsidRDefault="00000000" w:rsidRPr="00000000" w14:paraId="00000060">
      <w:pPr>
        <w:spacing w:after="0" w:before="0" w:lineRule="auto"/>
        <w:ind w:left="720" w:firstLine="0"/>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 </w:t>
      </w:r>
      <w:r w:rsidDel="00000000" w:rsidR="00000000" w:rsidRPr="00000000">
        <w:rPr>
          <w:b w:val="1"/>
          <w:bCs w:val="1"/>
          <w:rtl w:val="0"/>
        </w:rPr>
        <w:t xml:space="preserve">Parser</w:t>
      </w:r>
      <w:r w:rsidDel="00000000" w:rsidR="00000000" w:rsidRPr="00000000">
        <w:rPr>
          <w:rtl w:val="0"/>
        </w:rPr>
        <w:t xml:space="preserve"> is a function that accepts Data object and a parser position, looks into the tokens array at the given position and returns either a Match with a parsed value (use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there is no value) and a new position or a NonMatch.</w:t>
      </w:r>
    </w:p>
    <w:p w:rsidR="00000000" w:rsidDel="00000000" w:rsidP="00000000" w:rsidRDefault="00000000" w:rsidRPr="00000000" w14:paraId="00000062">
      <w:pPr>
        <w:spacing w:after="0" w:before="0" w:lineRule="auto"/>
        <w:ind w:left="72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A </w:t>
      </w:r>
      <w:r w:rsidDel="00000000" w:rsidR="00000000" w:rsidRPr="00000000">
        <w:rPr>
          <w:b w:val="1"/>
          <w:bCs w:val="1"/>
          <w:rtl w:val="0"/>
        </w:rPr>
        <w:t xml:space="preserve">Matcher</w:t>
      </w:r>
      <w:r w:rsidDel="00000000" w:rsidR="00000000" w:rsidRPr="00000000">
        <w:rPr>
          <w:rtl w:val="0"/>
        </w:rPr>
        <w:t xml:space="preserve"> is a special case of Parser that never fails and always returns a Match.</w:t>
      </w:r>
    </w:p>
    <w:p w:rsidR="00000000" w:rsidDel="00000000" w:rsidP="00000000" w:rsidRDefault="00000000" w:rsidRPr="00000000" w14:paraId="00000064">
      <w:pPr>
        <w:spacing w:after="0" w:before="0" w:lineRule="auto"/>
        <w:ind w:left="720" w:firstLine="0"/>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Result</w:t>
      </w:r>
      <w:r w:rsidDel="00000000" w:rsidR="00000000" w:rsidRPr="00000000">
        <w:rPr>
          <w:rtl w:val="0"/>
        </w:rPr>
        <w:t xml:space="preserve"> object from a Parser can be either a Match or a NonMatch.</w:t>
      </w:r>
    </w:p>
    <w:p w:rsidR="00000000" w:rsidDel="00000000" w:rsidP="00000000" w:rsidRDefault="00000000" w:rsidRPr="00000000" w14:paraId="00000066">
      <w:pPr>
        <w:spacing w:after="0" w:before="0" w:lineRule="auto"/>
        <w:ind w:left="720" w:firstLine="0"/>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Match</w:t>
      </w:r>
      <w:r w:rsidDel="00000000" w:rsidR="00000000" w:rsidRPr="00000000">
        <w:rPr>
          <w:rtl w:val="0"/>
        </w:rPr>
        <w:t xml:space="preserve"> is a result of successful parsing - it contains a parsed value and a new parser position.</w:t>
      </w:r>
    </w:p>
    <w:p w:rsidR="00000000" w:rsidDel="00000000" w:rsidP="00000000" w:rsidRDefault="00000000" w:rsidRPr="00000000" w14:paraId="00000068">
      <w:pPr>
        <w:spacing w:after="0" w:before="0" w:lineRule="auto"/>
        <w:ind w:left="72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NonMatch</w:t>
      </w:r>
      <w:r w:rsidDel="00000000" w:rsidR="00000000" w:rsidRPr="00000000">
        <w:rPr>
          <w:rtl w:val="0"/>
        </w:rPr>
        <w:t xml:space="preserve"> is a result of unsuccessful parsing. It doesn't have any data attached to it.</w:t>
      </w:r>
    </w:p>
    <w:p w:rsidR="00000000" w:rsidDel="00000000" w:rsidP="00000000" w:rsidRDefault="00000000" w:rsidRPr="00000000" w14:paraId="0000006A">
      <w:pPr>
        <w:spacing w:after="0" w:before="0" w:lineRule="auto"/>
        <w:ind w:left="720" w:firstLine="0"/>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TToken</w:t>
      </w:r>
      <w:r w:rsidDel="00000000" w:rsidR="00000000" w:rsidRPr="00000000">
        <w:rPr>
          <w:rtl w:val="0"/>
        </w:rPr>
        <w:t xml:space="preserve"> can be any type.</w:t>
      </w:r>
    </w:p>
    <w:p w:rsidR="00000000" w:rsidDel="00000000" w:rsidP="00000000" w:rsidRDefault="00000000" w:rsidRPr="00000000" w14:paraId="0000006C">
      <w:pPr>
        <w:spacing w:after="0" w:before="0" w:lineRule="auto"/>
        <w:ind w:left="720" w:firstLine="0"/>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TOptions</w:t>
      </w:r>
      <w:r w:rsidDel="00000000" w:rsidR="00000000" w:rsidRPr="00000000">
        <w:rPr>
          <w:rtl w:val="0"/>
        </w:rPr>
        <w:t xml:space="preserve"> can be any type. Use it to make your parser customizable. Or set it as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and type as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if not needed.</w:t>
      </w:r>
    </w:p>
    <w:p w:rsidR="00000000" w:rsidDel="00000000" w:rsidP="00000000" w:rsidRDefault="00000000" w:rsidRPr="00000000" w14:paraId="0000006E">
      <w:pPr>
        <w:pStyle w:val="Heading3"/>
        <w:rPr/>
      </w:pPr>
      <w:bookmarkStart w:colFirst="0" w:colLast="0" w:name="_5r821h80ot1" w:id="10"/>
      <w:bookmarkEnd w:id="10"/>
      <w:r w:rsidDel="00000000" w:rsidR="00000000" w:rsidRPr="00000000">
        <w:rPr>
          <w:rtl w:val="0"/>
        </w:rPr>
        <w:t xml:space="preserve">Building blocks</w:t>
      </w:r>
    </w:p>
    <w:p w:rsidR="00000000" w:rsidDel="00000000" w:rsidP="00000000" w:rsidRDefault="00000000" w:rsidRPr="00000000" w14:paraId="0000006F">
      <w:pPr>
        <w:pStyle w:val="Heading4"/>
        <w:rPr/>
      </w:pPr>
      <w:bookmarkStart w:colFirst="0" w:colLast="0" w:name="_rj60j5epw5ew" w:id="11"/>
      <w:bookmarkEnd w:id="11"/>
      <w:r w:rsidDel="00000000" w:rsidR="00000000" w:rsidRPr="00000000">
        <w:rPr>
          <w:rtl w:val="0"/>
        </w:rPr>
        <w:t xml:space="preserve">Core blocks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hyperlink r:id="rId25">
              <w:r w:rsidDel="00000000" w:rsidR="00000000" w:rsidRPr="00000000">
                <w:rPr>
                  <w:color w:val="1155cc"/>
                  <w:u w:val="single"/>
                  <w:rtl w:val="0"/>
                </w:rPr>
                <w:t xml:space="preserve">ab</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hyperlink r:id="rId26">
              <w:r w:rsidDel="00000000" w:rsidR="00000000" w:rsidRPr="00000000">
                <w:rPr>
                  <w:color w:val="1155cc"/>
                  <w:u w:val="single"/>
                  <w:rtl w:val="0"/>
                </w:rPr>
                <w:t xml:space="preserve">abc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hyperlink r:id="rId27">
              <w:r w:rsidDel="00000000" w:rsidR="00000000" w:rsidRPr="00000000">
                <w:rPr>
                  <w:color w:val="1155cc"/>
                  <w:u w:val="single"/>
                  <w:rtl w:val="0"/>
                </w:rPr>
                <w:t xml:space="preserve">action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hyperlink r:id="rId28">
              <w:r w:rsidDel="00000000" w:rsidR="00000000" w:rsidRPr="00000000">
                <w:rPr>
                  <w:color w:val="1155cc"/>
                  <w:u w:val="single"/>
                  <w:rtl w:val="0"/>
                </w:rPr>
                <w:t xml:space="preserve">ahead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r:id="rId29">
              <w:r w:rsidDel="00000000" w:rsidR="00000000" w:rsidRPr="00000000">
                <w:rPr>
                  <w:color w:val="1155cc"/>
                  <w:u w:val="single"/>
                  <w:rtl w:val="0"/>
                </w:rPr>
                <w:t xml:space="preserve">all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hyperlink r:id="rId30">
              <w:r w:rsidDel="00000000" w:rsidR="00000000" w:rsidRPr="00000000">
                <w:rPr>
                  <w:i w:val="1"/>
                  <w:iCs w:val="1"/>
                  <w:color w:val="1155cc"/>
                  <w:u w:val="single"/>
                  <w:rtl w:val="0"/>
                </w:rPr>
                <w:t xml:space="preserve">and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hyperlink r:id="rId31">
              <w:r w:rsidDel="00000000" w:rsidR="00000000" w:rsidRPr="00000000">
                <w:rPr>
                  <w:color w:val="1155cc"/>
                  <w:u w:val="single"/>
                  <w:rtl w:val="0"/>
                </w:rPr>
                <w:t xml:space="preserve">any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hyperlink r:id="rId32">
              <w:r w:rsidDel="00000000" w:rsidR="00000000" w:rsidRPr="00000000">
                <w:rPr>
                  <w:color w:val="1155cc"/>
                  <w:u w:val="single"/>
                  <w:rtl w:val="0"/>
                </w:rPr>
                <w:t xml:space="preserve">chain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hyperlink r:id="rId33">
              <w:r w:rsidDel="00000000" w:rsidR="00000000" w:rsidRPr="00000000">
                <w:rPr>
                  <w:color w:val="1155cc"/>
                  <w:u w:val="single"/>
                  <w:rtl w:val="0"/>
                </w:rPr>
                <w:t xml:space="preserve">chainReduce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hyperlink r:id="rId34">
              <w:r w:rsidDel="00000000" w:rsidR="00000000" w:rsidRPr="00000000">
                <w:rPr>
                  <w:color w:val="1155cc"/>
                  <w:u w:val="single"/>
                  <w:rtl w:val="0"/>
                </w:rPr>
                <w:t xml:space="preserve">choice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hyperlink r:id="rId35">
              <w:r w:rsidDel="00000000" w:rsidR="00000000" w:rsidRPr="00000000">
                <w:rPr>
                  <w:color w:val="1155cc"/>
                  <w:u w:val="single"/>
                  <w:rtl w:val="0"/>
                </w:rPr>
                <w:t xml:space="preserve">condition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hyperlink r:id="rId36">
              <w:r w:rsidDel="00000000" w:rsidR="00000000" w:rsidRPr="00000000">
                <w:rPr>
                  <w:color w:val="1155cc"/>
                  <w:u w:val="single"/>
                  <w:rtl w:val="0"/>
                </w:rPr>
                <w:t xml:space="preserve">decide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r:id="rId37">
              <w:r w:rsidDel="00000000" w:rsidR="00000000" w:rsidRPr="00000000">
                <w:rPr>
                  <w:i w:val="1"/>
                  <w:iCs w:val="1"/>
                  <w:color w:val="1155cc"/>
                  <w:u w:val="single"/>
                  <w:rtl w:val="0"/>
                </w:rPr>
                <w:t xml:space="preserve">discard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hyperlink r:id="rId38">
              <w:r w:rsidDel="00000000" w:rsidR="00000000" w:rsidRPr="00000000">
                <w:rPr>
                  <w:i w:val="1"/>
                  <w:iCs w:val="1"/>
                  <w:color w:val="1155cc"/>
                  <w:u w:val="single"/>
                  <w:rtl w:val="0"/>
                </w:rPr>
                <w:t xml:space="preserve">eitherOr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hyperlink r:id="rId39">
              <w:r w:rsidDel="00000000" w:rsidR="00000000" w:rsidRPr="00000000">
                <w:rPr>
                  <w:color w:val="1155cc"/>
                  <w:u w:val="single"/>
                  <w:rtl w:val="0"/>
                </w:rPr>
                <w:t xml:space="preserve">emit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hyperlink r:id="rId40">
              <w:r w:rsidDel="00000000" w:rsidR="00000000" w:rsidRPr="00000000">
                <w:rPr>
                  <w:color w:val="1155cc"/>
                  <w:u w:val="single"/>
                  <w:rtl w:val="0"/>
                </w:rPr>
                <w:t xml:space="preserve">end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hyperlink r:id="rId41">
              <w:r w:rsidDel="00000000" w:rsidR="00000000" w:rsidRPr="00000000">
                <w:rPr>
                  <w:i w:val="1"/>
                  <w:iCs w:val="1"/>
                  <w:color w:val="1155cc"/>
                  <w:u w:val="single"/>
                  <w:rtl w:val="0"/>
                </w:rPr>
                <w:t xml:space="preserve">eof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hyperlink r:id="rId42">
              <w:r w:rsidDel="00000000" w:rsidR="00000000" w:rsidRPr="00000000">
                <w:rPr>
                  <w:color w:val="1155cc"/>
                  <w:u w:val="single"/>
                  <w:rtl w:val="0"/>
                </w:rPr>
                <w:t xml:space="preserve">error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hyperlink r:id="rId43">
              <w:r w:rsidDel="00000000" w:rsidR="00000000" w:rsidRPr="00000000">
                <w:rPr>
                  <w:color w:val="1155cc"/>
                  <w:u w:val="single"/>
                  <w:rtl w:val="0"/>
                </w:rPr>
                <w:t xml:space="preserve">fail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hyperlink r:id="rId44">
              <w:r w:rsidDel="00000000" w:rsidR="00000000" w:rsidRPr="00000000">
                <w:rPr>
                  <w:color w:val="1155cc"/>
                  <w:u w:val="single"/>
                  <w:rtl w:val="0"/>
                </w:rPr>
                <w:t xml:space="preserve">flatten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r:id="rId45">
              <w:r w:rsidDel="00000000" w:rsidR="00000000" w:rsidRPr="00000000">
                <w:rPr>
                  <w:color w:val="1155cc"/>
                  <w:u w:val="single"/>
                  <w:rtl w:val="0"/>
                </w:rPr>
                <w:t xml:space="preserve">flatten1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hyperlink r:id="rId46">
              <w:r w:rsidDel="00000000" w:rsidR="00000000" w:rsidRPr="00000000">
                <w:rPr>
                  <w:color w:val="1155cc"/>
                  <w:u w:val="single"/>
                  <w:rtl w:val="0"/>
                </w:rPr>
                <w:t xml:space="preserve">left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hyperlink r:id="rId47">
              <w:r w:rsidDel="00000000" w:rsidR="00000000" w:rsidRPr="00000000">
                <w:rPr>
                  <w:color w:val="1155cc"/>
                  <w:u w:val="single"/>
                  <w:rtl w:val="0"/>
                </w:rPr>
                <w:t xml:space="preserve">leftAssoc1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hyperlink r:id="rId48">
              <w:r w:rsidDel="00000000" w:rsidR="00000000" w:rsidRPr="00000000">
                <w:rPr>
                  <w:color w:val="1155cc"/>
                  <w:u w:val="single"/>
                  <w:rtl w:val="0"/>
                </w:rPr>
                <w:t xml:space="preserve">leftAssoc2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hyperlink r:id="rId49">
              <w:r w:rsidDel="00000000" w:rsidR="00000000" w:rsidRPr="00000000">
                <w:rPr>
                  <w:color w:val="1155cc"/>
                  <w:u w:val="single"/>
                  <w:rtl w:val="0"/>
                </w:rPr>
                <w:t xml:space="preserve">longest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hyperlink r:id="rId50">
              <w:r w:rsidDel="00000000" w:rsidR="00000000" w:rsidRPr="00000000">
                <w:rPr>
                  <w:i w:val="1"/>
                  <w:iCs w:val="1"/>
                  <w:color w:val="1155cc"/>
                  <w:u w:val="single"/>
                  <w:rtl w:val="0"/>
                </w:rPr>
                <w:t xml:space="preserve">lookAhead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hyperlink r:id="rId51">
              <w:r w:rsidDel="00000000" w:rsidR="00000000" w:rsidRPr="00000000">
                <w:rPr>
                  <w:color w:val="1155cc"/>
                  <w:u w:val="single"/>
                  <w:rtl w:val="0"/>
                </w:rPr>
                <w:t xml:space="preserve">make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hyperlink r:id="rId52">
              <w:r w:rsidDel="00000000" w:rsidR="00000000" w:rsidRPr="00000000">
                <w:rPr>
                  <w:color w:val="1155cc"/>
                  <w:u w:val="single"/>
                  <w:rtl w:val="0"/>
                </w:rPr>
                <w:t xml:space="preserve">many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r:id="rId53">
              <w:r w:rsidDel="00000000" w:rsidR="00000000" w:rsidRPr="00000000">
                <w:rPr>
                  <w:color w:val="1155cc"/>
                  <w:u w:val="single"/>
                  <w:rtl w:val="0"/>
                </w:rPr>
                <w:t xml:space="preserve">many1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hyperlink r:id="rId54">
              <w:r w:rsidDel="00000000" w:rsidR="00000000" w:rsidRPr="00000000">
                <w:rPr>
                  <w:color w:val="1155cc"/>
                  <w:u w:val="single"/>
                  <w:rtl w:val="0"/>
                </w:rPr>
                <w:t xml:space="preserve">map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hyperlink r:id="rId55">
              <w:r w:rsidDel="00000000" w:rsidR="00000000" w:rsidRPr="00000000">
                <w:rPr>
                  <w:color w:val="1155cc"/>
                  <w:u w:val="single"/>
                  <w:rtl w:val="0"/>
                </w:rPr>
                <w:t xml:space="preserve">map1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hyperlink r:id="rId56">
              <w:r w:rsidDel="00000000" w:rsidR="00000000" w:rsidRPr="00000000">
                <w:rPr>
                  <w:color w:val="1155cc"/>
                  <w:u w:val="single"/>
                  <w:rtl w:val="0"/>
                </w:rPr>
                <w:t xml:space="preserve">middle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hyperlink r:id="rId57">
              <w:r w:rsidDel="00000000" w:rsidR="00000000" w:rsidRPr="00000000">
                <w:rPr>
                  <w:color w:val="1155cc"/>
                  <w:u w:val="single"/>
                  <w:rtl w:val="0"/>
                </w:rPr>
                <w:t xml:space="preserve">not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hyperlink r:id="rId58">
              <w:r w:rsidDel="00000000" w:rsidR="00000000" w:rsidRPr="00000000">
                <w:rPr>
                  <w:i w:val="1"/>
                  <w:iCs w:val="1"/>
                  <w:color w:val="1155cc"/>
                  <w:u w:val="single"/>
                  <w:rtl w:val="0"/>
                </w:rPr>
                <w:t xml:space="preserve">of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hyperlink r:id="rId59">
              <w:r w:rsidDel="00000000" w:rsidR="00000000" w:rsidRPr="00000000">
                <w:rPr>
                  <w:color w:val="1155cc"/>
                  <w:u w:val="single"/>
                  <w:rtl w:val="0"/>
                </w:rPr>
                <w:t xml:space="preserve">option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hyperlink r:id="rId60">
              <w:r w:rsidDel="00000000" w:rsidR="00000000" w:rsidRPr="00000000">
                <w:rPr>
                  <w:i w:val="1"/>
                  <w:iCs w:val="1"/>
                  <w:color w:val="1155cc"/>
                  <w:u w:val="single"/>
                  <w:rtl w:val="0"/>
                </w:rPr>
                <w:t xml:space="preserve">or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r:id="rId61">
              <w:r w:rsidDel="00000000" w:rsidR="00000000" w:rsidRPr="00000000">
                <w:rPr>
                  <w:color w:val="1155cc"/>
                  <w:u w:val="single"/>
                  <w:rtl w:val="0"/>
                </w:rPr>
                <w:t xml:space="preserve">otherwise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hyperlink r:id="rId62">
              <w:r w:rsidDel="00000000" w:rsidR="00000000" w:rsidRPr="00000000">
                <w:rPr>
                  <w:color w:val="1155cc"/>
                  <w:u w:val="single"/>
                  <w:rtl w:val="0"/>
                </w:rPr>
                <w:t xml:space="preserve">peek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hyperlink r:id="rId63">
              <w:r w:rsidDel="00000000" w:rsidR="00000000" w:rsidRPr="00000000">
                <w:rPr>
                  <w:color w:val="1155cc"/>
                  <w:u w:val="single"/>
                  <w:rtl w:val="0"/>
                </w:rPr>
                <w:t xml:space="preserve">recursive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hyperlink r:id="rId64">
              <w:r w:rsidDel="00000000" w:rsidR="00000000" w:rsidRPr="00000000">
                <w:rPr>
                  <w:color w:val="1155cc"/>
                  <w:u w:val="single"/>
                  <w:rtl w:val="0"/>
                </w:rPr>
                <w:t xml:space="preserve">reduceLeft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hyperlink r:id="rId65">
              <w:r w:rsidDel="00000000" w:rsidR="00000000" w:rsidRPr="00000000">
                <w:rPr>
                  <w:color w:val="1155cc"/>
                  <w:u w:val="single"/>
                  <w:rtl w:val="0"/>
                </w:rPr>
                <w:t xml:space="preserve">reduceRight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hyperlink r:id="rId66">
              <w:r w:rsidDel="00000000" w:rsidR="00000000" w:rsidRPr="00000000">
                <w:rPr>
                  <w:color w:val="1155cc"/>
                  <w:u w:val="single"/>
                  <w:rtl w:val="0"/>
                </w:rPr>
                <w:t xml:space="preserve">right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hyperlink r:id="rId67">
              <w:r w:rsidDel="00000000" w:rsidR="00000000" w:rsidRPr="00000000">
                <w:rPr>
                  <w:color w:val="1155cc"/>
                  <w:u w:val="single"/>
                  <w:rtl w:val="0"/>
                </w:rPr>
                <w:t xml:space="preserve">rightAssoc1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hyperlink r:id="rId68">
              <w:r w:rsidDel="00000000" w:rsidR="00000000" w:rsidRPr="00000000">
                <w:rPr>
                  <w:color w:val="1155cc"/>
                  <w:u w:val="single"/>
                  <w:rtl w:val="0"/>
                </w:rPr>
                <w:t xml:space="preserve">rightAssoc2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r:id="rId69">
              <w:r w:rsidDel="00000000" w:rsidR="00000000" w:rsidRPr="00000000">
                <w:rPr>
                  <w:color w:val="1155cc"/>
                  <w:u w:val="single"/>
                  <w:rtl w:val="0"/>
                </w:rPr>
                <w:t xml:space="preserve">satisfy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hyperlink r:id="rId70">
              <w:r w:rsidDel="00000000" w:rsidR="00000000" w:rsidRPr="00000000">
                <w:rPr>
                  <w:color w:val="1155cc"/>
                  <w:u w:val="single"/>
                  <w:rtl w:val="0"/>
                </w:rPr>
                <w:t xml:space="preserve">sepBy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hyperlink r:id="rId71">
              <w:r w:rsidDel="00000000" w:rsidR="00000000" w:rsidRPr="00000000">
                <w:rPr>
                  <w:color w:val="1155cc"/>
                  <w:u w:val="single"/>
                  <w:rtl w:val="0"/>
                </w:rPr>
                <w:t xml:space="preserve">sepBy1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hyperlink r:id="rId72">
              <w:r w:rsidDel="00000000" w:rsidR="00000000" w:rsidRPr="00000000">
                <w:rPr>
                  <w:color w:val="1155cc"/>
                  <w:u w:val="single"/>
                  <w:rtl w:val="0"/>
                </w:rPr>
                <w:t xml:space="preserve">skip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hyperlink r:id="rId73">
              <w:r w:rsidDel="00000000" w:rsidR="00000000" w:rsidRPr="00000000">
                <w:rPr>
                  <w:i w:val="1"/>
                  <w:iCs w:val="1"/>
                  <w:color w:val="1155cc"/>
                  <w:u w:val="single"/>
                  <w:rtl w:val="0"/>
                </w:rPr>
                <w:t xml:space="preserve">some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hyperlink r:id="rId74">
              <w:r w:rsidDel="00000000" w:rsidR="00000000" w:rsidRPr="00000000">
                <w:rPr>
                  <w:color w:val="1155cc"/>
                  <w:u w:val="single"/>
                  <w:rtl w:val="0"/>
                </w:rPr>
                <w:t xml:space="preserve">start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hyperlink r:id="rId75">
              <w:r w:rsidDel="00000000" w:rsidR="00000000" w:rsidRPr="00000000">
                <w:rPr>
                  <w:color w:val="1155cc"/>
                  <w:u w:val="single"/>
                  <w:rtl w:val="0"/>
                </w:rPr>
                <w:t xml:space="preserve">takeUntil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hyperlink r:id="rId76">
              <w:r w:rsidDel="00000000" w:rsidR="00000000" w:rsidRPr="00000000">
                <w:rPr>
                  <w:color w:val="1155cc"/>
                  <w:u w:val="single"/>
                  <w:rtl w:val="0"/>
                </w:rPr>
                <w:t xml:space="preserve">takeUntilP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hyperlink r:id="rId77">
              <w:r w:rsidDel="00000000" w:rsidR="00000000" w:rsidRPr="00000000">
                <w:rPr>
                  <w:color w:val="1155cc"/>
                  <w:u w:val="single"/>
                  <w:rtl w:val="0"/>
                </w:rPr>
                <w:t xml:space="preserve">takeWhile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hyperlink r:id="rId78">
              <w:r w:rsidDel="00000000" w:rsidR="00000000" w:rsidRPr="00000000">
                <w:rPr>
                  <w:color w:val="1155cc"/>
                  <w:u w:val="single"/>
                  <w:rtl w:val="0"/>
                </w:rPr>
                <w:t xml:space="preserve">takeWhileP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hyperlink r:id="rId79">
              <w:r w:rsidDel="00000000" w:rsidR="00000000" w:rsidRPr="00000000">
                <w:rPr>
                  <w:color w:val="1155cc"/>
                  <w:u w:val="single"/>
                  <w:rtl w:val="0"/>
                </w:rPr>
                <w:t xml:space="preserve">token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r>
          </w:p>
        </w:tc>
      </w:tr>
    </w:tbl>
    <w:p w:rsidR="00000000" w:rsidDel="00000000" w:rsidP="00000000" w:rsidRDefault="00000000" w:rsidRPr="00000000" w14:paraId="000000AC">
      <w:pPr>
        <w:pStyle w:val="Heading4"/>
        <w:rPr/>
      </w:pPr>
      <w:bookmarkStart w:colFirst="0" w:colLast="0" w:name="_isx87qk9rio7" w:id="12"/>
      <w:bookmarkEnd w:id="12"/>
      <w:r w:rsidDel="00000000" w:rsidR="00000000" w:rsidRPr="00000000">
        <w:rPr>
          <w:rtl w:val="0"/>
        </w:rPr>
        <w:t xml:space="preserve">Core utilities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hyperlink r:id="rId80">
              <w:r w:rsidDel="00000000" w:rsidR="00000000" w:rsidRPr="00000000">
                <w:rPr>
                  <w:color w:val="1155cc"/>
                  <w:u w:val="single"/>
                  <w:rtl w:val="0"/>
                </w:rPr>
                <w:t xml:space="preserve">match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hyperlink r:id="rId81">
              <w:r w:rsidDel="00000000" w:rsidR="00000000" w:rsidRPr="00000000">
                <w:rPr>
                  <w:color w:val="1155cc"/>
                  <w:u w:val="single"/>
                  <w:rtl w:val="0"/>
                </w:rPr>
                <w:t xml:space="preserve">parse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hyperlink r:id="rId82">
              <w:r w:rsidDel="00000000" w:rsidR="00000000" w:rsidRPr="00000000">
                <w:rPr>
                  <w:color w:val="1155cc"/>
                  <w:u w:val="single"/>
                  <w:rtl w:val="0"/>
                </w:rPr>
                <w:t xml:space="preserve">parserPosition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hyperlink r:id="rId83">
              <w:r w:rsidDel="00000000" w:rsidR="00000000" w:rsidRPr="00000000">
                <w:rPr>
                  <w:color w:val="1155cc"/>
                  <w:u w:val="single"/>
                  <w:rtl w:val="0"/>
                </w:rPr>
                <w:t xml:space="preserve">remainingTokensNumber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hyperlink r:id="rId84">
              <w:r w:rsidDel="00000000" w:rsidR="00000000" w:rsidRPr="00000000">
                <w:rPr>
                  <w:color w:val="1155cc"/>
                  <w:u w:val="single"/>
                  <w:rtl w:val="0"/>
                </w:rPr>
                <w:t xml:space="preserve">tryParse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r>
          </w:p>
        </w:tc>
      </w:tr>
    </w:tbl>
    <w:p w:rsidR="00000000" w:rsidDel="00000000" w:rsidP="00000000" w:rsidRDefault="00000000" w:rsidRPr="00000000" w14:paraId="000000B9">
      <w:pPr>
        <w:pStyle w:val="Heading4"/>
        <w:rPr/>
      </w:pPr>
      <w:bookmarkStart w:colFirst="0" w:colLast="0" w:name="_9jty7tkjct77" w:id="13"/>
      <w:bookmarkEnd w:id="13"/>
      <w:r w:rsidDel="00000000" w:rsidR="00000000" w:rsidRPr="00000000">
        <w:rPr>
          <w:rtl w:val="0"/>
        </w:rPr>
        <w:t xml:space="preserve">Char blocks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hyperlink r:id="rId85">
              <w:r w:rsidDel="00000000" w:rsidR="00000000" w:rsidRPr="00000000">
                <w:rPr>
                  <w:i w:val="1"/>
                  <w:iCs w:val="1"/>
                  <w:color w:val="1155cc"/>
                  <w:u w:val="single"/>
                  <w:rtl w:val="0"/>
                </w:rPr>
                <w:t xml:space="preserve">anyOf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hyperlink r:id="rId86">
              <w:r w:rsidDel="00000000" w:rsidR="00000000" w:rsidRPr="00000000">
                <w:rPr>
                  <w:color w:val="1155cc"/>
                  <w:u w:val="single"/>
                  <w:rtl w:val="0"/>
                </w:rPr>
                <w:t xml:space="preserve">char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hyperlink r:id="rId87">
              <w:r w:rsidDel="00000000" w:rsidR="00000000" w:rsidRPr="00000000">
                <w:rPr>
                  <w:color w:val="1155cc"/>
                  <w:u w:val="single"/>
                  <w:rtl w:val="0"/>
                </w:rPr>
                <w:t xml:space="preserve">charTest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r:id="rId88">
              <w:r w:rsidDel="00000000" w:rsidR="00000000" w:rsidRPr="00000000">
                <w:rPr>
                  <w:color w:val="1155cc"/>
                  <w:u w:val="single"/>
                  <w:rtl w:val="0"/>
                </w:rPr>
                <w:t xml:space="preserve">concat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hyperlink r:id="rId89">
              <w:r w:rsidDel="00000000" w:rsidR="00000000" w:rsidRPr="00000000">
                <w:rPr>
                  <w:color w:val="1155cc"/>
                  <w:u w:val="single"/>
                  <w:rtl w:val="0"/>
                </w:rPr>
                <w:t xml:space="preserve">noneOf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hyperlink r:id="rId90">
              <w:r w:rsidDel="00000000" w:rsidR="00000000" w:rsidRPr="00000000">
                <w:rPr>
                  <w:color w:val="1155cc"/>
                  <w:u w:val="single"/>
                  <w:rtl w:val="0"/>
                </w:rPr>
                <w:t xml:space="preserve">oneOf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hyperlink r:id="rId91">
              <w:r w:rsidDel="00000000" w:rsidR="00000000" w:rsidRPr="00000000">
                <w:rPr>
                  <w:color w:val="1155cc"/>
                  <w:u w:val="single"/>
                  <w:rtl w:val="0"/>
                </w:rPr>
                <w:t xml:space="preserve">str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r>
          </w:p>
        </w:tc>
      </w:tr>
    </w:tbl>
    <w:p w:rsidR="00000000" w:rsidDel="00000000" w:rsidP="00000000" w:rsidRDefault="00000000" w:rsidRPr="00000000" w14:paraId="000000C6">
      <w:pPr>
        <w:pStyle w:val="Heading4"/>
        <w:rPr/>
      </w:pPr>
      <w:bookmarkStart w:colFirst="0" w:colLast="0" w:name="_c3nad95bujzw" w:id="14"/>
      <w:bookmarkEnd w:id="14"/>
      <w:r w:rsidDel="00000000" w:rsidR="00000000" w:rsidRPr="00000000">
        <w:rPr>
          <w:rtl w:val="0"/>
        </w:rPr>
        <w:t xml:space="preserve">Char utilities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hyperlink r:id="rId92">
              <w:r w:rsidDel="00000000" w:rsidR="00000000" w:rsidRPr="00000000">
                <w:rPr>
                  <w:color w:val="1155cc"/>
                  <w:u w:val="single"/>
                  <w:rtl w:val="0"/>
                </w:rPr>
                <w:t xml:space="preserve">match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hyperlink r:id="rId93">
              <w:r w:rsidDel="00000000" w:rsidR="00000000" w:rsidRPr="00000000">
                <w:rPr>
                  <w:color w:val="1155cc"/>
                  <w:u w:val="single"/>
                  <w:rtl w:val="0"/>
                </w:rPr>
                <w:t xml:space="preserve">parse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hyperlink r:id="rId94">
              <w:r w:rsidDel="00000000" w:rsidR="00000000" w:rsidRPr="00000000">
                <w:rPr>
                  <w:color w:val="1155cc"/>
                  <w:u w:val="single"/>
                  <w:rtl w:val="0"/>
                </w:rPr>
                <w:t xml:space="preserve">parserPosition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hyperlink r:id="rId95">
              <w:r w:rsidDel="00000000" w:rsidR="00000000" w:rsidRPr="00000000">
                <w:rPr>
                  <w:color w:val="1155cc"/>
                  <w:u w:val="single"/>
                  <w:rtl w:val="0"/>
                </w:rPr>
                <w:t xml:space="preserve">tryParse</w:t>
              </w:r>
            </w:hyperlink>
            <w:r w:rsidDel="00000000" w:rsidR="00000000" w:rsidRPr="00000000">
              <w:rPr>
                <w:rtl w:val="0"/>
              </w:rPr>
            </w:r>
          </w:p>
        </w:tc>
      </w:tr>
    </w:tbl>
    <w:p w:rsidR="00000000" w:rsidDel="00000000" w:rsidP="00000000" w:rsidRDefault="00000000" w:rsidRPr="00000000" w14:paraId="000000CF">
      <w:pPr>
        <w:pStyle w:val="Heading2"/>
        <w:rPr/>
      </w:pPr>
      <w:bookmarkStart w:colFirst="0" w:colLast="0" w:name="_y61djah2iim5" w:id="15"/>
      <w:bookmarkEnd w:id="15"/>
      <w:r w:rsidDel="00000000" w:rsidR="00000000" w:rsidRPr="00000000">
        <w:rPr>
          <w:rtl w:val="0"/>
        </w:rPr>
        <w:t xml:space="preserve">What about ...?</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performance - The code is very simple but I won't put any unverified assumptions here. I'd be grateful to anyone who can set up a good benchmark project to compare different parser combinators.</w:t>
      </w:r>
    </w:p>
    <w:p w:rsidR="00000000" w:rsidDel="00000000" w:rsidP="00000000" w:rsidRDefault="00000000" w:rsidRPr="00000000" w14:paraId="000000D1">
      <w:pPr>
        <w:spacing w:after="0" w:before="0" w:lineRule="auto"/>
        <w:ind w:left="720" w:firstLine="0"/>
        <w:rPr/>
      </w:pPr>
      <w:r w:rsidDel="00000000" w:rsidR="00000000" w:rsidRPr="00000000">
        <w:rPr>
          <w:rtl w:val="0"/>
        </w:rPr>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stable release - Current release is well thought out and tested. I leave a chance that some supplied functions may need an incompatible change. Before version 1.0.0 this will be done without a deprecation cycle.</w:t>
      </w:r>
    </w:p>
    <w:p w:rsidR="00000000" w:rsidDel="00000000" w:rsidP="00000000" w:rsidRDefault="00000000" w:rsidRPr="00000000" w14:paraId="000000D3">
      <w:pPr>
        <w:spacing w:after="0" w:before="0" w:lineRule="auto"/>
        <w:ind w:left="720" w:firstLine="0"/>
        <w:rPr/>
      </w:pPr>
      <w:r w:rsidDel="00000000" w:rsidR="00000000" w:rsidRPr="00000000">
        <w:rPr>
          <w:rtl w:val="0"/>
        </w:rPr>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streams/iterators - Maybe some day, if the need to parse a stream of non-string data arise. For now I don't have a task that would force me to think well on how to design it. It would require a significant trade off and may end up being a separate module (like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at best or even a separate package.</w:t>
      </w:r>
    </w:p>
    <w:p w:rsidR="00000000" w:rsidDel="00000000" w:rsidP="00000000" w:rsidRDefault="00000000" w:rsidRPr="00000000" w14:paraId="000000D5">
      <w:pPr>
        <w:spacing w:after="0" w:before="0" w:lineRule="auto"/>
        <w:ind w:left="720" w:firstLine="0"/>
        <w:rPr/>
      </w:pPr>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Fantasy Land - You can find some familiar ideas here, especially when compared to Static Land. But I'm not concerned about compatibility with that spec - see "Practicality over "purity"" entry above. What I think might make sense is to add separate tests for laws applicable in context of this package. Low priority though.</w:t>
      </w:r>
    </w:p>
    <w:p w:rsidR="00000000" w:rsidDel="00000000" w:rsidP="00000000" w:rsidRDefault="00000000" w:rsidRPr="00000000" w14:paraId="000000D7">
      <w:pPr>
        <w:pStyle w:val="Heading2"/>
        <w:rPr/>
      </w:pPr>
      <w:bookmarkStart w:colFirst="0" w:colLast="0" w:name="_33xhwy9blfm3" w:id="16"/>
      <w:bookmarkEnd w:id="16"/>
      <w:r w:rsidDel="00000000" w:rsidR="00000000" w:rsidRPr="00000000">
        <w:rPr>
          <w:rtl w:val="0"/>
        </w:rPr>
        <w:t xml:space="preserve">Some other parser combinator packages</w:t>
      </w:r>
    </w:p>
    <w:p w:rsidR="00000000" w:rsidDel="00000000" w:rsidP="00000000" w:rsidRDefault="00000000" w:rsidRPr="00000000" w14:paraId="000000D8">
      <w:pPr>
        <w:numPr>
          <w:ilvl w:val="0"/>
          <w:numId w:val="1"/>
        </w:numPr>
        <w:ind w:left="720" w:hanging="360"/>
      </w:pPr>
      <w:hyperlink r:id="rId96">
        <w:r w:rsidDel="00000000" w:rsidR="00000000" w:rsidRPr="00000000">
          <w:rPr>
            <w:color w:val="1155cc"/>
            <w:u w:val="single"/>
            <w:rtl w:val="0"/>
          </w:rPr>
          <w:t xml:space="preserve">arcsecond</w:t>
        </w:r>
      </w:hyperlink>
      <w:r w:rsidDel="00000000" w:rsidR="00000000" w:rsidRPr="00000000">
        <w:rPr>
          <w:rtl w:val="0"/>
        </w:rPr>
        <w:t xml:space="preserve">;</w:t>
      </w:r>
    </w:p>
    <w:p w:rsidR="00000000" w:rsidDel="00000000" w:rsidP="00000000" w:rsidRDefault="00000000" w:rsidRPr="00000000" w14:paraId="000000D9">
      <w:pPr>
        <w:numPr>
          <w:ilvl w:val="0"/>
          <w:numId w:val="1"/>
        </w:numPr>
        <w:ind w:left="720" w:hanging="360"/>
      </w:pPr>
      <w:hyperlink r:id="rId97">
        <w:r w:rsidDel="00000000" w:rsidR="00000000" w:rsidRPr="00000000">
          <w:rPr>
            <w:color w:val="1155cc"/>
            <w:u w:val="single"/>
            <w:rtl w:val="0"/>
          </w:rPr>
          <w:t xml:space="preserve">parsimmon</w:t>
        </w:r>
      </w:hyperlink>
      <w:r w:rsidDel="00000000" w:rsidR="00000000" w:rsidRPr="00000000">
        <w:rPr>
          <w:rtl w:val="0"/>
        </w:rPr>
        <w:t xml:space="preserve">;</w:t>
      </w:r>
    </w:p>
    <w:p w:rsidR="00000000" w:rsidDel="00000000" w:rsidP="00000000" w:rsidRDefault="00000000" w:rsidRPr="00000000" w14:paraId="000000DA">
      <w:pPr>
        <w:numPr>
          <w:ilvl w:val="0"/>
          <w:numId w:val="1"/>
        </w:numPr>
        <w:ind w:left="720" w:hanging="360"/>
      </w:pPr>
      <w:hyperlink r:id="rId98">
        <w:r w:rsidDel="00000000" w:rsidR="00000000" w:rsidRPr="00000000">
          <w:rPr>
            <w:color w:val="1155cc"/>
            <w:u w:val="single"/>
            <w:rtl w:val="0"/>
          </w:rPr>
          <w:t xml:space="preserve">chevrotain</w:t>
        </w:r>
      </w:hyperlink>
      <w:r w:rsidDel="00000000" w:rsidR="00000000" w:rsidRPr="00000000">
        <w:rPr>
          <w:rtl w:val="0"/>
        </w:rPr>
        <w:t xml:space="preserve">;</w:t>
      </w:r>
    </w:p>
    <w:p w:rsidR="00000000" w:rsidDel="00000000" w:rsidP="00000000" w:rsidRDefault="00000000" w:rsidRPr="00000000" w14:paraId="000000DB">
      <w:pPr>
        <w:numPr>
          <w:ilvl w:val="0"/>
          <w:numId w:val="1"/>
        </w:numPr>
        <w:ind w:left="720" w:hanging="360"/>
      </w:pPr>
      <w:hyperlink r:id="rId99">
        <w:r w:rsidDel="00000000" w:rsidR="00000000" w:rsidRPr="00000000">
          <w:rPr>
            <w:color w:val="1155cc"/>
            <w:u w:val="single"/>
            <w:rtl w:val="0"/>
          </w:rPr>
          <w:t xml:space="preserve">prsc.js</w:t>
        </w:r>
      </w:hyperlink>
      <w:r w:rsidDel="00000000" w:rsidR="00000000" w:rsidRPr="00000000">
        <w:rPr>
          <w:rtl w:val="0"/>
        </w:rPr>
        <w:t xml:space="preserve">;</w:t>
      </w:r>
    </w:p>
    <w:p w:rsidR="00000000" w:rsidDel="00000000" w:rsidP="00000000" w:rsidRDefault="00000000" w:rsidRPr="00000000" w14:paraId="000000DC">
      <w:pPr>
        <w:numPr>
          <w:ilvl w:val="0"/>
          <w:numId w:val="1"/>
        </w:numPr>
        <w:ind w:left="720" w:hanging="360"/>
      </w:pPr>
      <w:hyperlink r:id="rId100">
        <w:r w:rsidDel="00000000" w:rsidR="00000000" w:rsidRPr="00000000">
          <w:rPr>
            <w:color w:val="1155cc"/>
            <w:u w:val="single"/>
            <w:rtl w:val="0"/>
          </w:rPr>
          <w:t xml:space="preserve">lop</w:t>
        </w:r>
      </w:hyperlink>
      <w:r w:rsidDel="00000000" w:rsidR="00000000" w:rsidRPr="00000000">
        <w:rPr>
          <w:rtl w:val="0"/>
        </w:rPr>
        <w:t xml:space="preserve">;</w:t>
      </w:r>
    </w:p>
    <w:p w:rsidR="00000000" w:rsidDel="00000000" w:rsidP="00000000" w:rsidRDefault="00000000" w:rsidRPr="00000000" w14:paraId="000000DD">
      <w:pPr>
        <w:numPr>
          <w:ilvl w:val="0"/>
          <w:numId w:val="1"/>
        </w:numPr>
        <w:ind w:left="720" w:hanging="360"/>
      </w:pPr>
      <w:hyperlink r:id="rId101">
        <w:r w:rsidDel="00000000" w:rsidR="00000000" w:rsidRPr="00000000">
          <w:rPr>
            <w:color w:val="1155cc"/>
            <w:u w:val="single"/>
            <w:rtl w:val="0"/>
          </w:rPr>
          <w:t xml:space="preserve">parser-lang</w:t>
        </w:r>
      </w:hyperlink>
      <w:r w:rsidDel="00000000" w:rsidR="00000000" w:rsidRPr="00000000">
        <w:rPr>
          <w:rtl w:val="0"/>
        </w:rPr>
        <w:t xml:space="preserve">;</w:t>
      </w:r>
    </w:p>
    <w:p w:rsidR="00000000" w:rsidDel="00000000" w:rsidP="00000000" w:rsidRDefault="00000000" w:rsidRPr="00000000" w14:paraId="000000DE">
      <w:pPr>
        <w:numPr>
          <w:ilvl w:val="0"/>
          <w:numId w:val="1"/>
        </w:numPr>
        <w:ind w:left="720" w:hanging="360"/>
      </w:pPr>
      <w:r w:rsidDel="00000000" w:rsidR="00000000" w:rsidRPr="00000000">
        <w:rPr>
          <w:i w:val="1"/>
          <w:iCs w:val="1"/>
          <w:rtl w:val="0"/>
        </w:rPr>
        <w:t xml:space="preserve">and more, with varied level of maintenance.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xxii.github.io/peberminta/modules/core.html#end" TargetMode="External"/><Relationship Id="rId42" Type="http://schemas.openxmlformats.org/officeDocument/2006/relationships/hyperlink" Target="https://mxxii.github.io/peberminta/modules/core.html#error" TargetMode="External"/><Relationship Id="rId41" Type="http://schemas.openxmlformats.org/officeDocument/2006/relationships/hyperlink" Target="https://mxxii.github.io/peberminta/modules/core.html#eof" TargetMode="External"/><Relationship Id="rId44" Type="http://schemas.openxmlformats.org/officeDocument/2006/relationships/hyperlink" Target="https://mxxii.github.io/peberminta/modules/core.html#flatten" TargetMode="External"/><Relationship Id="rId43" Type="http://schemas.openxmlformats.org/officeDocument/2006/relationships/hyperlink" Target="https://mxxii.github.io/peberminta/modules/core.html#fail" TargetMode="External"/><Relationship Id="rId46" Type="http://schemas.openxmlformats.org/officeDocument/2006/relationships/hyperlink" Target="https://mxxii.github.io/peberminta/modules/core.html#left" TargetMode="External"/><Relationship Id="rId45" Type="http://schemas.openxmlformats.org/officeDocument/2006/relationships/hyperlink" Target="https://mxxii.github.io/peberminta/modules/core.html#flatten1" TargetMode="External"/><Relationship Id="rId48" Type="http://schemas.openxmlformats.org/officeDocument/2006/relationships/hyperlink" Target="https://mxxii.github.io/peberminta/modules/core.html#leftAssoc2" TargetMode="External"/><Relationship Id="rId47" Type="http://schemas.openxmlformats.org/officeDocument/2006/relationships/hyperlink" Target="https://mxxii.github.io/peberminta/modules/core.html#leftAssoc1" TargetMode="External"/><Relationship Id="rId49" Type="http://schemas.openxmlformats.org/officeDocument/2006/relationships/hyperlink" Target="https://mxxii.github.io/peberminta/modules/core.html#longest" TargetMode="External"/><Relationship Id="rId101" Type="http://schemas.openxmlformats.org/officeDocument/2006/relationships/hyperlink" Target="https://github.com/disnet/parser-lang" TargetMode="External"/><Relationship Id="rId100" Type="http://schemas.openxmlformats.org/officeDocument/2006/relationships/hyperlink" Target="https://github.com/mwilliamson/lop" TargetMode="External"/><Relationship Id="rId31" Type="http://schemas.openxmlformats.org/officeDocument/2006/relationships/hyperlink" Target="https://mxxii.github.io/peberminta/modules/core.html#any" TargetMode="External"/><Relationship Id="rId30" Type="http://schemas.openxmlformats.org/officeDocument/2006/relationships/hyperlink" Target="https://mxxii.github.io/peberminta/modules/core.html#and" TargetMode="External"/><Relationship Id="rId33" Type="http://schemas.openxmlformats.org/officeDocument/2006/relationships/hyperlink" Target="https://mxxii.github.io/peberminta/modules/core.html#chainReduce" TargetMode="External"/><Relationship Id="rId32" Type="http://schemas.openxmlformats.org/officeDocument/2006/relationships/hyperlink" Target="https://mxxii.github.io/peberminta/modules/core.html#chain" TargetMode="External"/><Relationship Id="rId35" Type="http://schemas.openxmlformats.org/officeDocument/2006/relationships/hyperlink" Target="https://mxxii.github.io/peberminta/modules/core.html#condition" TargetMode="External"/><Relationship Id="rId34" Type="http://schemas.openxmlformats.org/officeDocument/2006/relationships/hyperlink" Target="https://mxxii.github.io/peberminta/modules/core.html#choice" TargetMode="External"/><Relationship Id="rId37" Type="http://schemas.openxmlformats.org/officeDocument/2006/relationships/hyperlink" Target="https://mxxii.github.io/peberminta/modules/core.html#discard" TargetMode="External"/><Relationship Id="rId36" Type="http://schemas.openxmlformats.org/officeDocument/2006/relationships/hyperlink" Target="https://mxxii.github.io/peberminta/modules/core.html#decide" TargetMode="External"/><Relationship Id="rId39" Type="http://schemas.openxmlformats.org/officeDocument/2006/relationships/hyperlink" Target="https://mxxii.github.io/peberminta/modules/core.html#emit" TargetMode="External"/><Relationship Id="rId38" Type="http://schemas.openxmlformats.org/officeDocument/2006/relationships/hyperlink" Target="https://mxxii.github.io/peberminta/modules/core.html#eitherOr" TargetMode="External"/><Relationship Id="rId20" Type="http://schemas.openxmlformats.org/officeDocument/2006/relationships/hyperlink" Target="https://github.com/mxxii/peberminta/blob/main/examples/nonDec.ts" TargetMode="External"/><Relationship Id="rId22" Type="http://schemas.openxmlformats.org/officeDocument/2006/relationships/hyperlink" Target="https://github.com/mxxii/parseley" TargetMode="External"/><Relationship Id="rId21" Type="http://schemas.openxmlformats.org/officeDocument/2006/relationships/hyperlink" Target="https://github.com/mxxii/aspargvs" TargetMode="External"/><Relationship Id="rId24" Type="http://schemas.openxmlformats.org/officeDocument/2006/relationships/hyperlink" Target="https://mxxii.github.io/peberminta/modules/char.html" TargetMode="External"/><Relationship Id="rId23" Type="http://schemas.openxmlformats.org/officeDocument/2006/relationships/hyperlink" Target="https://mxxii.github.io/peberminta/modules/core.html" TargetMode="External"/><Relationship Id="rId26" Type="http://schemas.openxmlformats.org/officeDocument/2006/relationships/hyperlink" Target="https://mxxii.github.io/peberminta/modules/core.html#abc" TargetMode="External"/><Relationship Id="rId25" Type="http://schemas.openxmlformats.org/officeDocument/2006/relationships/hyperlink" Target="https://mxxii.github.io/peberminta/modules/core.html#ab" TargetMode="External"/><Relationship Id="rId28" Type="http://schemas.openxmlformats.org/officeDocument/2006/relationships/hyperlink" Target="https://mxxii.github.io/peberminta/modules/core.html#ahead" TargetMode="External"/><Relationship Id="rId27" Type="http://schemas.openxmlformats.org/officeDocument/2006/relationships/hyperlink" Target="https://mxxii.github.io/peberminta/modules/core.html#action" TargetMode="External"/><Relationship Id="rId29" Type="http://schemas.openxmlformats.org/officeDocument/2006/relationships/hyperlink" Target="https://mxxii.github.io/peberminta/modules/core.html#all" TargetMode="External"/><Relationship Id="rId95" Type="http://schemas.openxmlformats.org/officeDocument/2006/relationships/hyperlink" Target="https://mxxii.github.io/peberminta/modules/char.html#tryParse" TargetMode="External"/><Relationship Id="rId94" Type="http://schemas.openxmlformats.org/officeDocument/2006/relationships/hyperlink" Target="https://mxxii.github.io/peberminta/modules/char.html#parserPosition" TargetMode="External"/><Relationship Id="rId97" Type="http://schemas.openxmlformats.org/officeDocument/2006/relationships/hyperlink" Target="https://github.com/jneen/parsimmon" TargetMode="External"/><Relationship Id="rId96" Type="http://schemas.openxmlformats.org/officeDocument/2006/relationships/hyperlink" Target="https://github.com/francisrstokes/arcsecond" TargetMode="External"/><Relationship Id="rId11" Type="http://schemas.openxmlformats.org/officeDocument/2006/relationships/hyperlink" Target="https://deno.land/x/peberminta" TargetMode="External"/><Relationship Id="rId99" Type="http://schemas.openxmlformats.org/officeDocument/2006/relationships/hyperlink" Target="https://github.com/bwrrp/prsc.js" TargetMode="External"/><Relationship Id="rId10" Type="http://schemas.openxmlformats.org/officeDocument/2006/relationships/hyperlink" Target="https://www.npmjs.com/package/peberminta" TargetMode="External"/><Relationship Id="rId98" Type="http://schemas.openxmlformats.org/officeDocument/2006/relationships/hyperlink" Target="https://github.com/Chevrotain/chevrotain" TargetMode="External"/><Relationship Id="rId13" Type="http://schemas.openxmlformats.org/officeDocument/2006/relationships/hyperlink" Target="https://github.com/mxxii/peberminta/blob/main/CHANGELOG.md" TargetMode="External"/><Relationship Id="rId12" Type="http://schemas.openxmlformats.org/officeDocument/2006/relationships/hyperlink" Target="https://github.com/mxxii/leac" TargetMode="External"/><Relationship Id="rId91" Type="http://schemas.openxmlformats.org/officeDocument/2006/relationships/hyperlink" Target="https://mxxii.github.io/peberminta/modules/char.html#str" TargetMode="External"/><Relationship Id="rId90" Type="http://schemas.openxmlformats.org/officeDocument/2006/relationships/hyperlink" Target="https://mxxii.github.io/peberminta/modules/char.html#oneOf" TargetMode="External"/><Relationship Id="rId93" Type="http://schemas.openxmlformats.org/officeDocument/2006/relationships/hyperlink" Target="https://mxxii.github.io/peberminta/modules/char.html#parse" TargetMode="External"/><Relationship Id="rId92" Type="http://schemas.openxmlformats.org/officeDocument/2006/relationships/hyperlink" Target="https://mxxii.github.io/peberminta/modules/char.html#match" TargetMode="External"/><Relationship Id="rId15" Type="http://schemas.openxmlformats.org/officeDocument/2006/relationships/hyperlink" Target="https://github.com/mxxii/peberminta/blob/main/examples/csv.ts" TargetMode="External"/><Relationship Id="rId14" Type="http://schemas.openxmlformats.org/officeDocument/2006/relationships/hyperlink" Target="https://github.com/mxxii/peberminta/blob/main/examples/json.ts" TargetMode="External"/><Relationship Id="rId17" Type="http://schemas.openxmlformats.org/officeDocument/2006/relationships/hyperlink" Target="https://github.com/mxxii/peberminta/blob/main/examples/calc.ts" TargetMode="External"/><Relationship Id="rId16" Type="http://schemas.openxmlformats.org/officeDocument/2006/relationships/hyperlink" Target="https://github.com/mxxii/peberminta/blob/main/examples/hexColor.ts" TargetMode="External"/><Relationship Id="rId19" Type="http://schemas.openxmlformats.org/officeDocument/2006/relationships/hyperlink" Target="https://github.com/mxxii/peberminta/blob/main/examples/bf2.ts" TargetMode="External"/><Relationship Id="rId18" Type="http://schemas.openxmlformats.org/officeDocument/2006/relationships/hyperlink" Target="https://github.com/mxxii/peberminta/blob/main/examples/bf1.ts" TargetMode="External"/><Relationship Id="rId84" Type="http://schemas.openxmlformats.org/officeDocument/2006/relationships/hyperlink" Target="https://mxxii.github.io/peberminta/modules/char.html#tryParse" TargetMode="External"/><Relationship Id="rId83" Type="http://schemas.openxmlformats.org/officeDocument/2006/relationships/hyperlink" Target="https://mxxii.github.io/peberminta/modules/core.html#remainingTokensNumber" TargetMode="External"/><Relationship Id="rId86" Type="http://schemas.openxmlformats.org/officeDocument/2006/relationships/hyperlink" Target="https://mxxii.github.io/peberminta/modules/char.html#char" TargetMode="External"/><Relationship Id="rId85" Type="http://schemas.openxmlformats.org/officeDocument/2006/relationships/hyperlink" Target="https://mxxii.github.io/peberminta/modules/char.html#anyOf" TargetMode="External"/><Relationship Id="rId88" Type="http://schemas.openxmlformats.org/officeDocument/2006/relationships/hyperlink" Target="https://mxxii.github.io/peberminta/modules/char.html#concat" TargetMode="External"/><Relationship Id="rId87" Type="http://schemas.openxmlformats.org/officeDocument/2006/relationships/hyperlink" Target="https://mxxii.github.io/peberminta/modules/char.html#charTest" TargetMode="External"/><Relationship Id="rId89" Type="http://schemas.openxmlformats.org/officeDocument/2006/relationships/hyperlink" Target="https://mxxii.github.io/peberminta/modules/char.html#noneOf" TargetMode="External"/><Relationship Id="rId80" Type="http://schemas.openxmlformats.org/officeDocument/2006/relationships/hyperlink" Target="https://mxxii.github.io/peberminta/modules/core.html#match" TargetMode="External"/><Relationship Id="rId82" Type="http://schemas.openxmlformats.org/officeDocument/2006/relationships/hyperlink" Target="https://mxxii.github.io/peberminta/modules/core.html#parserPosition" TargetMode="External"/><Relationship Id="rId81" Type="http://schemas.openxmlformats.org/officeDocument/2006/relationships/hyperlink" Target="https://mxxii.github.io/peberminta/modules/core.html#par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mjs.com/package/peberminta"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codecov.io/gh/mxxii/peberminta" TargetMode="External"/><Relationship Id="rId8" Type="http://schemas.openxmlformats.org/officeDocument/2006/relationships/hyperlink" Target="https://github.com/mxxii/peberminta/blob/main/LICENSE" TargetMode="External"/><Relationship Id="rId73" Type="http://schemas.openxmlformats.org/officeDocument/2006/relationships/hyperlink" Target="https://mxxii.github.io/peberminta/modules/core.html#some" TargetMode="External"/><Relationship Id="rId72" Type="http://schemas.openxmlformats.org/officeDocument/2006/relationships/hyperlink" Target="https://mxxii.github.io/peberminta/modules/core.html#skip" TargetMode="External"/><Relationship Id="rId75" Type="http://schemas.openxmlformats.org/officeDocument/2006/relationships/hyperlink" Target="https://mxxii.github.io/peberminta/modules/core.html#takeUntil" TargetMode="External"/><Relationship Id="rId74" Type="http://schemas.openxmlformats.org/officeDocument/2006/relationships/hyperlink" Target="https://mxxii.github.io/peberminta/modules/core.html#start" TargetMode="External"/><Relationship Id="rId77" Type="http://schemas.openxmlformats.org/officeDocument/2006/relationships/hyperlink" Target="https://mxxii.github.io/peberminta/modules/core.html#takeWhile" TargetMode="External"/><Relationship Id="rId76" Type="http://schemas.openxmlformats.org/officeDocument/2006/relationships/hyperlink" Target="https://mxxii.github.io/peberminta/modules/core.html#takeUntilP" TargetMode="External"/><Relationship Id="rId79" Type="http://schemas.openxmlformats.org/officeDocument/2006/relationships/hyperlink" Target="https://mxxii.github.io/peberminta/modules/core.html#token" TargetMode="External"/><Relationship Id="rId78" Type="http://schemas.openxmlformats.org/officeDocument/2006/relationships/hyperlink" Target="https://mxxii.github.io/peberminta/modules/core.html#takeWhileP" TargetMode="External"/><Relationship Id="rId71" Type="http://schemas.openxmlformats.org/officeDocument/2006/relationships/hyperlink" Target="https://mxxii.github.io/peberminta/modules/core.html#sepBy1" TargetMode="External"/><Relationship Id="rId70" Type="http://schemas.openxmlformats.org/officeDocument/2006/relationships/hyperlink" Target="https://mxxii.github.io/peberminta/modules/core.html#sepBy" TargetMode="External"/><Relationship Id="rId62" Type="http://schemas.openxmlformats.org/officeDocument/2006/relationships/hyperlink" Target="https://mxxii.github.io/peberminta/modules/core.html#peek" TargetMode="External"/><Relationship Id="rId61" Type="http://schemas.openxmlformats.org/officeDocument/2006/relationships/hyperlink" Target="https://mxxii.github.io/peberminta/modules/core.html#otherwise" TargetMode="External"/><Relationship Id="rId64" Type="http://schemas.openxmlformats.org/officeDocument/2006/relationships/hyperlink" Target="https://mxxii.github.io/peberminta/modules/core.html#reduceLeft" TargetMode="External"/><Relationship Id="rId63" Type="http://schemas.openxmlformats.org/officeDocument/2006/relationships/hyperlink" Target="https://mxxii.github.io/peberminta/modules/core.html#recursive" TargetMode="External"/><Relationship Id="rId66" Type="http://schemas.openxmlformats.org/officeDocument/2006/relationships/hyperlink" Target="https://mxxii.github.io/peberminta/modules/core.html#right" TargetMode="External"/><Relationship Id="rId65" Type="http://schemas.openxmlformats.org/officeDocument/2006/relationships/hyperlink" Target="https://mxxii.github.io/peberminta/modules/core.html#reduceRight" TargetMode="External"/><Relationship Id="rId68" Type="http://schemas.openxmlformats.org/officeDocument/2006/relationships/hyperlink" Target="https://mxxii.github.io/peberminta/modules/core.html#rightAssoc2" TargetMode="External"/><Relationship Id="rId67" Type="http://schemas.openxmlformats.org/officeDocument/2006/relationships/hyperlink" Target="https://mxxii.github.io/peberminta/modules/core.html#rightAssoc1" TargetMode="External"/><Relationship Id="rId60" Type="http://schemas.openxmlformats.org/officeDocument/2006/relationships/hyperlink" Target="https://mxxii.github.io/peberminta/modules/core.html#or" TargetMode="External"/><Relationship Id="rId69" Type="http://schemas.openxmlformats.org/officeDocument/2006/relationships/hyperlink" Target="https://mxxii.github.io/peberminta/modules/core.html#satisfy" TargetMode="External"/><Relationship Id="rId51" Type="http://schemas.openxmlformats.org/officeDocument/2006/relationships/hyperlink" Target="https://mxxii.github.io/peberminta/modules/core.html#make" TargetMode="External"/><Relationship Id="rId50" Type="http://schemas.openxmlformats.org/officeDocument/2006/relationships/hyperlink" Target="https://mxxii.github.io/peberminta/modules/core.html#lookAhead" TargetMode="External"/><Relationship Id="rId53" Type="http://schemas.openxmlformats.org/officeDocument/2006/relationships/hyperlink" Target="https://mxxii.github.io/peberminta/modules/core.html#many1" TargetMode="External"/><Relationship Id="rId52" Type="http://schemas.openxmlformats.org/officeDocument/2006/relationships/hyperlink" Target="https://mxxii.github.io/peberminta/modules/core.html#many" TargetMode="External"/><Relationship Id="rId55" Type="http://schemas.openxmlformats.org/officeDocument/2006/relationships/hyperlink" Target="https://mxxii.github.io/peberminta/modules/core.html#map1" TargetMode="External"/><Relationship Id="rId54" Type="http://schemas.openxmlformats.org/officeDocument/2006/relationships/hyperlink" Target="https://mxxii.github.io/peberminta/modules/core.html#map" TargetMode="External"/><Relationship Id="rId57" Type="http://schemas.openxmlformats.org/officeDocument/2006/relationships/hyperlink" Target="https://mxxii.github.io/peberminta/modules/core.html#not" TargetMode="External"/><Relationship Id="rId56" Type="http://schemas.openxmlformats.org/officeDocument/2006/relationships/hyperlink" Target="https://mxxii.github.io/peberminta/modules/core.html#middle" TargetMode="External"/><Relationship Id="rId59" Type="http://schemas.openxmlformats.org/officeDocument/2006/relationships/hyperlink" Target="https://mxxii.github.io/peberminta/modules/core.html#option" TargetMode="External"/><Relationship Id="rId58" Type="http://schemas.openxmlformats.org/officeDocument/2006/relationships/hyperlink" Target="https://mxxii.github.io/peberminta/modules/core.html#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