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6ixk11i330m" w:id="0"/>
      <w:bookmarkEnd w:id="0"/>
      <w:r w:rsidDel="00000000" w:rsidR="00000000" w:rsidRPr="00000000">
        <w:rPr>
          <w:rtl w:val="0"/>
        </w:rPr>
        <w:t xml:space="preserve">PostCSS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901700" cy="901700"/>
            <wp:effectExtent b="0" l="0" r="0" t="0"/>
            <wp:docPr descr="Philosopher’s stone, logo of PostCSS" id="1" name="image1.png"/>
            <a:graphic>
              <a:graphicData uri="http://schemas.openxmlformats.org/drawingml/2006/picture">
                <pic:pic>
                  <pic:nvPicPr>
                    <pic:cNvPr descr="Philosopher’s stone, logo of PostCS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PostCSS is a tool for transforming styles with JS plugins. These plugins can lint your CSS, support variables and mixins, transpile future CSS syntax, inline images, and more.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PostCSS is used by industry leaders including Wikipedia, Twitter, Alibaba, and JetBrains.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Autoprefixer</w:t>
        </w:r>
      </w:hyperlink>
      <w:r w:rsidDel="00000000" w:rsidR="00000000" w:rsidRPr="00000000">
        <w:rPr>
          <w:rtl w:val="0"/>
        </w:rPr>
        <w:t xml:space="preserve"> and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Stylelint</w:t>
        </w:r>
      </w:hyperlink>
      <w:r w:rsidDel="00000000" w:rsidR="00000000" w:rsidRPr="00000000">
        <w:rPr>
          <w:rtl w:val="0"/>
        </w:rPr>
        <w:t xml:space="preserve"> PostCSS plugins are some of the most popular CSS tools.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15900" cy="15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Built by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Evil Martians</w:t>
        </w:r>
      </w:hyperlink>
      <w:r w:rsidDel="00000000" w:rsidR="00000000" w:rsidRPr="00000000">
        <w:rPr>
          <w:rtl w:val="0"/>
        </w:rPr>
        <w:t xml:space="preserve">, go-to agency for </w:t>
      </w:r>
      <w:r w:rsidDel="00000000" w:rsidR="00000000" w:rsidRPr="00000000">
        <w:rPr>
          <w:b w:val="1"/>
          <w:bCs w:val="1"/>
          <w:rtl w:val="0"/>
        </w:rPr>
        <w:t xml:space="preserve">developer tools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v8lbnuy76hhq" w:id="1"/>
      <w:bookmarkEnd w:id="1"/>
      <w:r w:rsidDel="00000000" w:rsidR="00000000" w:rsidRPr="00000000">
        <w:rPr>
          <w:rtl w:val="0"/>
        </w:rPr>
        <w:t xml:space="preserve">Docs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Read full docs 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postcss.org/" TargetMode="External"/><Relationship Id="rId9" Type="http://schemas.openxmlformats.org/officeDocument/2006/relationships/hyperlink" Target="https://evilmartians.com/devtools?utm_source=postcss&amp;utm_campaign=devtools-button&amp;utm_medium=github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postcss/autoprefixer" TargetMode="External"/><Relationship Id="rId8" Type="http://schemas.openxmlformats.org/officeDocument/2006/relationships/hyperlink" Target="https://stylelint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