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danal3x3t33" w:id="0"/>
      <w:bookmarkEnd w:id="0"/>
      <w:r w:rsidDel="00000000" w:rsidR="00000000" w:rsidRPr="00000000">
        <w:rPr>
          <w:rFonts w:ascii="Roboto Mono" w:cs="Roboto Mono" w:eastAsia="Roboto Mono" w:hAnsi="Roboto Mono"/>
          <w:color w:val="188038"/>
          <w:rtl w:val="0"/>
        </w:rPr>
        <w:t xml:space="preserve">react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React is a JavaScript library for creating user interfaces.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react</w:t>
      </w:r>
      <w:r w:rsidDel="00000000" w:rsidR="00000000" w:rsidRPr="00000000">
        <w:rPr>
          <w:rtl w:val="0"/>
        </w:rPr>
        <w:t xml:space="preserve"> package contains only the functionality necessary to define React components. It is typically used together with a React renderer like </w:t>
      </w:r>
      <w:r w:rsidDel="00000000" w:rsidR="00000000" w:rsidRPr="00000000">
        <w:rPr>
          <w:rFonts w:ascii="Roboto Mono" w:cs="Roboto Mono" w:eastAsia="Roboto Mono" w:hAnsi="Roboto Mono"/>
          <w:color w:val="188038"/>
          <w:rtl w:val="0"/>
        </w:rPr>
        <w:t xml:space="preserve">react-dom</w:t>
      </w:r>
      <w:r w:rsidDel="00000000" w:rsidR="00000000" w:rsidRPr="00000000">
        <w:rPr>
          <w:rtl w:val="0"/>
        </w:rPr>
        <w:t xml:space="preserve"> for the web, or </w:t>
      </w:r>
      <w:r w:rsidDel="00000000" w:rsidR="00000000" w:rsidRPr="00000000">
        <w:rPr>
          <w:rFonts w:ascii="Roboto Mono" w:cs="Roboto Mono" w:eastAsia="Roboto Mono" w:hAnsi="Roboto Mono"/>
          <w:color w:val="188038"/>
          <w:rtl w:val="0"/>
        </w:rPr>
        <w:t xml:space="preserve">react-native</w:t>
      </w:r>
      <w:r w:rsidDel="00000000" w:rsidR="00000000" w:rsidRPr="00000000">
        <w:rPr>
          <w:rtl w:val="0"/>
        </w:rPr>
        <w:t xml:space="preserve"> for the native environments.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Note:</w:t>
      </w:r>
      <w:r w:rsidDel="00000000" w:rsidR="00000000" w:rsidRPr="00000000">
        <w:rPr>
          <w:rtl w:val="0"/>
        </w:rPr>
        <w:t xml:space="preserve"> by default, React will be in development mode. The development version includes extra warnings about common mistakes, whereas the production version includes extra performance optimizations and strips all error messages. Don't forget to use the </w:t>
      </w:r>
      <w:hyperlink r:id="rId6">
        <w:r w:rsidDel="00000000" w:rsidR="00000000" w:rsidRPr="00000000">
          <w:rPr>
            <w:color w:val="1155cc"/>
            <w:u w:val="single"/>
            <w:rtl w:val="0"/>
          </w:rPr>
          <w:t xml:space="preserve">production build</w:t>
        </w:r>
      </w:hyperlink>
      <w:r w:rsidDel="00000000" w:rsidR="00000000" w:rsidRPr="00000000">
        <w:rPr>
          <w:rtl w:val="0"/>
        </w:rPr>
        <w:t xml:space="preserve"> when deploying your application.</w:t>
      </w:r>
    </w:p>
    <w:p w:rsidR="00000000" w:rsidDel="00000000" w:rsidP="00000000" w:rsidRDefault="00000000" w:rsidRPr="00000000" w14:paraId="00000007">
      <w:pPr>
        <w:pStyle w:val="Heading2"/>
        <w:rPr/>
      </w:pPr>
      <w:bookmarkStart w:colFirst="0" w:colLast="0" w:name="_38e3nsbu57l0" w:id="1"/>
      <w:bookmarkEnd w:id="1"/>
      <w:r w:rsidDel="00000000" w:rsidR="00000000" w:rsidRPr="00000000">
        <w:rPr>
          <w:rtl w:val="0"/>
        </w:rPr>
        <w:t xml:space="preserve">Usage</w:t>
      </w:r>
    </w:p>
    <w:p w:rsidR="00000000" w:rsidDel="00000000" w:rsidP="00000000" w:rsidRDefault="00000000" w:rsidRPr="00000000" w14:paraId="00000008">
      <w:pPr>
        <w:rPr/>
      </w:pPr>
      <w:r w:rsidDel="00000000" w:rsidR="00000000" w:rsidRPr="00000000">
        <w:rPr>
          <w:rtl w:val="0"/>
        </w:rPr>
        <w:t xml:space="preserve">import { useState } from 'react';</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import { createRoot } from 'react-dom/client';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function Counter() {</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const [count, setCount] = useState(0);</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return (</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&lt;&gt;</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&lt;h1&gt;{count}&lt;/h1&gt;</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&lt;button onClick={() =&gt; setCount(count + 1)}&gt;</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Increment</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&lt;/button&gt;</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&lt;/&gt;</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const root = createRoot(document.getElementById('root'));</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root.render(&lt;Counter /&gt;);</w:t>
      </w:r>
    </w:p>
    <w:p w:rsidR="00000000" w:rsidDel="00000000" w:rsidP="00000000" w:rsidRDefault="00000000" w:rsidRPr="00000000" w14:paraId="00000025">
      <w:pPr>
        <w:pStyle w:val="Heading2"/>
        <w:rPr/>
      </w:pPr>
      <w:bookmarkStart w:colFirst="0" w:colLast="0" w:name="_gsmhwmedm18s" w:id="2"/>
      <w:bookmarkEnd w:id="2"/>
      <w:r w:rsidDel="00000000" w:rsidR="00000000" w:rsidRPr="00000000">
        <w:rPr>
          <w:rtl w:val="0"/>
        </w:rPr>
        <w:t xml:space="preserve">Documentation</w:t>
      </w:r>
    </w:p>
    <w:p w:rsidR="00000000" w:rsidDel="00000000" w:rsidP="00000000" w:rsidRDefault="00000000" w:rsidRPr="00000000" w14:paraId="00000026">
      <w:pPr>
        <w:rPr/>
      </w:pPr>
      <w:r w:rsidDel="00000000" w:rsidR="00000000" w:rsidRPr="00000000">
        <w:rPr>
          <w:rtl w:val="0"/>
        </w:rPr>
        <w:t xml:space="preserve">See </w:t>
      </w:r>
      <w:hyperlink r:id="rId7">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027">
      <w:pPr>
        <w:pStyle w:val="Heading2"/>
        <w:rPr/>
      </w:pPr>
      <w:bookmarkStart w:colFirst="0" w:colLast="0" w:name="_jxdkbkvpv1ty" w:id="3"/>
      <w:bookmarkEnd w:id="3"/>
      <w:r w:rsidDel="00000000" w:rsidR="00000000" w:rsidRPr="00000000">
        <w:rPr>
          <w:rtl w:val="0"/>
        </w:rPr>
        <w:t xml:space="preserve">API</w:t>
      </w:r>
    </w:p>
    <w:p w:rsidR="00000000" w:rsidDel="00000000" w:rsidP="00000000" w:rsidRDefault="00000000" w:rsidRPr="00000000" w14:paraId="00000028">
      <w:pPr>
        <w:rPr/>
      </w:pPr>
      <w:r w:rsidDel="00000000" w:rsidR="00000000" w:rsidRPr="00000000">
        <w:rPr>
          <w:rtl w:val="0"/>
        </w:rPr>
        <w:t xml:space="preserve">See </w:t>
      </w:r>
      <w:hyperlink r:id="rId8">
        <w:r w:rsidDel="00000000" w:rsidR="00000000" w:rsidRPr="00000000">
          <w:rPr>
            <w:color w:val="1155cc"/>
            <w:u w:val="single"/>
            <w:rtl w:val="0"/>
          </w:rPr>
          <w:t xml:space="preserve">https://react.dev/reference/react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actjs.org/docs/optimizing-performance.html#use-the-production-build" TargetMode="External"/><Relationship Id="rId7" Type="http://schemas.openxmlformats.org/officeDocument/2006/relationships/hyperlink" Target="https://react.dev/" TargetMode="External"/><Relationship Id="rId8" Type="http://schemas.openxmlformats.org/officeDocument/2006/relationships/hyperlink" Target="https://react.dev/reference/re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