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3E0C" w14:textId="77777777" w:rsidR="0014141F" w:rsidRDefault="00000000">
      <w:pPr>
        <w:pStyle w:val="aa"/>
        <w:rPr>
          <w:lang w:eastAsia="zh-CN"/>
        </w:rPr>
      </w:pPr>
      <w:r>
        <w:rPr>
          <w:rFonts w:ascii="Arial" w:hAnsi="Arial"/>
          <w:color w:val="000000"/>
          <w:lang w:eastAsia="zh-CN"/>
        </w:rPr>
        <w:t>Post Fire Differences Between Vegetation Greenness and Tree Canopy Cover</w:t>
      </w:r>
    </w:p>
    <w:p w14:paraId="0D23FCB3" w14:textId="77777777" w:rsidR="0014141F" w:rsidRDefault="00000000">
      <w:pPr>
        <w:pStyle w:val="ac"/>
      </w:pPr>
      <w:r>
        <w:rPr>
          <w:rFonts w:ascii="Arial" w:hAnsi="Arial"/>
          <w:color w:val="000000"/>
        </w:rPr>
        <w:t>Temporal patterns and mathematical prediction</w:t>
      </w:r>
    </w:p>
    <w:p w14:paraId="38A20431" w14:textId="77777777" w:rsidR="0014141F" w:rsidRDefault="00000000">
      <w:pPr>
        <w:rPr>
          <w:lang w:eastAsia="zh-CN"/>
        </w:rPr>
      </w:pPr>
      <w:r>
        <w:rPr>
          <w:rFonts w:ascii="Arial" w:hAnsi="Arial"/>
          <w:lang w:eastAsia="zh-CN"/>
        </w:rPr>
        <w:t>Research report  25 October 2026  |  English translation  26 October 2026</w:t>
      </w:r>
    </w:p>
    <w:p w14:paraId="3A87A93D" w14:textId="77777777" w:rsidR="0014141F" w:rsidRDefault="00000000">
      <w:pPr>
        <w:pStyle w:val="1"/>
        <w:rPr>
          <w:lang w:eastAsia="zh-CN"/>
        </w:rPr>
      </w:pPr>
      <w:r>
        <w:rPr>
          <w:rFonts w:ascii="Arial" w:hAnsi="Arial"/>
          <w:color w:val="000000"/>
          <w:lang w:eastAsia="zh-CN"/>
        </w:rPr>
        <w:t>Abstract</w:t>
      </w:r>
    </w:p>
    <w:p w14:paraId="0174500C" w14:textId="77777777" w:rsidR="0014141F" w:rsidRDefault="00000000">
      <w:pPr>
        <w:rPr>
          <w:lang w:eastAsia="zh-CN"/>
        </w:rPr>
      </w:pPr>
      <w:r>
        <w:rPr>
          <w:rFonts w:ascii="Arial" w:hAnsi="Arial"/>
          <w:lang w:eastAsia="zh-CN"/>
        </w:rPr>
        <w:t>Do vegetation regreening and changes in tree canopy cover follow the same trajectory after forest fires? This study uses fixed burned and control locations for 81 fires in the United States, with the three years before each fire as the baseline. Two remotely sensed indicators are calculated: LG is a reference-calibrated estimate of green cover, and ZP_TCC is the USFS tree canopy cover fraction. DE is the relative state of canopy cover minus the relative state of LG. Displayed values are multiplied by 100 and expressed in points.</w:t>
      </w:r>
    </w:p>
    <w:p w14:paraId="662F8964" w14:textId="4DDB0CF0" w:rsidR="0014141F" w:rsidRDefault="00000000">
      <w:pPr>
        <w:rPr>
          <w:lang w:eastAsia="zh-CN"/>
        </w:rPr>
      </w:pPr>
      <w:r>
        <w:rPr>
          <w:rFonts w:ascii="Arial" w:hAnsi="Arial"/>
          <w:lang w:eastAsia="zh-CN"/>
        </w:rPr>
        <w:t>Quadratic functions are fitted using 36 fires; 37 fires are used for retrospective testing and eight for supplementary checks of available observations. The study compares quadratic functions with an amplitude cap correction that uses actual observations from the first year after each fire. Predictions cover post-fire years 1–8, while errors are evaluated only for years 2–8.</w:t>
      </w:r>
    </w:p>
    <w:p w14:paraId="48B6A189" w14:textId="05C9C4DD" w:rsidR="0014141F" w:rsidRDefault="00BC0AF5">
      <w:pPr>
        <w:rPr>
          <w:lang w:eastAsia="zh-CN"/>
        </w:rPr>
      </w:pPr>
      <w:r>
        <w:rPr>
          <w:rFonts w:ascii="Arial" w:eastAsia="宋体" w:hAnsi="Arial" w:cs="宋体" w:hint="eastAsia"/>
          <w:lang w:eastAsia="zh-CN"/>
        </w:rPr>
        <w:t>When first-year ZP_TCC is outside 46–64 points, its curve receives the full first-year offset; within that interval, it receives one quarter of the offset. Only when ZP_TCC is outside the interval and the absolute first-year LG error is at least 12 points is the LG offset capped at the magnitude of the ZP_TCC shift, retaining the direction of the LG error. Other LG corrections decay with time. Across the 37 test fires, RMSE is 8.56, 8.42 and 8.60 points for LG, ZP_TCC and DE, respectively; the corresponding R² values are approximately 0.616, 0.621 and 0.262.</w:t>
      </w:r>
    </w:p>
    <w:p w14:paraId="215FF2C4" w14:textId="77777777" w:rsidR="0014141F" w:rsidRDefault="00000000">
      <w:pPr>
        <w:rPr>
          <w:lang w:eastAsia="zh-CN"/>
        </w:rPr>
      </w:pPr>
      <w:r>
        <w:rPr>
          <w:rFonts w:ascii="Arial" w:hAnsi="Arial"/>
          <w:lang w:eastAsia="zh-CN"/>
        </w:rPr>
        <w:t>In training cross-validation, the correction reduces LG and ZP_TCC errors, but DE RMSE increases from 8.71 points for the quadratic function to 8.88 points. In retrospective testing, DE RMSE instead decreases from 9.59 to 8.60 points. This difference between evaluation samples means that a general predictive advantage has not been established.</w:t>
      </w:r>
    </w:p>
    <w:p w14:paraId="78F1158D" w14:textId="77777777" w:rsidR="0014141F" w:rsidRDefault="00000000">
      <w:pPr>
        <w:rPr>
          <w:lang w:eastAsia="zh-CN"/>
        </w:rPr>
      </w:pPr>
      <w:r>
        <w:rPr>
          <w:rFonts w:ascii="Arial" w:hAnsi="Arial"/>
          <w:lang w:eastAsia="zh-CN"/>
        </w:rPr>
        <w:t>Actual first-year inputs and subsequent predictions are provided for Park, Dixie, Caldor and Creek. Predictions are restricted to post-fire years 1–8, and scoring to years 2–8. They do not represent complete ecological recovery of a forest.</w:t>
      </w:r>
    </w:p>
    <w:p w14:paraId="53D4C5F2" w14:textId="77777777" w:rsidR="0014141F" w:rsidRDefault="00000000">
      <w:pPr>
        <w:rPr>
          <w:lang w:eastAsia="zh-CN"/>
        </w:rPr>
      </w:pPr>
      <w:r>
        <w:rPr>
          <w:rFonts w:ascii="Arial" w:hAnsi="Arial"/>
          <w:lang w:eastAsia="zh-CN"/>
        </w:rPr>
        <w:t>Keywords  Forest fire  Vegetation greenness  Tree canopy cover  First-year correction  Predictive performance</w:t>
      </w:r>
    </w:p>
    <w:p w14:paraId="24BABB58" w14:textId="77777777" w:rsidR="0014141F" w:rsidRDefault="00000000">
      <w:pPr>
        <w:pStyle w:val="1"/>
        <w:rPr>
          <w:lang w:eastAsia="zh-CN"/>
        </w:rPr>
      </w:pPr>
      <w:r>
        <w:rPr>
          <w:rFonts w:ascii="Arial" w:hAnsi="Arial"/>
          <w:color w:val="000000"/>
          <w:lang w:eastAsia="zh-CN"/>
        </w:rPr>
        <w:t>1 Introduction</w:t>
      </w:r>
    </w:p>
    <w:p w14:paraId="2AB1DE0F" w14:textId="03B78724" w:rsidR="0014141F" w:rsidRDefault="00000000">
      <w:pPr>
        <w:rPr>
          <w:lang w:eastAsia="zh-CN"/>
        </w:rPr>
      </w:pPr>
      <w:r>
        <w:rPr>
          <w:rFonts w:ascii="Arial" w:hAnsi="Arial"/>
          <w:lang w:eastAsia="zh-CN"/>
        </w:rPr>
        <w:t>Herbs, shrubs, resprouts and surviving tree crowns can all contribute green cover, so green cover alone cannot represent the ecological recovery of a forest. This study uses tree canopy cover as a simplified indicator of recovery. Comparing the two relative states allows differences between regreening and canopy change to be examined. An average function provides a reference, while actual first-year observations may help identify how far an individual fire departs from that average curve.</w:t>
      </w:r>
    </w:p>
    <w:p w14:paraId="04A0BD0B" w14:textId="452AF7B0" w:rsidR="0014141F" w:rsidRDefault="00000000">
      <w:pPr>
        <w:rPr>
          <w:lang w:eastAsia="zh-CN"/>
        </w:rPr>
      </w:pPr>
      <w:r>
        <w:rPr>
          <w:rFonts w:ascii="Arial" w:hAnsi="Arial"/>
          <w:lang w:eastAsia="zh-CN"/>
        </w:rPr>
        <w:t>The study tests whether first-year observations help predict remotely sensed relative states over the following seven years. Training validation and retrospective test results are reported separately. Region, climate and regeneration strategy may affect trajectories, but the shape of a fitted function is not interpreted as evidence of an ecological recovery mechanism.</w:t>
      </w:r>
    </w:p>
    <w:p w14:paraId="25810F70" w14:textId="77777777" w:rsidR="0014141F" w:rsidRDefault="00000000">
      <w:pPr>
        <w:pStyle w:val="1"/>
        <w:pageBreakBefore/>
        <w:rPr>
          <w:lang w:eastAsia="zh-CN"/>
        </w:rPr>
      </w:pPr>
      <w:r>
        <w:rPr>
          <w:rFonts w:ascii="Arial" w:hAnsi="Arial"/>
          <w:color w:val="000000"/>
          <w:lang w:eastAsia="zh-CN"/>
        </w:rPr>
        <w:t>2 Indicators and relative states</w:t>
      </w:r>
    </w:p>
    <w:p w14:paraId="6339F741" w14:textId="77777777" w:rsidR="0014141F" w:rsidRDefault="00000000">
      <w:pPr>
        <w:pStyle w:val="21"/>
        <w:rPr>
          <w:lang w:eastAsia="zh-CN"/>
        </w:rPr>
      </w:pPr>
      <w:r>
        <w:rPr>
          <w:rFonts w:ascii="Arial" w:hAnsi="Arial"/>
          <w:color w:val="000000"/>
          <w:lang w:eastAsia="zh-CN"/>
        </w:rPr>
        <w:t>2.1 The physical structural target and its practical proxy</w:t>
      </w:r>
    </w:p>
    <w:p w14:paraId="41CF61F6" w14:textId="77777777" w:rsidR="0014141F" w:rsidRDefault="00000000">
      <w:pPr>
        <w:rPr>
          <w:lang w:eastAsia="zh-CN"/>
        </w:rPr>
      </w:pPr>
      <w:r>
        <w:rPr>
          <w:rFonts w:ascii="Arial" w:hAnsi="Arial"/>
          <w:lang w:eastAsia="zh-CN"/>
        </w:rPr>
        <w:t>The theoretical physical indicator ZP is the basal area density of living trees with diameter at breast height of at least 10 cm, measured in square metres per hectare:</w:t>
      </w:r>
    </w:p>
    <w:p w14:paraId="4BEE030B" w14:textId="77777777" w:rsidR="0014141F" w:rsidRDefault="00000000">
      <w:pPr>
        <w:keepNext/>
        <w:spacing w:line="240" w:lineRule="auto"/>
        <w:jc w:val="center"/>
      </w:pPr>
      <w:r>
        <w:rPr>
          <w:rFonts w:ascii="Arial" w:hAnsi="Arial"/>
          <w:noProof/>
        </w:rPr>
        <w:drawing>
          <wp:inline distT="0" distB="0" distL="0" distR="0" wp14:anchorId="7AFB9210" wp14:editId="201F74AA">
            <wp:extent cx="3151632" cy="658368"/>
            <wp:effectExtent l="0" t="0" r="0" b="0"/>
            <wp:docPr id="1" name="Picture 1" descr="$ZP_{\mathrm{phys}}=\frac{10000}{A}\sum_{i=1}^{n}\pi\left(\frac{DBH_i}{200}\right)^2\quad(\mathrm{m}^2/\mathrm{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ZP.png"/>
                    <pic:cNvPicPr/>
                  </pic:nvPicPr>
                  <pic:blipFill>
                    <a:blip r:embed="rId8"/>
                    <a:stretch>
                      <a:fillRect/>
                    </a:stretch>
                  </pic:blipFill>
                  <pic:spPr>
                    <a:xfrm>
                      <a:off x="0" y="0"/>
                      <a:ext cx="3151632" cy="658368"/>
                    </a:xfrm>
                    <a:prstGeom prst="rect">
                      <a:avLst/>
                    </a:prstGeom>
                  </pic:spPr>
                </pic:pic>
              </a:graphicData>
            </a:graphic>
          </wp:inline>
        </w:drawing>
      </w:r>
    </w:p>
    <w:p w14:paraId="04F78D53" w14:textId="5BB00B29" w:rsidR="0014141F" w:rsidRDefault="00000000">
      <w:pPr>
        <w:rPr>
          <w:lang w:eastAsia="zh-CN"/>
        </w:rPr>
      </w:pPr>
      <w:r>
        <w:rPr>
          <w:rFonts w:ascii="Arial" w:hAnsi="Arial"/>
          <w:lang w:eastAsia="zh-CN"/>
        </w:rPr>
        <w:t>It can be measured directly through field inventories of individual trees. However, a sufficiently validated database is not currently available for all study fires. The time model therefore uses ZP_TCC = TCC/100, the tree canopy cover fraction. It does not represent live-tree counts, tree height or basal area. [1]</w:t>
      </w:r>
    </w:p>
    <w:p w14:paraId="27F551D7" w14:textId="77777777" w:rsidR="0014141F" w:rsidRDefault="00000000">
      <w:pPr>
        <w:pStyle w:val="21"/>
        <w:rPr>
          <w:lang w:eastAsia="zh-CN"/>
        </w:rPr>
      </w:pPr>
      <w:r>
        <w:rPr>
          <w:rFonts w:ascii="Arial" w:hAnsi="Arial"/>
          <w:color w:val="000000"/>
          <w:lang w:eastAsia="zh-CN"/>
        </w:rPr>
        <w:t>2.2 Estimating green cover</w:t>
      </w:r>
    </w:p>
    <w:p w14:paraId="095170C9" w14:textId="77777777" w:rsidR="0014141F" w:rsidRDefault="00000000">
      <w:pPr>
        <w:rPr>
          <w:lang w:eastAsia="zh-CN"/>
        </w:rPr>
      </w:pPr>
      <w:r>
        <w:rPr>
          <w:rFonts w:ascii="Arial" w:hAnsi="Arial"/>
          <w:lang w:eastAsia="zh-CN"/>
        </w:rPr>
        <w:t>LG is calibrated against DIRECT green-cover references. N and E denote MODIS NDVI and EVI, respectively: [2–3]</w:t>
      </w:r>
    </w:p>
    <w:p w14:paraId="14609408" w14:textId="77777777" w:rsidR="0014141F" w:rsidRDefault="00000000">
      <w:pPr>
        <w:keepNext/>
        <w:spacing w:line="240" w:lineRule="auto"/>
        <w:jc w:val="center"/>
      </w:pPr>
      <w:r>
        <w:rPr>
          <w:rFonts w:ascii="Arial" w:hAnsi="Arial"/>
          <w:noProof/>
        </w:rPr>
        <w:drawing>
          <wp:inline distT="0" distB="0" distL="0" distR="0" wp14:anchorId="71CB532E" wp14:editId="2042F91C">
            <wp:extent cx="5763768" cy="377952"/>
            <wp:effectExtent l="0" t="0" r="0" b="0"/>
            <wp:docPr id="2" name="Picture 2" descr="$LG=\mathrm{clip}_{[0,1]}(-0.149100557+0.554620599N+0.7273518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png"/>
                    <pic:cNvPicPr/>
                  </pic:nvPicPr>
                  <pic:blipFill>
                    <a:blip r:embed="rId9"/>
                    <a:stretch>
                      <a:fillRect/>
                    </a:stretch>
                  </pic:blipFill>
                  <pic:spPr>
                    <a:xfrm>
                      <a:off x="0" y="0"/>
                      <a:ext cx="5763768" cy="377952"/>
                    </a:xfrm>
                    <a:prstGeom prst="rect">
                      <a:avLst/>
                    </a:prstGeom>
                  </pic:spPr>
                </pic:pic>
              </a:graphicData>
            </a:graphic>
          </wp:inline>
        </w:drawing>
      </w:r>
    </w:p>
    <w:p w14:paraId="581BB58C" w14:textId="77777777" w:rsidR="0014141F" w:rsidRDefault="00000000">
      <w:pPr>
        <w:rPr>
          <w:lang w:eastAsia="zh-CN"/>
        </w:rPr>
      </w:pPr>
      <w:r>
        <w:rPr>
          <w:rFonts w:ascii="Arial" w:hAnsi="Arial"/>
          <w:lang w:eastAsia="zh-CN"/>
        </w:rPr>
        <w:t>The coefficients in the LG formula come from calibration against green-cover references and are not adjusted when the time functions are fitted. The clip operation bounds the raw green-cover estimate between 0 and 1. LG shows bias when transferred to airborne reference data and is not ground truth for every fire. NDVI, EVI, stem diameter and the other measurement quantities are explained in Appendix A.</w:t>
      </w:r>
    </w:p>
    <w:p w14:paraId="3A109001" w14:textId="77777777" w:rsidR="0014141F" w:rsidRDefault="00000000">
      <w:pPr>
        <w:pStyle w:val="21"/>
        <w:rPr>
          <w:lang w:eastAsia="zh-CN"/>
        </w:rPr>
      </w:pPr>
      <w:r>
        <w:rPr>
          <w:rFonts w:ascii="Arial" w:hAnsi="Arial"/>
          <w:color w:val="000000"/>
          <w:lang w:eastAsia="zh-CN"/>
        </w:rPr>
        <w:t>2.3 The three-year pre-fire baseline and DE</w:t>
      </w:r>
    </w:p>
    <w:p w14:paraId="28714F88" w14:textId="77777777" w:rsidR="0014141F" w:rsidRDefault="00000000">
      <w:pPr>
        <w:rPr>
          <w:lang w:eastAsia="zh-CN"/>
        </w:rPr>
      </w:pPr>
      <w:r>
        <w:rPr>
          <w:rFonts w:ascii="Arial" w:hAnsi="Arial"/>
          <w:lang w:eastAsia="zh-CN"/>
        </w:rPr>
        <w:t>I_k(t) and C_k(t) are the annual means at fixed burned and control locations, respectively. Their ratio q is calculated first, then divided by b, the arithmetic mean of q over the three pre-fire years:</w:t>
      </w:r>
    </w:p>
    <w:p w14:paraId="1E04CDBB" w14:textId="77777777" w:rsidR="0014141F" w:rsidRDefault="00000000">
      <w:pPr>
        <w:keepNext/>
        <w:spacing w:line="240" w:lineRule="auto"/>
        <w:jc w:val="center"/>
      </w:pPr>
      <w:r>
        <w:rPr>
          <w:rFonts w:ascii="Arial" w:hAnsi="Arial"/>
          <w:noProof/>
        </w:rPr>
        <w:drawing>
          <wp:inline distT="0" distB="0" distL="0" distR="0" wp14:anchorId="445B6224" wp14:editId="00D0D70C">
            <wp:extent cx="3959352" cy="969264"/>
            <wp:effectExtent l="0" t="0" r="0" b="0"/>
            <wp:docPr id="3" name="Picture 3" descr="$q_k(t)=I_k(t)/C_k(t),\qquad b_k=\frac{1}{3}\sum_{u=-3}^{-1}q_k(u)$; $R_k(t)=q_k(t)/b_k,\qquad DE(t)=R_{ZP_{\mathrm{TCC}}}(t)-R_{L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png"/>
                    <pic:cNvPicPr/>
                  </pic:nvPicPr>
                  <pic:blipFill>
                    <a:blip r:embed="rId10"/>
                    <a:stretch>
                      <a:fillRect/>
                    </a:stretch>
                  </pic:blipFill>
                  <pic:spPr>
                    <a:xfrm>
                      <a:off x="0" y="0"/>
                      <a:ext cx="3959352" cy="969264"/>
                    </a:xfrm>
                    <a:prstGeom prst="rect">
                      <a:avLst/>
                    </a:prstGeom>
                  </pic:spPr>
                </pic:pic>
              </a:graphicData>
            </a:graphic>
          </wp:inline>
        </w:drawing>
      </w:r>
    </w:p>
    <w:p w14:paraId="395530B0" w14:textId="77777777" w:rsidR="0014141F" w:rsidRDefault="00000000">
      <w:pPr>
        <w:rPr>
          <w:lang w:eastAsia="zh-CN"/>
        </w:rPr>
      </w:pPr>
      <w:r>
        <w:rPr>
          <w:rFonts w:ascii="Arial" w:hAnsi="Arial"/>
          <w:lang w:eastAsia="zh-CN"/>
        </w:rPr>
        <w:t>LG and canopy cover each use their own baseline. R = 1 means only that the indicator has returned to its relative pre-fire reference; it does not demonstrate complete ecological recovery. R may exceed 1 and is not truncated. Negative DE means that the relative state of LG is higher; positive DE means that the relative state of canopy cover is higher.</w:t>
      </w:r>
    </w:p>
    <w:p w14:paraId="14399ACB" w14:textId="77777777" w:rsidR="0014141F" w:rsidRDefault="00000000">
      <w:pPr>
        <w:rPr>
          <w:lang w:eastAsia="zh-CN"/>
        </w:rPr>
      </w:pPr>
      <w:r>
        <w:rPr>
          <w:rFonts w:ascii="Arial" w:hAnsi="Arial"/>
          <w:lang w:eastAsia="zh-CN"/>
        </w:rPr>
        <w:t>All displayed values are multiplied by 100 and expressed in points. The thresholds of 46 and 64 points refer to displayed R_ZP_TCC values, not raw TCC values of 46% or 64%. The 12-point threshold refers to the absolute prediction error in the first-year relative state of LG. DE is not a direct difference between two recovery rates.</w:t>
      </w:r>
    </w:p>
    <w:p w14:paraId="00F422D6" w14:textId="77777777" w:rsidR="0014141F" w:rsidRDefault="00000000">
      <w:pPr>
        <w:pStyle w:val="1"/>
        <w:pageBreakBefore/>
        <w:rPr>
          <w:lang w:eastAsia="zh-CN"/>
        </w:rPr>
      </w:pPr>
      <w:r>
        <w:rPr>
          <w:rFonts w:ascii="Arial" w:hAnsi="Arial"/>
          <w:color w:val="000000"/>
          <w:lang w:eastAsia="zh-CN"/>
        </w:rPr>
        <w:t>3 Data and study scope</w:t>
      </w:r>
    </w:p>
    <w:p w14:paraId="30E90AFD" w14:textId="77777777" w:rsidR="0014141F" w:rsidRDefault="00000000">
      <w:pPr>
        <w:pStyle w:val="21"/>
        <w:rPr>
          <w:lang w:eastAsia="zh-CN"/>
        </w:rPr>
      </w:pPr>
      <w:r>
        <w:rPr>
          <w:rFonts w:ascii="Arial" w:hAnsi="Arial"/>
          <w:color w:val="000000"/>
          <w:lang w:eastAsia="zh-CN"/>
        </w:rPr>
        <w:t>3.1 Data sources and fixed sampling locations</w:t>
      </w:r>
    </w:p>
    <w:p w14:paraId="77575BEF" w14:textId="77777777" w:rsidR="0014141F" w:rsidRDefault="00000000">
      <w:pPr>
        <w:rPr>
          <w:lang w:eastAsia="zh-CN"/>
        </w:rPr>
      </w:pPr>
      <w:r>
        <w:rPr>
          <w:rFonts w:ascii="Arial" w:hAnsi="Arial"/>
          <w:lang w:eastAsia="zh-CN"/>
        </w:rPr>
        <w:t>The study dataset includes 81 forest fires in the United States, 636 post-fire annual states and 9,564 fixed locations. Of these fires, 36 are used to fit the functions, 37 for retrospective testing and the remaining eight for supplementary observation checks. [4–6]</w:t>
      </w:r>
    </w:p>
    <w:p w14:paraId="6D6EC4DD" w14:textId="77777777" w:rsidR="0014141F" w:rsidRDefault="00000000">
      <w:pPr>
        <w:rPr>
          <w:lang w:eastAsia="zh-CN"/>
        </w:rPr>
      </w:pPr>
      <w:r>
        <w:rPr>
          <w:rFonts w:ascii="Arial" w:hAnsi="Arial"/>
          <w:lang w:eastAsia="zh-CN"/>
        </w:rPr>
        <w:t>MOD13Q1.061 provides NDVI and EVI at 250 m resolution in 16-day composites. Records from June–August with SummaryQA of 0 or 1 are selected; their medians form the annual summer indices. The USFS Science TCC product, version 2025-6, has 30 m resolution. Valid cover values with data_mask = 1 are first averaged onto the 250 m grid and then across the fixed locations. [1–2]</w:t>
      </w:r>
    </w:p>
    <w:p w14:paraId="4D833D35" w14:textId="77777777" w:rsidR="0014141F" w:rsidRDefault="00000000">
      <w:pPr>
        <w:rPr>
          <w:lang w:eastAsia="zh-CN"/>
        </w:rPr>
      </w:pPr>
      <w:r>
        <w:rPr>
          <w:rFonts w:ascii="Arial" w:hAnsi="Arial"/>
          <w:lang w:eastAsia="zh-CN"/>
        </w:rPr>
        <w:t>The same locations are used for the three pre-fire years and every post-fire year. Missing observations remain missing and are not replaced by predictions. Checks of control-area disturbance, low or unstable baselines, and product years are retained. This official TCC version covers 1985–2025, so LG observations may be available for 2026 while TCC is still missing. [1]</w:t>
      </w:r>
    </w:p>
    <w:p w14:paraId="3ECFFBE3" w14:textId="77777777" w:rsidR="0014141F" w:rsidRDefault="00000000">
      <w:pPr>
        <w:pStyle w:val="21"/>
        <w:rPr>
          <w:lang w:eastAsia="zh-CN"/>
        </w:rPr>
      </w:pPr>
      <w:r>
        <w:rPr>
          <w:rFonts w:ascii="Arial" w:hAnsi="Arial"/>
          <w:color w:val="000000"/>
          <w:lang w:eastAsia="zh-CN"/>
        </w:rPr>
        <w:t>3.2 Training and test samples</w:t>
      </w:r>
    </w:p>
    <w:p w14:paraId="4BFF00F1" w14:textId="77777777" w:rsidR="0014141F" w:rsidRDefault="00000000">
      <w:pPr>
        <w:rPr>
          <w:lang w:eastAsia="zh-CN"/>
        </w:rPr>
      </w:pPr>
      <w:r>
        <w:rPr>
          <w:rFonts w:ascii="Arial" w:hAnsi="Arial"/>
          <w:lang w:eastAsia="zh-CN"/>
        </w:rPr>
        <w:t>All 36 fitting fires have complete eight-year records and declining DE trajectories. The uses of the 37 retrospective test fires and eight supplementary records are shown in Table 1. Because the first year is a correction input, prediction errors are calculated from year 2 onward.</w:t>
      </w:r>
    </w:p>
    <w:tbl>
      <w:tblPr>
        <w:tblW w:w="0" w:type="auto"/>
        <w:jc w:val="center"/>
        <w:tblLayout w:type="fixed"/>
        <w:tblLook w:val="04A0" w:firstRow="1" w:lastRow="0" w:firstColumn="1" w:lastColumn="0" w:noHBand="0" w:noVBand="1"/>
      </w:tblPr>
      <w:tblGrid>
        <w:gridCol w:w="2160"/>
        <w:gridCol w:w="3672"/>
        <w:gridCol w:w="3744"/>
      </w:tblGrid>
      <w:tr w:rsidR="0014141F" w14:paraId="24FDBD7F" w14:textId="77777777">
        <w:trPr>
          <w:cantSplit/>
          <w:tblHeader/>
          <w:jc w:val="center"/>
        </w:trPr>
        <w:tc>
          <w:tcPr>
            <w:tcW w:w="216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0D3F05A" w14:textId="77777777" w:rsidR="0014141F" w:rsidRDefault="00000000">
            <w:pPr>
              <w:spacing w:before="40" w:after="40" w:line="264" w:lineRule="auto"/>
            </w:pPr>
            <w:r>
              <w:rPr>
                <w:rFonts w:ascii="Arial" w:hAnsi="Arial"/>
                <w:b/>
                <w:sz w:val="18"/>
              </w:rPr>
              <w:t>Sample use</w:t>
            </w:r>
          </w:p>
        </w:tc>
        <w:tc>
          <w:tcPr>
            <w:tcW w:w="36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DB85528" w14:textId="77777777" w:rsidR="0014141F" w:rsidRDefault="00000000">
            <w:pPr>
              <w:spacing w:before="40" w:after="40" w:line="264" w:lineRule="auto"/>
              <w:jc w:val="center"/>
            </w:pPr>
            <w:r>
              <w:rPr>
                <w:rFonts w:ascii="Arial" w:hAnsi="Arial"/>
                <w:b/>
                <w:sz w:val="18"/>
              </w:rPr>
              <w:t>Fires</w:t>
            </w:r>
          </w:p>
        </w:tc>
        <w:tc>
          <w:tcPr>
            <w:tcW w:w="374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3A7BCAC" w14:textId="77777777" w:rsidR="0014141F" w:rsidRDefault="00000000">
            <w:pPr>
              <w:spacing w:before="40" w:after="40" w:line="264" w:lineRule="auto"/>
              <w:jc w:val="center"/>
            </w:pPr>
            <w:r>
              <w:rPr>
                <w:rFonts w:ascii="Arial" w:hAnsi="Arial"/>
                <w:b/>
                <w:sz w:val="18"/>
              </w:rPr>
              <w:t>Observations and evaluation</w:t>
            </w:r>
          </w:p>
        </w:tc>
      </w:tr>
      <w:tr w:rsidR="0014141F" w14:paraId="4AE9D5D6" w14:textId="77777777">
        <w:trPr>
          <w:cantSplit/>
          <w:jc w:val="center"/>
        </w:trPr>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55B6EA7" w14:textId="77777777" w:rsidR="0014141F" w:rsidRDefault="00000000">
            <w:pPr>
              <w:spacing w:before="40" w:after="40" w:line="264" w:lineRule="auto"/>
            </w:pPr>
            <w:r>
              <w:rPr>
                <w:rFonts w:ascii="Arial" w:hAnsi="Arial"/>
                <w:sz w:val="18"/>
              </w:rPr>
              <w:t>Fitting and cross-validation</w:t>
            </w:r>
          </w:p>
        </w:tc>
        <w:tc>
          <w:tcPr>
            <w:tcW w:w="36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FB0DB61" w14:textId="77777777" w:rsidR="0014141F" w:rsidRDefault="00000000">
            <w:pPr>
              <w:spacing w:before="40" w:after="40" w:line="264" w:lineRule="auto"/>
              <w:jc w:val="center"/>
            </w:pPr>
            <w:r>
              <w:rPr>
                <w:rFonts w:ascii="Arial" w:hAnsi="Arial"/>
                <w:sz w:val="18"/>
              </w:rPr>
              <w:t>36</w:t>
            </w:r>
          </w:p>
        </w:tc>
        <w:tc>
          <w:tcPr>
            <w:tcW w:w="374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EDCE27F" w14:textId="77777777" w:rsidR="0014141F" w:rsidRDefault="00000000">
            <w:pPr>
              <w:spacing w:before="40" w:after="40" w:line="264" w:lineRule="auto"/>
              <w:jc w:val="center"/>
            </w:pPr>
            <w:r>
              <w:rPr>
                <w:rFonts w:ascii="Arial" w:hAnsi="Arial"/>
                <w:sz w:val="18"/>
              </w:rPr>
              <w:t>Complete eight-year records</w:t>
            </w:r>
          </w:p>
        </w:tc>
      </w:tr>
      <w:tr w:rsidR="0014141F" w14:paraId="2C3064FB" w14:textId="77777777">
        <w:trPr>
          <w:cantSplit/>
          <w:jc w:val="center"/>
        </w:trPr>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7BD5953" w14:textId="77777777" w:rsidR="0014141F" w:rsidRDefault="00000000">
            <w:pPr>
              <w:spacing w:before="40" w:after="40" w:line="264" w:lineRule="auto"/>
              <w:rPr>
                <w:lang w:eastAsia="zh-CN"/>
              </w:rPr>
            </w:pPr>
            <w:r>
              <w:rPr>
                <w:rFonts w:ascii="Arial" w:hAnsi="Arial"/>
                <w:sz w:val="18"/>
                <w:lang w:eastAsia="zh-CN"/>
              </w:rPr>
              <w:t>Retrospective test</w:t>
            </w:r>
          </w:p>
        </w:tc>
        <w:tc>
          <w:tcPr>
            <w:tcW w:w="36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6186BD2" w14:textId="77777777" w:rsidR="0014141F" w:rsidRDefault="00000000">
            <w:pPr>
              <w:spacing w:before="40" w:after="40" w:line="264" w:lineRule="auto"/>
              <w:jc w:val="center"/>
            </w:pPr>
            <w:r>
              <w:rPr>
                <w:rFonts w:ascii="Arial" w:hAnsi="Arial"/>
                <w:sz w:val="18"/>
              </w:rPr>
              <w:t>37</w:t>
            </w:r>
          </w:p>
        </w:tc>
        <w:tc>
          <w:tcPr>
            <w:tcW w:w="374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1ED0046" w14:textId="77777777" w:rsidR="0014141F" w:rsidRDefault="00000000">
            <w:pPr>
              <w:spacing w:before="40" w:after="40" w:line="264" w:lineRule="auto"/>
              <w:jc w:val="center"/>
            </w:pPr>
            <w:r>
              <w:rPr>
                <w:rFonts w:ascii="Arial" w:hAnsi="Arial"/>
                <w:sz w:val="18"/>
              </w:rPr>
              <w:t>Years 2–8 evaluated</w:t>
            </w:r>
          </w:p>
        </w:tc>
      </w:tr>
      <w:tr w:rsidR="0014141F" w14:paraId="6D9AE5F6" w14:textId="77777777">
        <w:trPr>
          <w:cantSplit/>
          <w:jc w:val="center"/>
        </w:trPr>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79ECC38" w14:textId="77777777" w:rsidR="0014141F" w:rsidRDefault="00000000">
            <w:pPr>
              <w:spacing w:before="40" w:after="40" w:line="264" w:lineRule="auto"/>
              <w:rPr>
                <w:lang w:eastAsia="zh-CN"/>
              </w:rPr>
            </w:pPr>
            <w:r>
              <w:rPr>
                <w:rFonts w:ascii="Arial" w:hAnsi="Arial"/>
                <w:sz w:val="18"/>
                <w:lang w:eastAsia="zh-CN"/>
              </w:rPr>
              <w:t>Supplementary observations</w:t>
            </w:r>
          </w:p>
        </w:tc>
        <w:tc>
          <w:tcPr>
            <w:tcW w:w="36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20D74C9" w14:textId="77777777" w:rsidR="0014141F" w:rsidRDefault="00000000">
            <w:pPr>
              <w:spacing w:before="40" w:after="40" w:line="264" w:lineRule="auto"/>
              <w:jc w:val="center"/>
            </w:pPr>
            <w:r>
              <w:rPr>
                <w:rFonts w:ascii="Arial" w:hAnsi="Arial"/>
                <w:sz w:val="18"/>
              </w:rPr>
              <w:t>8</w:t>
            </w:r>
          </w:p>
        </w:tc>
        <w:tc>
          <w:tcPr>
            <w:tcW w:w="374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4600D6" w14:textId="77777777" w:rsidR="0014141F" w:rsidRDefault="00000000">
            <w:pPr>
              <w:spacing w:before="40" w:after="40" w:line="264" w:lineRule="auto"/>
              <w:jc w:val="center"/>
            </w:pPr>
            <w:r>
              <w:rPr>
                <w:rFonts w:ascii="Arial" w:hAnsi="Arial"/>
                <w:sz w:val="18"/>
              </w:rPr>
              <w:t>Available years checked</w:t>
            </w:r>
          </w:p>
        </w:tc>
      </w:tr>
    </w:tbl>
    <w:p w14:paraId="5294C6B9" w14:textId="77777777" w:rsidR="0014141F" w:rsidRDefault="0014141F">
      <w:pPr>
        <w:spacing w:after="20"/>
      </w:pPr>
    </w:p>
    <w:p w14:paraId="30989919" w14:textId="77777777" w:rsidR="0014141F" w:rsidRDefault="00000000">
      <w:pPr>
        <w:spacing w:after="160" w:line="280" w:lineRule="exact"/>
        <w:rPr>
          <w:lang w:eastAsia="zh-CN"/>
        </w:rPr>
      </w:pPr>
      <w:r>
        <w:rPr>
          <w:rFonts w:ascii="Arial" w:hAnsi="Arial"/>
          <w:sz w:val="18"/>
          <w:lang w:eastAsia="zh-CN"/>
        </w:rPr>
        <w:t>Table 1. Uses of the study samples. Complete eight-year observations are available for 77 fires. Carr, Creek, Dixie and Caldor have not yet reached eight years of observation. Their available observations are used for supplementary checks, and future years contain predictions only.</w:t>
      </w:r>
    </w:p>
    <w:p w14:paraId="69363184" w14:textId="77777777" w:rsidR="0014141F" w:rsidRDefault="00000000">
      <w:pPr>
        <w:rPr>
          <w:lang w:eastAsia="zh-CN"/>
        </w:rPr>
      </w:pPr>
      <w:r>
        <w:rPr>
          <w:rFonts w:ascii="Arial" w:hAnsi="Arial"/>
          <w:lang w:eastAsia="zh-CN"/>
        </w:rPr>
        <w:t>Training cross-validation, the 37-fire retrospective test and supplementary observation checks are reported separately. RMSE, MAE, bias, SD, R² and prediction-interval coverage are identified with their corresponding sample and time window.</w:t>
      </w:r>
    </w:p>
    <w:p w14:paraId="5F168232" w14:textId="77777777" w:rsidR="0014141F" w:rsidRDefault="00000000">
      <w:pPr>
        <w:pStyle w:val="1"/>
        <w:pageBreakBefore/>
        <w:rPr>
          <w:lang w:eastAsia="zh-CN"/>
        </w:rPr>
      </w:pPr>
      <w:r>
        <w:rPr>
          <w:rFonts w:ascii="Arial" w:hAnsi="Arial"/>
          <w:color w:val="000000"/>
          <w:lang w:eastAsia="zh-CN"/>
        </w:rPr>
        <w:t>4 Quadratic functions and first-year information</w:t>
      </w:r>
    </w:p>
    <w:p w14:paraId="7D8DB1EB" w14:textId="77777777" w:rsidR="0014141F" w:rsidRDefault="00000000">
      <w:pPr>
        <w:pStyle w:val="21"/>
        <w:rPr>
          <w:lang w:eastAsia="zh-CN"/>
        </w:rPr>
      </w:pPr>
      <w:r>
        <w:rPr>
          <w:rFonts w:ascii="Arial" w:hAnsi="Arial"/>
          <w:color w:val="000000"/>
          <w:lang w:eastAsia="zh-CN"/>
        </w:rPr>
        <w:t>4.1 Fitting and validation</w:t>
      </w:r>
    </w:p>
    <w:p w14:paraId="3FEF8AF1" w14:textId="77777777" w:rsidR="0014141F" w:rsidRDefault="00000000">
      <w:pPr>
        <w:rPr>
          <w:lang w:eastAsia="zh-CN"/>
        </w:rPr>
      </w:pPr>
      <w:r>
        <w:rPr>
          <w:rFonts w:ascii="Arial" w:hAnsi="Arial"/>
          <w:lang w:eastAsia="zh-CN"/>
        </w:rPr>
        <w:t>The quadratic functions are fitted to the 36 training fires, with equal total weight for each fire's eight-year record. Training validation is grouped by ignition year: all training fires that began in the same year are held out together, and functions fitted to the other years predict those held-out fires. [10]</w:t>
      </w:r>
    </w:p>
    <w:p w14:paraId="63B22214" w14:textId="77777777" w:rsidR="0014141F" w:rsidRDefault="00000000">
      <w:pPr>
        <w:rPr>
          <w:lang w:eastAsia="zh-CN"/>
        </w:rPr>
      </w:pPr>
      <w:r>
        <w:rPr>
          <w:rFonts w:ascii="Arial" w:hAnsi="Arial"/>
          <w:lang w:eastAsia="zh-CN"/>
        </w:rPr>
        <w:t>Separate quadratic functions are fitted for LG and ZP_TCC; predicted DE is obtained by subtracting the two components. The quadratic functions describe the average trajectory of the training sample and apply only to post-fire years 1–8.</w:t>
      </w:r>
    </w:p>
    <w:p w14:paraId="43D25400" w14:textId="77777777" w:rsidR="0014141F" w:rsidRDefault="00000000">
      <w:pPr>
        <w:keepNext/>
        <w:spacing w:line="240" w:lineRule="auto"/>
        <w:jc w:val="center"/>
      </w:pPr>
      <w:r>
        <w:rPr>
          <w:rFonts w:ascii="Arial" w:hAnsi="Arial"/>
          <w:noProof/>
        </w:rPr>
        <w:drawing>
          <wp:inline distT="0" distB="0" distL="0" distR="0" wp14:anchorId="66D6A446" wp14:editId="5369051F">
            <wp:extent cx="5242560" cy="1228344"/>
            <wp:effectExtent l="0" t="0" r="0" b="0"/>
            <wp:docPr id="4" name="Picture 4" descr="$f_{LG}(t)=0.457185239+0.100472584t-0.006583693t^2$; $f_{ZP_{\mathrm{TCC}}}(t)=0.549880554+0.016052486t-0.001234201t^2$; $\widehat {DE}(t)=0.092695314-0.084420099t+0.005349492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dratic_functions.png"/>
                    <pic:cNvPicPr/>
                  </pic:nvPicPr>
                  <pic:blipFill>
                    <a:blip r:embed="rId11"/>
                    <a:stretch>
                      <a:fillRect/>
                    </a:stretch>
                  </pic:blipFill>
                  <pic:spPr>
                    <a:xfrm>
                      <a:off x="0" y="0"/>
                      <a:ext cx="5242560" cy="1228344"/>
                    </a:xfrm>
                    <a:prstGeom prst="rect">
                      <a:avLst/>
                    </a:prstGeom>
                  </pic:spPr>
                </pic:pic>
              </a:graphicData>
            </a:graphic>
          </wp:inline>
        </w:drawing>
      </w:r>
    </w:p>
    <w:p w14:paraId="76ED4BB4" w14:textId="77777777" w:rsidR="0014141F" w:rsidRDefault="00000000">
      <w:pPr>
        <w:rPr>
          <w:lang w:eastAsia="zh-CN"/>
        </w:rPr>
      </w:pPr>
      <w:r>
        <w:rPr>
          <w:rFonts w:ascii="Arial" w:hAnsi="Arial"/>
          <w:lang w:eastAsia="zh-CN"/>
        </w:rPr>
        <w:t>The three expressions above are the two quadratic functions and their difference; all outputs are relative states. First-year observations are then used to add corrections according to the rules below, producing a prediction function for each fire.</w:t>
      </w:r>
    </w:p>
    <w:p w14:paraId="087E3214" w14:textId="77777777" w:rsidR="0014141F" w:rsidRDefault="00000000">
      <w:pPr>
        <w:pStyle w:val="21"/>
        <w:rPr>
          <w:lang w:eastAsia="zh-CN"/>
        </w:rPr>
      </w:pPr>
      <w:r>
        <w:rPr>
          <w:rFonts w:ascii="Arial" w:hAnsi="Arial"/>
          <w:color w:val="000000"/>
          <w:lang w:eastAsia="zh-CN"/>
        </w:rPr>
        <w:t>4.2 Prediction after observing the first year</w:t>
      </w:r>
    </w:p>
    <w:p w14:paraId="6C53DC24" w14:textId="77777777" w:rsidR="0014141F" w:rsidRDefault="00000000">
      <w:pPr>
        <w:rPr>
          <w:lang w:eastAsia="zh-CN"/>
        </w:rPr>
      </w:pPr>
      <w:r>
        <w:rPr>
          <w:rFonts w:ascii="Arial" w:hAnsi="Arial"/>
          <w:lang w:eastAsia="zh-CN"/>
        </w:rPr>
        <w:t>Let e_k be the difference between a fire's actual first-year relative state and the function's first-year prediction:</w:t>
      </w:r>
    </w:p>
    <w:p w14:paraId="683137BA" w14:textId="77777777" w:rsidR="0014141F" w:rsidRDefault="00000000">
      <w:pPr>
        <w:keepNext/>
        <w:spacing w:line="240" w:lineRule="auto"/>
        <w:jc w:val="center"/>
      </w:pPr>
      <w:r>
        <w:rPr>
          <w:rFonts w:ascii="Arial" w:hAnsi="Arial"/>
          <w:noProof/>
        </w:rPr>
        <w:drawing>
          <wp:inline distT="0" distB="0" distL="0" distR="0" wp14:anchorId="7EF64695" wp14:editId="48FEB78B">
            <wp:extent cx="3300984" cy="780288"/>
            <wp:effectExtent l="0" t="0" r="0" b="0"/>
            <wp:docPr id="5" name="Picture 5" descr="$e_k=R_k(1)-f_k(1)$; $\widehat R_k(t)=f_k(t)+w_k(t)e_k,\qquad t=2,\ldot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ion.png"/>
                    <pic:cNvPicPr/>
                  </pic:nvPicPr>
                  <pic:blipFill>
                    <a:blip r:embed="rId12"/>
                    <a:stretch>
                      <a:fillRect/>
                    </a:stretch>
                  </pic:blipFill>
                  <pic:spPr>
                    <a:xfrm>
                      <a:off x="0" y="0"/>
                      <a:ext cx="3300984" cy="780288"/>
                    </a:xfrm>
                    <a:prstGeom prst="rect">
                      <a:avLst/>
                    </a:prstGeom>
                  </pic:spPr>
                </pic:pic>
              </a:graphicData>
            </a:graphic>
          </wp:inline>
        </w:drawing>
      </w:r>
    </w:p>
    <w:p w14:paraId="4333D514" w14:textId="77777777" w:rsidR="0014141F" w:rsidRDefault="00000000">
      <w:pPr>
        <w:rPr>
          <w:lang w:eastAsia="zh-CN"/>
        </w:rPr>
      </w:pPr>
      <w:r>
        <w:rPr>
          <w:rFonts w:ascii="Arial" w:hAnsi="Arial"/>
          <w:lang w:eastAsia="zh-CN"/>
        </w:rPr>
        <w:t>The correction uses the actual observation at t = 1, but evaluation includes only t = 2–8. The amplitude cap does not force the LG curve through the first-year observation, and the first year is excluded from predictive accuracy. Relative states and prediction ranges are not truncated to 0–100 points.</w:t>
      </w:r>
    </w:p>
    <w:p w14:paraId="3682396E" w14:textId="77777777" w:rsidR="0014141F" w:rsidRDefault="00000000">
      <w:pPr>
        <w:rPr>
          <w:lang w:eastAsia="zh-CN"/>
        </w:rPr>
      </w:pPr>
      <w:r>
        <w:rPr>
          <w:rFonts w:ascii="Arial" w:hAnsi="Arial"/>
          <w:lang w:eastAsia="zh-CN"/>
        </w:rPr>
        <w:t>First-year information may contain real initial differences as well as cloud shadows, product errors and changes in the controls. The correction is therefore a mathematical hypothesis whose usefulness in later years must be tested; it is not automatically an ecological mechanism.</w:t>
      </w:r>
    </w:p>
    <w:p w14:paraId="3CE210A5" w14:textId="77777777" w:rsidR="0014141F" w:rsidRDefault="00000000">
      <w:pPr>
        <w:pStyle w:val="21"/>
        <w:pageBreakBefore/>
        <w:rPr>
          <w:lang w:eastAsia="zh-CN"/>
        </w:rPr>
      </w:pPr>
      <w:r>
        <w:rPr>
          <w:rFonts w:ascii="Arial" w:hAnsi="Arial"/>
          <w:color w:val="000000"/>
          <w:lang w:eastAsia="zh-CN"/>
        </w:rPr>
        <w:t>4.3 Piecewise first-year correction rules</w:t>
      </w:r>
    </w:p>
    <w:p w14:paraId="2E0CE37E" w14:textId="77777777" w:rsidR="0014141F" w:rsidRDefault="00000000">
      <w:pPr>
        <w:rPr>
          <w:lang w:eastAsia="zh-CN"/>
        </w:rPr>
      </w:pPr>
      <w:r>
        <w:rPr>
          <w:rFonts w:ascii="Arial" w:hAnsi="Arial"/>
          <w:lang w:eastAsia="zh-CN"/>
        </w:rPr>
        <w:t>Let s_ZP and s_LG be the corrections added to the two quadratic functions. If first-year ZP_TCC lies outside [0.46, 0.64], s_ZP = e_ZP; within that interval, s_ZP = 0.25e_ZP. LG is corrected as shown in Table 2.</w:t>
      </w:r>
    </w:p>
    <w:tbl>
      <w:tblPr>
        <w:tblW w:w="0" w:type="auto"/>
        <w:jc w:val="center"/>
        <w:tblLayout w:type="fixed"/>
        <w:tblLook w:val="04A0" w:firstRow="1" w:lastRow="0" w:firstColumn="1" w:lastColumn="0" w:noHBand="0" w:noVBand="1"/>
      </w:tblPr>
      <w:tblGrid>
        <w:gridCol w:w="2160"/>
        <w:gridCol w:w="3672"/>
        <w:gridCol w:w="3744"/>
      </w:tblGrid>
      <w:tr w:rsidR="0014141F" w14:paraId="416E9FDB" w14:textId="77777777">
        <w:trPr>
          <w:cantSplit/>
          <w:tblHeader/>
          <w:jc w:val="center"/>
        </w:trPr>
        <w:tc>
          <w:tcPr>
            <w:tcW w:w="216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F803250" w14:textId="77777777" w:rsidR="0014141F" w:rsidRDefault="00000000">
            <w:pPr>
              <w:spacing w:before="40" w:after="40" w:line="264" w:lineRule="auto"/>
            </w:pPr>
            <w:r>
              <w:rPr>
                <w:rFonts w:ascii="Arial" w:hAnsi="Arial"/>
                <w:b/>
                <w:sz w:val="18"/>
              </w:rPr>
              <w:t>Indicator</w:t>
            </w:r>
          </w:p>
        </w:tc>
        <w:tc>
          <w:tcPr>
            <w:tcW w:w="36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417033A" w14:textId="77777777" w:rsidR="0014141F" w:rsidRDefault="00000000">
            <w:pPr>
              <w:spacing w:before="40" w:after="40" w:line="264" w:lineRule="auto"/>
              <w:jc w:val="center"/>
            </w:pPr>
            <w:r>
              <w:rPr>
                <w:rFonts w:ascii="Arial" w:hAnsi="Arial"/>
                <w:b/>
                <w:sz w:val="18"/>
              </w:rPr>
              <w:t>Correction when the condition is met</w:t>
            </w:r>
          </w:p>
        </w:tc>
        <w:tc>
          <w:tcPr>
            <w:tcW w:w="374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1E38B94" w14:textId="77777777" w:rsidR="0014141F" w:rsidRDefault="00000000">
            <w:pPr>
              <w:spacing w:before="40" w:after="40" w:line="264" w:lineRule="auto"/>
              <w:jc w:val="center"/>
            </w:pPr>
            <w:r>
              <w:rPr>
                <w:rFonts w:ascii="Arial" w:hAnsi="Arial"/>
                <w:b/>
                <w:sz w:val="18"/>
              </w:rPr>
              <w:t>Otherwise</w:t>
            </w:r>
          </w:p>
        </w:tc>
      </w:tr>
      <w:tr w:rsidR="0014141F" w14:paraId="665413AA" w14:textId="77777777">
        <w:trPr>
          <w:cantSplit/>
          <w:jc w:val="center"/>
        </w:trPr>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BF76E66" w14:textId="77777777" w:rsidR="0014141F" w:rsidRDefault="00000000">
            <w:pPr>
              <w:spacing w:before="40" w:after="40" w:line="264" w:lineRule="auto"/>
            </w:pPr>
            <w:r>
              <w:rPr>
                <w:rFonts w:ascii="Arial" w:hAnsi="Arial"/>
                <w:sz w:val="18"/>
              </w:rPr>
              <w:t>ZP</w:t>
            </w:r>
          </w:p>
        </w:tc>
        <w:tc>
          <w:tcPr>
            <w:tcW w:w="36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E5310B9" w14:textId="77777777" w:rsidR="0014141F" w:rsidRDefault="00000000">
            <w:pPr>
              <w:spacing w:before="40" w:after="40" w:line="264" w:lineRule="auto"/>
              <w:jc w:val="center"/>
            </w:pPr>
            <w:r>
              <w:rPr>
                <w:rFonts w:ascii="Arial" w:hAnsi="Arial"/>
                <w:sz w:val="18"/>
              </w:rPr>
              <w:t>R_ZP(1) &lt; 0.46 or &gt; 0.64:</w:t>
              <w:br/>
              <w:t>s_ZP = e_ZP</w:t>
            </w:r>
          </w:p>
        </w:tc>
        <w:tc>
          <w:tcPr>
            <w:tcW w:w="374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3B588F7" w14:textId="77777777" w:rsidR="0014141F" w:rsidRDefault="00000000">
            <w:pPr>
              <w:spacing w:before="40" w:after="40" w:line="264" w:lineRule="auto"/>
              <w:jc w:val="center"/>
            </w:pPr>
            <w:r>
              <w:rPr>
                <w:rFonts w:ascii="Arial" w:hAnsi="Arial"/>
                <w:sz w:val="18"/>
              </w:rPr>
              <w:t>s_ZP = 0.25e_ZP</w:t>
            </w:r>
          </w:p>
        </w:tc>
      </w:tr>
      <w:tr w:rsidR="0014141F" w14:paraId="7FEE8D23" w14:textId="77777777">
        <w:trPr>
          <w:cantSplit/>
          <w:jc w:val="center"/>
        </w:trPr>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28359D8" w14:textId="77777777" w:rsidR="0014141F" w:rsidRDefault="00000000">
            <w:pPr>
              <w:spacing w:before="40" w:after="40" w:line="264" w:lineRule="auto"/>
            </w:pPr>
            <w:r>
              <w:rPr>
                <w:rFonts w:ascii="Arial" w:hAnsi="Arial"/>
                <w:sz w:val="18"/>
              </w:rPr>
              <w:t>LG</w:t>
            </w:r>
          </w:p>
        </w:tc>
        <w:tc>
          <w:tcPr>
            <w:tcW w:w="36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41A7B53" w14:textId="77777777" w:rsidR="0014141F" w:rsidRDefault="00000000">
            <w:pPr>
              <w:spacing w:before="40" w:after="40" w:line="264" w:lineRule="auto"/>
              <w:rPr>
                <w:lang w:eastAsia="zh-CN"/>
              </w:rPr>
            </w:pPr>
            <w:r>
              <w:rPr>
                <w:rFonts w:ascii="Arial" w:hAnsi="Arial"/>
                <w:sz w:val="18"/>
                <w:lang w:eastAsia="zh-CN"/>
              </w:rPr>
              <w:t>ZP outside the interval and |e_LG| ≥ 0.12:</w:t>
              <w:br/>
              <w:t>s_LG = sign(e_LG) × min(|e_LG|, |s_ZP|)</w:t>
            </w:r>
          </w:p>
        </w:tc>
        <w:tc>
          <w:tcPr>
            <w:tcW w:w="374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6FA0069" w14:textId="77777777" w:rsidR="0014141F" w:rsidRDefault="00000000">
            <w:pPr>
              <w:spacing w:before="40" w:after="40" w:line="264" w:lineRule="auto"/>
              <w:jc w:val="center"/>
            </w:pPr>
            <w:r>
              <w:rPr>
                <w:rFonts w:ascii="Arial" w:hAnsi="Arial"/>
                <w:sz w:val="18"/>
              </w:rPr>
              <w:t>s_LG = e_LG × 0.5^(t−1)</w:t>
            </w:r>
          </w:p>
        </w:tc>
      </w:tr>
    </w:tbl>
    <w:p w14:paraId="7DA9857A" w14:textId="77777777" w:rsidR="0014141F" w:rsidRDefault="0014141F">
      <w:pPr>
        <w:spacing w:after="20"/>
      </w:pPr>
    </w:p>
    <w:p w14:paraId="6B728CA2" w14:textId="77777777" w:rsidR="0014141F" w:rsidRDefault="00000000">
      <w:pPr>
        <w:spacing w:after="160" w:line="280" w:lineRule="exact"/>
        <w:rPr>
          <w:lang w:eastAsia="zh-CN"/>
        </w:rPr>
      </w:pPr>
      <w:r>
        <w:rPr>
          <w:rFonts w:ascii="Arial" w:hAnsi="Arial"/>
          <w:sz w:val="18"/>
          <w:lang w:eastAsia="zh-CN"/>
        </w:rPr>
        <w:t>Table 2. Amplitude cap correction. When the stated condition is met, s_LG = sign(e_LG) × min(|e_LG|, |s_ZP|). The sign function preserves the direction of the LG error; min takes the smaller absolute magnitude. Otherwise, the LG correction decays. A constant vertical shift changes only the intercept. DE is always obtained by subtracting the component predictions.</w:t>
      </w:r>
    </w:p>
    <w:p w14:paraId="248A11AC" w14:textId="77777777" w:rsidR="0014141F" w:rsidRDefault="00000000">
      <w:pPr>
        <w:pStyle w:val="1"/>
        <w:pageBreakBefore/>
        <w:rPr>
          <w:lang w:eastAsia="zh-CN"/>
        </w:rPr>
      </w:pPr>
      <w:r>
        <w:rPr>
          <w:rFonts w:ascii="Arial" w:hAnsi="Arial"/>
          <w:color w:val="000000"/>
          <w:lang w:eastAsia="zh-CN"/>
        </w:rPr>
        <w:t>5 Observed trajectories and prediction errors</w:t>
      </w:r>
    </w:p>
    <w:p w14:paraId="5FD4BFD6" w14:textId="77777777" w:rsidR="0014141F" w:rsidRDefault="00000000">
      <w:pPr>
        <w:pStyle w:val="21"/>
        <w:rPr>
          <w:lang w:eastAsia="zh-CN"/>
        </w:rPr>
      </w:pPr>
      <w:r>
        <w:rPr>
          <w:rFonts w:ascii="Arial" w:hAnsi="Arial"/>
          <w:color w:val="000000"/>
          <w:lang w:eastAsia="zh-CN"/>
        </w:rPr>
        <w:t>5.1 Observed post-fire trajectories</w:t>
      </w:r>
    </w:p>
    <w:p w14:paraId="7FD05219" w14:textId="77777777" w:rsidR="0014141F" w:rsidRDefault="00000000">
      <w:pPr>
        <w:keepNext/>
        <w:spacing w:line="240" w:lineRule="auto"/>
        <w:jc w:val="center"/>
      </w:pPr>
      <w:r>
        <w:rPr>
          <w:rFonts w:ascii="Arial" w:hAnsi="Arial"/>
          <w:noProof/>
        </w:rPr>
        <w:drawing>
          <wp:inline distT="0" distB="0" distL="0" distR="0" wp14:anchorId="6ED41B3F" wp14:editId="5A26323A">
            <wp:extent cx="6080760" cy="2251800"/>
            <wp:effectExtent l="0" t="0" r="0" b="0"/>
            <wp:docPr id="6" name="Picture 6" descr="mea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states.png"/>
                    <pic:cNvPicPr/>
                  </pic:nvPicPr>
                  <pic:blipFill>
                    <a:blip r:embed="rId13"/>
                    <a:stretch>
                      <a:fillRect/>
                    </a:stretch>
                  </pic:blipFill>
                  <pic:spPr>
                    <a:xfrm>
                      <a:off x="0" y="0"/>
                      <a:ext cx="6080760" cy="2251800"/>
                    </a:xfrm>
                    <a:prstGeom prst="rect">
                      <a:avLst/>
                    </a:prstGeom>
                  </pic:spPr>
                </pic:pic>
              </a:graphicData>
            </a:graphic>
          </wp:inline>
        </w:drawing>
      </w:r>
    </w:p>
    <w:p w14:paraId="75EA95B8" w14:textId="77777777" w:rsidR="0014141F" w:rsidRDefault="00000000">
      <w:pPr>
        <w:spacing w:after="160" w:line="280" w:lineRule="exact"/>
        <w:rPr>
          <w:lang w:eastAsia="zh-CN"/>
        </w:rPr>
      </w:pPr>
      <w:r>
        <w:rPr>
          <w:rFonts w:ascii="Arial" w:hAnsi="Arial"/>
          <w:sz w:val="18"/>
          <w:lang w:eastAsia="zh-CN"/>
        </w:rPr>
        <w:t>Figure 1. The 77 fires with complete eight-year observations. The left panel shows mean relative states of LG and canopy cover; the right panel shows each fire's DE and mean DE. Each fire contributes one event mean per year. Values are in points.</w:t>
      </w:r>
    </w:p>
    <w:tbl>
      <w:tblPr>
        <w:tblW w:w="0" w:type="auto"/>
        <w:jc w:val="center"/>
        <w:tblLayout w:type="fixed"/>
        <w:tblLook w:val="04A0" w:firstRow="1" w:lastRow="0" w:firstColumn="1" w:lastColumn="0" w:noHBand="0" w:noVBand="1"/>
      </w:tblPr>
      <w:tblGrid>
        <w:gridCol w:w="2880"/>
        <w:gridCol w:w="2232"/>
        <w:gridCol w:w="2232"/>
        <w:gridCol w:w="2232"/>
      </w:tblGrid>
      <w:tr w:rsidR="0014141F" w14:paraId="192933A1" w14:textId="77777777">
        <w:trPr>
          <w:cantSplit/>
          <w:tblHeader/>
          <w:jc w:val="center"/>
        </w:trPr>
        <w:tc>
          <w:tcPr>
            <w:tcW w:w="288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437EB1CC" w14:textId="77777777" w:rsidR="0014141F" w:rsidRDefault="00000000">
            <w:pPr>
              <w:spacing w:before="40" w:after="40" w:line="264" w:lineRule="auto"/>
            </w:pPr>
            <w:r>
              <w:rPr>
                <w:rFonts w:ascii="Arial" w:hAnsi="Arial"/>
                <w:b/>
                <w:sz w:val="18"/>
              </w:rPr>
              <w:t>Post-fire year</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6E77C5FC" w14:textId="77777777" w:rsidR="0014141F" w:rsidRDefault="00000000">
            <w:pPr>
              <w:spacing w:before="40" w:after="40" w:line="264" w:lineRule="auto"/>
              <w:jc w:val="center"/>
            </w:pPr>
            <w:r>
              <w:rPr>
                <w:rFonts w:ascii="Arial" w:hAnsi="Arial"/>
                <w:b/>
                <w:sz w:val="18"/>
              </w:rPr>
              <w:t>Mean LG</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3F33D73" w14:textId="77777777" w:rsidR="0014141F" w:rsidRDefault="00000000">
            <w:pPr>
              <w:spacing w:before="40" w:after="40" w:line="264" w:lineRule="auto"/>
              <w:jc w:val="center"/>
            </w:pPr>
            <w:r>
              <w:rPr>
                <w:rFonts w:ascii="Arial" w:hAnsi="Arial"/>
                <w:b/>
                <w:sz w:val="18"/>
              </w:rPr>
              <w:t>Mean canopy cover</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58923A5" w14:textId="77777777" w:rsidR="0014141F" w:rsidRDefault="00000000">
            <w:pPr>
              <w:spacing w:before="40" w:after="40" w:line="264" w:lineRule="auto"/>
              <w:jc w:val="center"/>
            </w:pPr>
            <w:r>
              <w:rPr>
                <w:rFonts w:ascii="Arial" w:hAnsi="Arial"/>
                <w:b/>
                <w:sz w:val="18"/>
              </w:rPr>
              <w:t>Mean DE</w:t>
            </w:r>
          </w:p>
        </w:tc>
      </w:tr>
      <w:tr w:rsidR="0014141F" w14:paraId="34024E12" w14:textId="77777777">
        <w:trPr>
          <w:cantSplit/>
          <w:jc w:val="center"/>
        </w:trPr>
        <w:tc>
          <w:tcPr>
            <w:tcW w:w="288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CAE744A" w14:textId="77777777" w:rsidR="0014141F" w:rsidRDefault="00000000">
            <w:pPr>
              <w:spacing w:before="40" w:after="40" w:line="264" w:lineRule="auto"/>
            </w:pPr>
            <w:r>
              <w:rPr>
                <w:rFonts w:ascii="Arial" w:hAnsi="Arial"/>
                <w:sz w:val="18"/>
              </w:rPr>
              <w:t>1</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BB01BB1" w14:textId="77777777" w:rsidR="0014141F" w:rsidRDefault="00000000">
            <w:pPr>
              <w:spacing w:before="40" w:after="40" w:line="264" w:lineRule="auto"/>
              <w:jc w:val="center"/>
            </w:pPr>
            <w:r>
              <w:rPr>
                <w:rFonts w:ascii="Arial" w:hAnsi="Arial"/>
                <w:sz w:val="18"/>
              </w:rPr>
              <w:t>56.33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E2322DB" w14:textId="77777777" w:rsidR="0014141F" w:rsidRDefault="00000000">
            <w:pPr>
              <w:spacing w:before="40" w:after="40" w:line="264" w:lineRule="auto"/>
              <w:jc w:val="center"/>
            </w:pPr>
            <w:r>
              <w:rPr>
                <w:rFonts w:ascii="Arial" w:hAnsi="Arial"/>
                <w:sz w:val="18"/>
              </w:rPr>
              <w:t>56.31</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4FCDEF6" w14:textId="77777777" w:rsidR="0014141F" w:rsidRDefault="00000000">
            <w:pPr>
              <w:spacing w:before="40" w:after="40" w:line="264" w:lineRule="auto"/>
              <w:jc w:val="center"/>
            </w:pPr>
            <w:r>
              <w:rPr>
                <w:rFonts w:ascii="Arial" w:hAnsi="Arial"/>
                <w:sz w:val="18"/>
              </w:rPr>
              <w:t>-0.01</w:t>
            </w:r>
          </w:p>
        </w:tc>
      </w:tr>
      <w:tr w:rsidR="0014141F" w14:paraId="6E5A1FB5" w14:textId="77777777">
        <w:trPr>
          <w:cantSplit/>
          <w:jc w:val="center"/>
        </w:trPr>
        <w:tc>
          <w:tcPr>
            <w:tcW w:w="288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779E60C" w14:textId="77777777" w:rsidR="0014141F" w:rsidRDefault="00000000">
            <w:pPr>
              <w:spacing w:before="40" w:after="40" w:line="264" w:lineRule="auto"/>
            </w:pPr>
            <w:r>
              <w:rPr>
                <w:rFonts w:ascii="Arial" w:hAnsi="Arial"/>
                <w:sz w:val="18"/>
              </w:rPr>
              <w:t>8</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7B4E92" w14:textId="77777777" w:rsidR="0014141F" w:rsidRDefault="00000000">
            <w:pPr>
              <w:spacing w:before="40" w:after="40" w:line="264" w:lineRule="auto"/>
              <w:jc w:val="center"/>
            </w:pPr>
            <w:r>
              <w:rPr>
                <w:rFonts w:ascii="Arial" w:hAnsi="Arial"/>
                <w:sz w:val="18"/>
              </w:rPr>
              <w:t>86.02</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7822CAD" w14:textId="77777777" w:rsidR="0014141F" w:rsidRDefault="00000000">
            <w:pPr>
              <w:spacing w:before="40" w:after="40" w:line="264" w:lineRule="auto"/>
              <w:jc w:val="center"/>
            </w:pPr>
            <w:r>
              <w:rPr>
                <w:rFonts w:ascii="Arial" w:hAnsi="Arial"/>
                <w:sz w:val="18"/>
              </w:rPr>
              <w:t>62.89</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7F8C995" w14:textId="77777777" w:rsidR="0014141F" w:rsidRDefault="00000000">
            <w:pPr>
              <w:spacing w:before="40" w:after="40" w:line="264" w:lineRule="auto"/>
              <w:jc w:val="center"/>
            </w:pPr>
            <w:r>
              <w:rPr>
                <w:rFonts w:ascii="Arial" w:hAnsi="Arial"/>
                <w:sz w:val="18"/>
              </w:rPr>
              <w:t>-23.13</w:t>
            </w:r>
          </w:p>
        </w:tc>
      </w:tr>
    </w:tbl>
    <w:p w14:paraId="127F6701" w14:textId="77777777" w:rsidR="0014141F" w:rsidRDefault="0014141F">
      <w:pPr>
        <w:spacing w:after="20"/>
      </w:pPr>
    </w:p>
    <w:p w14:paraId="3C9F5BC5" w14:textId="77777777" w:rsidR="0014141F" w:rsidRDefault="00000000">
      <w:pPr>
        <w:rPr>
          <w:lang w:eastAsia="zh-CN"/>
        </w:rPr>
      </w:pPr>
      <w:r>
        <w:rPr>
          <w:rFonts w:ascii="Arial" w:hAnsi="Arial"/>
          <w:lang w:eastAsia="zh-CN"/>
        </w:rPr>
        <w:t>These means use the same 77 fires with complete eight-year records, avoiding changes in annual sample size that could distort the mean trajectory. Differences between fires remain substantial: DE declines in some fires, stays approximately unchanged in others and increases in others. The average curve cannot represent every fire.</w:t>
      </w:r>
    </w:p>
    <w:p w14:paraId="48905634" w14:textId="77777777" w:rsidR="0014141F" w:rsidRDefault="00000000">
      <w:pPr>
        <w:rPr>
          <w:lang w:eastAsia="zh-CN"/>
        </w:rPr>
      </w:pPr>
      <w:r>
        <w:rPr>
          <w:rFonts w:ascii="Arial" w:hAnsi="Arial"/>
          <w:lang w:eastAsia="zh-CN"/>
        </w:rPr>
        <w:t>Green vegetation recovery and canopy cover may be influenced by different processes. However, the cover difference alone cannot identify the specific contributions of seedling recruitment, tree mortality, logging or climate.</w:t>
      </w:r>
    </w:p>
    <w:p w14:paraId="6447E739" w14:textId="77777777" w:rsidR="0014141F" w:rsidRDefault="00000000">
      <w:pPr>
        <w:pStyle w:val="21"/>
        <w:pageBreakBefore/>
        <w:rPr>
          <w:lang w:eastAsia="zh-CN"/>
        </w:rPr>
      </w:pPr>
      <w:r>
        <w:rPr>
          <w:rFonts w:ascii="Arial" w:hAnsi="Arial"/>
          <w:color w:val="000000"/>
          <w:lang w:eastAsia="zh-CN"/>
        </w:rPr>
        <w:t>5.2 Training cross-validation</w:t>
      </w:r>
    </w:p>
    <w:tbl>
      <w:tblPr>
        <w:tblW w:w="0" w:type="auto"/>
        <w:jc w:val="center"/>
        <w:tblLayout w:type="fixed"/>
        <w:tblLook w:val="04A0" w:firstRow="1" w:lastRow="0" w:firstColumn="1" w:lastColumn="0" w:noHBand="0" w:noVBand="1"/>
      </w:tblPr>
      <w:tblGrid>
        <w:gridCol w:w="3960"/>
        <w:gridCol w:w="1872"/>
        <w:gridCol w:w="1872"/>
        <w:gridCol w:w="1872"/>
      </w:tblGrid>
      <w:tr w:rsidR="0014141F" w14:paraId="0C7BDE84" w14:textId="77777777">
        <w:trPr>
          <w:cantSplit/>
          <w:tblHeader/>
          <w:jc w:val="center"/>
        </w:trPr>
        <w:tc>
          <w:tcPr>
            <w:tcW w:w="396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57E69D9" w14:textId="77777777" w:rsidR="0014141F" w:rsidRDefault="00000000">
            <w:pPr>
              <w:spacing w:before="20" w:after="20" w:line="254" w:lineRule="auto"/>
            </w:pPr>
            <w:r>
              <w:rPr>
                <w:rFonts w:ascii="Arial" w:hAnsi="Arial"/>
                <w:b/>
                <w:sz w:val="18"/>
              </w:rPr>
              <w:t>Method</w:t>
            </w:r>
          </w:p>
        </w:tc>
        <w:tc>
          <w:tcPr>
            <w:tcW w:w="18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4DAF7223" w14:textId="77777777" w:rsidR="0014141F" w:rsidRDefault="00000000">
            <w:pPr>
              <w:spacing w:before="20" w:after="20" w:line="254" w:lineRule="auto"/>
              <w:jc w:val="center"/>
            </w:pPr>
            <w:r>
              <w:rPr>
                <w:rFonts w:ascii="Arial" w:hAnsi="Arial"/>
                <w:b/>
                <w:sz w:val="18"/>
              </w:rPr>
              <w:t>LG RMSE</w:t>
            </w:r>
          </w:p>
        </w:tc>
        <w:tc>
          <w:tcPr>
            <w:tcW w:w="18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EBA8D6B" w14:textId="77777777" w:rsidR="0014141F" w:rsidRDefault="00000000">
            <w:pPr>
              <w:spacing w:before="20" w:after="20" w:line="254" w:lineRule="auto"/>
              <w:jc w:val="center"/>
            </w:pPr>
            <w:r>
              <w:rPr>
                <w:rFonts w:ascii="Arial" w:hAnsi="Arial"/>
                <w:b/>
                <w:sz w:val="18"/>
              </w:rPr>
              <w:t>Canopy-cover RMSE</w:t>
            </w:r>
          </w:p>
        </w:tc>
        <w:tc>
          <w:tcPr>
            <w:tcW w:w="18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5D02082" w14:textId="77777777" w:rsidR="0014141F" w:rsidRDefault="00000000">
            <w:pPr>
              <w:spacing w:before="20" w:after="20" w:line="254" w:lineRule="auto"/>
              <w:jc w:val="center"/>
            </w:pPr>
            <w:r>
              <w:rPr>
                <w:rFonts w:ascii="Arial" w:hAnsi="Arial"/>
                <w:b/>
                <w:sz w:val="18"/>
              </w:rPr>
              <w:t>DE RMSE</w:t>
            </w:r>
          </w:p>
        </w:tc>
      </w:tr>
      <w:tr w:rsidR="0014141F" w14:paraId="3667A6E8" w14:textId="77777777">
        <w:trPr>
          <w:cantSplit/>
          <w:jc w:val="center"/>
        </w:trPr>
        <w:tc>
          <w:tcPr>
            <w:tcW w:w="39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71425C7" w14:textId="77777777" w:rsidR="0014141F" w:rsidRDefault="00000000">
            <w:pPr>
              <w:spacing w:before="20" w:after="20" w:line="254" w:lineRule="auto"/>
            </w:pPr>
            <w:r>
              <w:rPr>
                <w:rFonts w:ascii="Arial" w:hAnsi="Arial"/>
                <w:sz w:val="18"/>
              </w:rPr>
              <w:t>Quadratic function</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AFA0322" w14:textId="77777777" w:rsidR="0014141F" w:rsidRDefault="00000000">
            <w:pPr>
              <w:spacing w:before="20" w:after="20" w:line="254" w:lineRule="auto"/>
              <w:jc w:val="center"/>
            </w:pPr>
            <w:r>
              <w:rPr>
                <w:rFonts w:ascii="Arial" w:hAnsi="Arial"/>
                <w:sz w:val="18"/>
              </w:rPr>
              <w:t>10.67</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456FFE6" w14:textId="77777777" w:rsidR="0014141F" w:rsidRDefault="00000000">
            <w:pPr>
              <w:spacing w:before="20" w:after="20" w:line="254" w:lineRule="auto"/>
              <w:jc w:val="center"/>
            </w:pPr>
            <w:r>
              <w:rPr>
                <w:rFonts w:ascii="Arial" w:hAnsi="Arial"/>
                <w:sz w:val="18"/>
              </w:rPr>
              <w:t>11.29</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8A3FE83" w14:textId="77777777" w:rsidR="0014141F" w:rsidRDefault="00000000">
            <w:pPr>
              <w:spacing w:before="20" w:after="20" w:line="254" w:lineRule="auto"/>
              <w:jc w:val="center"/>
            </w:pPr>
            <w:r>
              <w:rPr>
                <w:rFonts w:ascii="Arial" w:hAnsi="Arial"/>
                <w:sz w:val="18"/>
              </w:rPr>
              <w:t>8.71</w:t>
            </w:r>
          </w:p>
        </w:tc>
      </w:tr>
      <w:tr w:rsidR="0014141F" w14:paraId="36D24B09" w14:textId="77777777">
        <w:trPr>
          <w:cantSplit/>
          <w:jc w:val="center"/>
        </w:trPr>
        <w:tc>
          <w:tcPr>
            <w:tcW w:w="39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17AD86A" w14:textId="77777777" w:rsidR="0014141F" w:rsidRDefault="00000000">
            <w:pPr>
              <w:spacing w:before="20" w:after="20" w:line="254" w:lineRule="auto"/>
              <w:rPr>
                <w:lang w:eastAsia="zh-CN"/>
              </w:rPr>
            </w:pPr>
            <w:r>
              <w:rPr>
                <w:rFonts w:ascii="Arial" w:hAnsi="Arial"/>
                <w:sz w:val="18"/>
                <w:lang w:eastAsia="zh-CN"/>
              </w:rPr>
              <w:t>Amplitude cap correction</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CD34F3" w14:textId="77777777" w:rsidR="0014141F" w:rsidRDefault="00000000">
            <w:pPr>
              <w:spacing w:before="20" w:after="20" w:line="254" w:lineRule="auto"/>
              <w:jc w:val="center"/>
            </w:pPr>
            <w:r>
              <w:rPr>
                <w:rFonts w:ascii="Arial" w:hAnsi="Arial"/>
                <w:sz w:val="18"/>
              </w:rPr>
              <w:t>9.26</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B750AF7" w14:textId="77777777" w:rsidR="0014141F" w:rsidRDefault="00000000">
            <w:pPr>
              <w:spacing w:before="20" w:after="20" w:line="254" w:lineRule="auto"/>
              <w:jc w:val="center"/>
            </w:pPr>
            <w:r>
              <w:rPr>
                <w:rFonts w:ascii="Arial" w:hAnsi="Arial"/>
                <w:sz w:val="18"/>
              </w:rPr>
              <w:t>7.08</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432AAE1" w14:textId="77777777" w:rsidR="0014141F" w:rsidRDefault="00000000">
            <w:pPr>
              <w:spacing w:before="20" w:after="20" w:line="254" w:lineRule="auto"/>
              <w:jc w:val="center"/>
            </w:pPr>
            <w:r>
              <w:rPr>
                <w:rFonts w:ascii="Arial" w:hAnsi="Arial"/>
                <w:sz w:val="18"/>
              </w:rPr>
              <w:t>8.88</w:t>
            </w:r>
          </w:p>
        </w:tc>
      </w:tr>
    </w:tbl>
    <w:p w14:paraId="23B74DB9" w14:textId="77777777" w:rsidR="0014141F" w:rsidRDefault="0014141F">
      <w:pPr>
        <w:spacing w:after="20"/>
      </w:pPr>
    </w:p>
    <w:p w14:paraId="4A2D6DED" w14:textId="77777777" w:rsidR="0014141F" w:rsidRDefault="00000000">
      <w:pPr>
        <w:spacing w:after="160" w:line="280" w:lineRule="exact"/>
        <w:rPr>
          <w:lang w:eastAsia="zh-CN"/>
        </w:rPr>
      </w:pPr>
      <w:r>
        <w:rPr>
          <w:rFonts w:ascii="Arial" w:hAnsi="Arial"/>
          <w:sz w:val="18"/>
          <w:lang w:eastAsia="zh-CN"/>
        </w:rPr>
        <w:t>Table 3. Cross-validation by ignition year for the 36 training fires, evaluated over years 2–8, in points. The correction reduces LG RMSE from 10.67 to 9.26 points and canopy-cover RMSE from 11.29 to 7.08 points. DE RMSE rises from 8.71 to 8.88 points, showing no improvement.</w:t>
      </w:r>
    </w:p>
    <w:p w14:paraId="07F25BBB" w14:textId="77777777" w:rsidR="0014141F" w:rsidRDefault="00000000">
      <w:pPr>
        <w:pStyle w:val="21"/>
        <w:pageBreakBefore w:val="0"/>
      </w:pPr>
      <w:r>
        <w:rPr>
          <w:rFonts w:ascii="Arial" w:hAnsi="Arial"/>
          <w:color w:val="000000"/>
        </w:rPr>
        <w:t>5.3 Retrospective testing</w:t>
      </w:r>
    </w:p>
    <w:tbl>
      <w:tblPr>
        <w:tblW w:w="0" w:type="auto"/>
        <w:jc w:val="center"/>
        <w:tblLayout w:type="fixed"/>
        <w:tblLook w:val="04A0" w:firstRow="1" w:lastRow="0" w:firstColumn="1" w:lastColumn="0" w:noHBand="0" w:noVBand="1"/>
      </w:tblPr>
      <w:tblGrid>
        <w:gridCol w:w="3960"/>
        <w:gridCol w:w="1872"/>
        <w:gridCol w:w="1872"/>
        <w:gridCol w:w="1872"/>
      </w:tblGrid>
      <w:tr w:rsidR="0014141F" w14:paraId="0E4C2F13" w14:textId="77777777">
        <w:trPr>
          <w:cantSplit/>
          <w:tblHeader/>
          <w:jc w:val="center"/>
        </w:trPr>
        <w:tc>
          <w:tcPr>
            <w:tcW w:w="396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7B5B753" w14:textId="77777777" w:rsidR="0014141F" w:rsidRDefault="00000000">
            <w:pPr>
              <w:spacing w:before="20" w:after="20" w:line="254" w:lineRule="auto"/>
            </w:pPr>
            <w:r>
              <w:rPr>
                <w:rFonts w:ascii="Arial" w:hAnsi="Arial"/>
                <w:b/>
                <w:sz w:val="18"/>
              </w:rPr>
              <w:t>Method</w:t>
            </w:r>
          </w:p>
        </w:tc>
        <w:tc>
          <w:tcPr>
            <w:tcW w:w="18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146D34E" w14:textId="77777777" w:rsidR="0014141F" w:rsidRDefault="00000000">
            <w:pPr>
              <w:spacing w:before="20" w:after="20" w:line="254" w:lineRule="auto"/>
              <w:jc w:val="center"/>
            </w:pPr>
            <w:r>
              <w:rPr>
                <w:rFonts w:ascii="Arial" w:hAnsi="Arial"/>
                <w:b/>
                <w:sz w:val="18"/>
              </w:rPr>
              <w:t>LG RMSE</w:t>
            </w:r>
          </w:p>
        </w:tc>
        <w:tc>
          <w:tcPr>
            <w:tcW w:w="18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65251D64" w14:textId="77777777" w:rsidR="0014141F" w:rsidRDefault="00000000">
            <w:pPr>
              <w:spacing w:before="20" w:after="20" w:line="254" w:lineRule="auto"/>
              <w:jc w:val="center"/>
            </w:pPr>
            <w:r>
              <w:rPr>
                <w:rFonts w:ascii="Arial" w:hAnsi="Arial"/>
                <w:b/>
                <w:sz w:val="18"/>
              </w:rPr>
              <w:t>Canopy-cover RMSE</w:t>
            </w:r>
          </w:p>
        </w:tc>
        <w:tc>
          <w:tcPr>
            <w:tcW w:w="187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BE57F29" w14:textId="77777777" w:rsidR="0014141F" w:rsidRDefault="00000000">
            <w:pPr>
              <w:spacing w:before="20" w:after="20" w:line="254" w:lineRule="auto"/>
              <w:jc w:val="center"/>
            </w:pPr>
            <w:r>
              <w:rPr>
                <w:rFonts w:ascii="Arial" w:hAnsi="Arial"/>
                <w:b/>
                <w:sz w:val="18"/>
              </w:rPr>
              <w:t>DE RMSE</w:t>
            </w:r>
          </w:p>
        </w:tc>
      </w:tr>
      <w:tr w:rsidR="0014141F" w14:paraId="037FC567" w14:textId="77777777">
        <w:trPr>
          <w:cantSplit/>
          <w:jc w:val="center"/>
        </w:trPr>
        <w:tc>
          <w:tcPr>
            <w:tcW w:w="39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BB6A3F4" w14:textId="77777777" w:rsidR="0014141F" w:rsidRDefault="00000000">
            <w:pPr>
              <w:spacing w:before="20" w:after="20" w:line="254" w:lineRule="auto"/>
            </w:pPr>
            <w:r>
              <w:rPr>
                <w:rFonts w:ascii="Arial" w:hAnsi="Arial"/>
                <w:sz w:val="18"/>
              </w:rPr>
              <w:t>Quadratic function</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8BC7605" w14:textId="77777777" w:rsidR="0014141F" w:rsidRDefault="00000000">
            <w:pPr>
              <w:spacing w:before="20" w:after="20" w:line="254" w:lineRule="auto"/>
              <w:jc w:val="center"/>
            </w:pPr>
            <w:r>
              <w:rPr>
                <w:rFonts w:ascii="Arial" w:hAnsi="Arial"/>
                <w:sz w:val="18"/>
              </w:rPr>
              <w:t>12.66</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108885E" w14:textId="77777777" w:rsidR="0014141F" w:rsidRDefault="00000000">
            <w:pPr>
              <w:spacing w:before="20" w:after="20" w:line="254" w:lineRule="auto"/>
              <w:jc w:val="center"/>
            </w:pPr>
            <w:r>
              <w:rPr>
                <w:rFonts w:ascii="Arial" w:hAnsi="Arial"/>
                <w:sz w:val="18"/>
              </w:rPr>
              <w:t>13.65</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F643CDD" w14:textId="77777777" w:rsidR="0014141F" w:rsidRDefault="00000000">
            <w:pPr>
              <w:spacing w:before="20" w:after="20" w:line="254" w:lineRule="auto"/>
              <w:jc w:val="center"/>
            </w:pPr>
            <w:r>
              <w:rPr>
                <w:rFonts w:ascii="Arial" w:hAnsi="Arial"/>
                <w:sz w:val="18"/>
              </w:rPr>
              <w:t>9.59</w:t>
            </w:r>
          </w:p>
        </w:tc>
      </w:tr>
      <w:tr w:rsidR="0014141F" w14:paraId="21572F93" w14:textId="77777777">
        <w:trPr>
          <w:cantSplit/>
          <w:jc w:val="center"/>
        </w:trPr>
        <w:tc>
          <w:tcPr>
            <w:tcW w:w="39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7C4BA90" w14:textId="77777777" w:rsidR="0014141F" w:rsidRDefault="00000000">
            <w:pPr>
              <w:spacing w:before="20" w:after="20" w:line="254" w:lineRule="auto"/>
            </w:pPr>
            <w:r>
              <w:rPr>
                <w:rFonts w:ascii="Arial" w:hAnsi="Arial"/>
                <w:sz w:val="18"/>
              </w:rPr>
              <w:t>Amplitude cap correction</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135FE5B" w14:textId="77777777" w:rsidR="0014141F" w:rsidRDefault="00000000">
            <w:pPr>
              <w:spacing w:before="20" w:after="20" w:line="254" w:lineRule="auto"/>
              <w:jc w:val="center"/>
            </w:pPr>
            <w:r>
              <w:rPr>
                <w:rFonts w:ascii="Arial" w:hAnsi="Arial"/>
                <w:sz w:val="18"/>
              </w:rPr>
              <w:t>8.56</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F6BACF1" w14:textId="77777777" w:rsidR="0014141F" w:rsidRDefault="00000000">
            <w:pPr>
              <w:spacing w:before="20" w:after="20" w:line="254" w:lineRule="auto"/>
              <w:jc w:val="center"/>
            </w:pPr>
            <w:r>
              <w:rPr>
                <w:rFonts w:ascii="Arial" w:hAnsi="Arial"/>
                <w:sz w:val="18"/>
              </w:rPr>
              <w:t>8.42</w:t>
            </w:r>
          </w:p>
        </w:tc>
        <w:tc>
          <w:tcPr>
            <w:tcW w:w="187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0D6891E" w14:textId="77777777" w:rsidR="0014141F" w:rsidRDefault="00000000">
            <w:pPr>
              <w:spacing w:before="20" w:after="20" w:line="254" w:lineRule="auto"/>
              <w:jc w:val="center"/>
            </w:pPr>
            <w:r>
              <w:rPr>
                <w:rFonts w:ascii="Arial" w:hAnsi="Arial"/>
                <w:sz w:val="18"/>
              </w:rPr>
              <w:t>8.60</w:t>
            </w:r>
          </w:p>
        </w:tc>
      </w:tr>
    </w:tbl>
    <w:p w14:paraId="01D92A04" w14:textId="77777777" w:rsidR="0014141F" w:rsidRDefault="0014141F">
      <w:pPr>
        <w:spacing w:after="20"/>
      </w:pPr>
    </w:p>
    <w:p w14:paraId="032D8AD0" w14:textId="77777777" w:rsidR="0014141F" w:rsidRDefault="00000000">
      <w:pPr>
        <w:spacing w:after="160" w:line="280" w:lineRule="exact"/>
        <w:rPr>
          <w:lang w:eastAsia="zh-CN"/>
        </w:rPr>
      </w:pPr>
      <w:r>
        <w:rPr>
          <w:rFonts w:ascii="Arial" w:hAnsi="Arial"/>
          <w:sz w:val="18"/>
          <w:lang w:eastAsia="zh-CN"/>
        </w:rPr>
        <w:t>Table 4. RMSE over years 2–8 for the 37 test fires, in points. The first year is used as a correction input and is excluded from prediction errors.</w:t>
      </w:r>
    </w:p>
    <w:p w14:paraId="0532F941" w14:textId="3EA09FDF" w:rsidR="0014141F" w:rsidRDefault="00000000">
      <w:pPr>
        <w:rPr>
          <w:rFonts w:hint="eastAsia"/>
          <w:lang w:eastAsia="zh-CN"/>
        </w:rPr>
      </w:pPr>
      <w:r>
        <w:rPr>
          <w:rFonts w:ascii="Arial" w:hAnsi="Arial"/>
          <w:lang w:eastAsia="zh-CN"/>
        </w:rPr>
        <w:t>The amplitude cap correction reduces test RMSE from 12.66 to 8.56 points for LG, from 13.65 to 8.42 points for canopy cover, and from 9.59 to 8.60 points for DE.</w:t>
      </w:r>
    </w:p>
    <w:p w14:paraId="41F20567" w14:textId="77777777" w:rsidR="0014141F" w:rsidRDefault="00000000">
      <w:pPr>
        <w:rPr>
          <w:lang w:eastAsia="zh-CN"/>
        </w:rPr>
      </w:pPr>
      <w:r>
        <w:rPr>
          <w:rFonts w:ascii="Arial" w:hAnsi="Arial"/>
          <w:lang w:eastAsia="zh-CN"/>
        </w:rPr>
        <w:t>This is a retrospective analysis, and study information also contributed to determining the correction rules. These results therefore do not constitute a strictly prospective blind test. The inconsistent DE performance between training validation and retrospective testing means that general applicability to new fires remains to be tested.</w:t>
      </w:r>
    </w:p>
    <w:p w14:paraId="7CC61186" w14:textId="77777777" w:rsidR="0014141F" w:rsidRDefault="00000000">
      <w:pPr>
        <w:pStyle w:val="21"/>
        <w:pageBreakBefore/>
      </w:pPr>
      <w:r>
        <w:rPr>
          <w:rFonts w:ascii="Arial" w:hAnsi="Arial"/>
          <w:color w:val="000000"/>
        </w:rPr>
        <w:t>5.4 RMSE and R²</w:t>
      </w:r>
    </w:p>
    <w:tbl>
      <w:tblPr>
        <w:tblW w:w="0" w:type="auto"/>
        <w:jc w:val="center"/>
        <w:tblLayout w:type="fixed"/>
        <w:tblLook w:val="04A0" w:firstRow="1" w:lastRow="0" w:firstColumn="1" w:lastColumn="0" w:noHBand="0" w:noVBand="1"/>
      </w:tblPr>
      <w:tblGrid>
        <w:gridCol w:w="936"/>
        <w:gridCol w:w="3168"/>
        <w:gridCol w:w="1368"/>
        <w:gridCol w:w="1368"/>
        <w:gridCol w:w="1368"/>
        <w:gridCol w:w="1368"/>
      </w:tblGrid>
      <w:tr w:rsidR="0014141F" w14:paraId="4032E15B" w14:textId="77777777">
        <w:trPr>
          <w:cantSplit/>
          <w:tblHeader/>
          <w:jc w:val="center"/>
        </w:trPr>
        <w:tc>
          <w:tcPr>
            <w:tcW w:w="936"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59B46C0" w14:textId="77777777" w:rsidR="0014141F" w:rsidRDefault="00000000">
            <w:pPr>
              <w:spacing w:before="20" w:after="20" w:line="254" w:lineRule="auto"/>
            </w:pPr>
            <w:r>
              <w:rPr>
                <w:rFonts w:ascii="Arial" w:hAnsi="Arial"/>
                <w:b/>
                <w:sz w:val="17"/>
              </w:rPr>
              <w:t>Target</w:t>
            </w:r>
          </w:p>
        </w:tc>
        <w:tc>
          <w:tcPr>
            <w:tcW w:w="316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40F6245E" w14:textId="77777777" w:rsidR="0014141F" w:rsidRDefault="00000000">
            <w:pPr>
              <w:spacing w:before="20" w:after="20" w:line="254" w:lineRule="auto"/>
              <w:jc w:val="center"/>
            </w:pPr>
            <w:r>
              <w:rPr>
                <w:rFonts w:ascii="Arial" w:hAnsi="Arial"/>
                <w:b/>
                <w:sz w:val="17"/>
              </w:rPr>
              <w:t>Method</w:t>
            </w:r>
          </w:p>
        </w:tc>
        <w:tc>
          <w:tcPr>
            <w:tcW w:w="136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DDE0436" w14:textId="77777777" w:rsidR="0014141F" w:rsidRDefault="00000000">
            <w:pPr>
              <w:spacing w:before="20" w:after="20" w:line="254" w:lineRule="auto"/>
              <w:jc w:val="center"/>
            </w:pPr>
            <w:r>
              <w:rPr>
                <w:rFonts w:ascii="Arial" w:hAnsi="Arial"/>
                <w:b/>
                <w:sz w:val="17"/>
              </w:rPr>
              <w:t>RMSE</w:t>
            </w:r>
          </w:p>
        </w:tc>
        <w:tc>
          <w:tcPr>
            <w:tcW w:w="136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9547233" w14:textId="77777777" w:rsidR="0014141F" w:rsidRDefault="00000000">
            <w:pPr>
              <w:spacing w:before="20" w:after="20" w:line="254" w:lineRule="auto"/>
              <w:jc w:val="center"/>
            </w:pPr>
            <w:r>
              <w:rPr>
                <w:rFonts w:ascii="Arial" w:hAnsi="Arial"/>
                <w:b/>
                <w:sz w:val="17"/>
              </w:rPr>
              <w:t>MAE</w:t>
            </w:r>
          </w:p>
        </w:tc>
        <w:tc>
          <w:tcPr>
            <w:tcW w:w="136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7ADB532" w14:textId="77777777" w:rsidR="0014141F" w:rsidRDefault="00000000">
            <w:pPr>
              <w:spacing w:before="20" w:after="20" w:line="254" w:lineRule="auto"/>
              <w:jc w:val="center"/>
            </w:pPr>
            <w:r>
              <w:rPr>
                <w:rFonts w:ascii="Arial" w:hAnsi="Arial"/>
                <w:b/>
                <w:sz w:val="17"/>
              </w:rPr>
              <w:t>Bias</w:t>
            </w:r>
          </w:p>
        </w:tc>
        <w:tc>
          <w:tcPr>
            <w:tcW w:w="136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E0CE827" w14:textId="77777777" w:rsidR="0014141F" w:rsidRDefault="00000000">
            <w:pPr>
              <w:spacing w:before="20" w:after="20" w:line="254" w:lineRule="auto"/>
              <w:jc w:val="center"/>
            </w:pPr>
            <w:r>
              <w:rPr>
                <w:rFonts w:ascii="Arial" w:hAnsi="Arial"/>
                <w:b/>
                <w:sz w:val="17"/>
              </w:rPr>
              <w:t>R²</w:t>
            </w:r>
          </w:p>
        </w:tc>
      </w:tr>
      <w:tr w:rsidR="0014141F" w14:paraId="3522F1BE" w14:textId="77777777">
        <w:trPr>
          <w:cantSplit/>
          <w:jc w:val="center"/>
        </w:trPr>
        <w:tc>
          <w:tcPr>
            <w:tcW w:w="93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FC3AF1" w14:textId="77777777" w:rsidR="0014141F" w:rsidRDefault="00000000">
            <w:pPr>
              <w:spacing w:before="20" w:after="20" w:line="254" w:lineRule="auto"/>
            </w:pPr>
            <w:r>
              <w:rPr>
                <w:rFonts w:ascii="Arial" w:hAnsi="Arial"/>
                <w:sz w:val="17"/>
              </w:rPr>
              <w:t>LG</w:t>
            </w:r>
          </w:p>
        </w:tc>
        <w:tc>
          <w:tcPr>
            <w:tcW w:w="31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96E3C6B" w14:textId="77777777" w:rsidR="0014141F" w:rsidRDefault="00000000">
            <w:pPr>
              <w:spacing w:before="20" w:after="20" w:line="254" w:lineRule="auto"/>
              <w:jc w:val="center"/>
            </w:pPr>
            <w:r>
              <w:rPr>
                <w:rFonts w:ascii="Arial" w:hAnsi="Arial"/>
                <w:sz w:val="17"/>
              </w:rPr>
              <w:t>Quadratic function</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5109AEE" w14:textId="77777777" w:rsidR="0014141F" w:rsidRDefault="00000000">
            <w:pPr>
              <w:spacing w:before="20" w:after="20" w:line="254" w:lineRule="auto"/>
              <w:jc w:val="center"/>
            </w:pPr>
            <w:r>
              <w:rPr>
                <w:rFonts w:ascii="Arial" w:hAnsi="Arial"/>
                <w:sz w:val="17"/>
              </w:rPr>
              <w:t>12.66</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9146FEE" w14:textId="77777777" w:rsidR="0014141F" w:rsidRDefault="00000000">
            <w:pPr>
              <w:spacing w:before="20" w:after="20" w:line="254" w:lineRule="auto"/>
              <w:jc w:val="center"/>
            </w:pPr>
            <w:r>
              <w:rPr>
                <w:rFonts w:ascii="Arial" w:hAnsi="Arial"/>
                <w:sz w:val="17"/>
              </w:rPr>
              <w:t>9.05</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16E4A4" w14:textId="77777777" w:rsidR="0014141F" w:rsidRDefault="00000000">
            <w:pPr>
              <w:spacing w:before="20" w:after="20" w:line="254" w:lineRule="auto"/>
              <w:jc w:val="center"/>
            </w:pPr>
            <w:r>
              <w:rPr>
                <w:rFonts w:ascii="Arial" w:hAnsi="Arial"/>
                <w:sz w:val="17"/>
              </w:rPr>
              <w:t>-1.48</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94E1FB3" w14:textId="77777777" w:rsidR="0014141F" w:rsidRDefault="00000000">
            <w:pPr>
              <w:spacing w:before="20" w:after="20" w:line="254" w:lineRule="auto"/>
              <w:jc w:val="center"/>
            </w:pPr>
            <w:r>
              <w:rPr>
                <w:rFonts w:ascii="Arial" w:hAnsi="Arial"/>
                <w:sz w:val="17"/>
              </w:rPr>
              <w:t>0.160</w:t>
            </w:r>
          </w:p>
        </w:tc>
      </w:tr>
      <w:tr w:rsidR="0014141F" w14:paraId="52A78FE5" w14:textId="77777777">
        <w:trPr>
          <w:cantSplit/>
          <w:jc w:val="center"/>
        </w:trPr>
        <w:tc>
          <w:tcPr>
            <w:tcW w:w="93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8A0C617" w14:textId="77777777" w:rsidR="0014141F" w:rsidRDefault="00000000">
            <w:pPr>
              <w:spacing w:before="20" w:after="20" w:line="254" w:lineRule="auto"/>
            </w:pPr>
            <w:r>
              <w:rPr>
                <w:rFonts w:ascii="Arial" w:hAnsi="Arial"/>
                <w:sz w:val="17"/>
              </w:rPr>
              <w:t>Canopy cover</w:t>
            </w:r>
          </w:p>
        </w:tc>
        <w:tc>
          <w:tcPr>
            <w:tcW w:w="31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ADC1F71" w14:textId="77777777" w:rsidR="0014141F" w:rsidRDefault="00000000">
            <w:pPr>
              <w:spacing w:before="20" w:after="20" w:line="254" w:lineRule="auto"/>
              <w:jc w:val="center"/>
            </w:pPr>
            <w:r>
              <w:rPr>
                <w:rFonts w:ascii="Arial" w:hAnsi="Arial"/>
                <w:sz w:val="17"/>
              </w:rPr>
              <w:t>Quadratic function</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9AF3002" w14:textId="77777777" w:rsidR="0014141F" w:rsidRDefault="00000000">
            <w:pPr>
              <w:spacing w:before="20" w:after="20" w:line="254" w:lineRule="auto"/>
              <w:jc w:val="center"/>
            </w:pPr>
            <w:r>
              <w:rPr>
                <w:rFonts w:ascii="Arial" w:hAnsi="Arial"/>
                <w:sz w:val="17"/>
              </w:rPr>
              <w:t>13.65</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0D17D3D" w14:textId="77777777" w:rsidR="0014141F" w:rsidRDefault="00000000">
            <w:pPr>
              <w:spacing w:before="20" w:after="20" w:line="254" w:lineRule="auto"/>
              <w:jc w:val="center"/>
            </w:pPr>
            <w:r>
              <w:rPr>
                <w:rFonts w:ascii="Arial" w:hAnsi="Arial"/>
                <w:sz w:val="17"/>
              </w:rPr>
              <w:t>10.42</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FBE7610" w14:textId="77777777" w:rsidR="0014141F" w:rsidRDefault="00000000">
            <w:pPr>
              <w:spacing w:before="20" w:after="20" w:line="254" w:lineRule="auto"/>
              <w:jc w:val="center"/>
            </w:pPr>
            <w:r>
              <w:rPr>
                <w:rFonts w:ascii="Arial" w:hAnsi="Arial"/>
                <w:sz w:val="17"/>
              </w:rPr>
              <w:t>-1.38</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8C402AE" w14:textId="77777777" w:rsidR="0014141F" w:rsidRDefault="00000000">
            <w:pPr>
              <w:spacing w:before="20" w:after="20" w:line="254" w:lineRule="auto"/>
              <w:jc w:val="center"/>
            </w:pPr>
            <w:r>
              <w:rPr>
                <w:rFonts w:ascii="Arial" w:hAnsi="Arial"/>
                <w:sz w:val="17"/>
              </w:rPr>
              <w:t>0.005</w:t>
            </w:r>
          </w:p>
        </w:tc>
      </w:tr>
      <w:tr w:rsidR="0014141F" w14:paraId="586E1A55" w14:textId="77777777">
        <w:trPr>
          <w:cantSplit/>
          <w:jc w:val="center"/>
        </w:trPr>
        <w:tc>
          <w:tcPr>
            <w:tcW w:w="93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148375C" w14:textId="77777777" w:rsidR="0014141F" w:rsidRDefault="00000000">
            <w:pPr>
              <w:spacing w:before="20" w:after="20" w:line="254" w:lineRule="auto"/>
            </w:pPr>
            <w:r>
              <w:rPr>
                <w:rFonts w:ascii="Arial" w:hAnsi="Arial"/>
                <w:sz w:val="17"/>
              </w:rPr>
              <w:t>DE</w:t>
            </w:r>
          </w:p>
        </w:tc>
        <w:tc>
          <w:tcPr>
            <w:tcW w:w="31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A807EDE" w14:textId="77777777" w:rsidR="0014141F" w:rsidRDefault="00000000">
            <w:pPr>
              <w:spacing w:before="20" w:after="20" w:line="254" w:lineRule="auto"/>
              <w:jc w:val="center"/>
            </w:pPr>
            <w:r>
              <w:rPr>
                <w:rFonts w:ascii="Arial" w:hAnsi="Arial"/>
                <w:sz w:val="17"/>
              </w:rPr>
              <w:t>Quadratic function</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E8FD833" w14:textId="77777777" w:rsidR="0014141F" w:rsidRDefault="00000000">
            <w:pPr>
              <w:spacing w:before="20" w:after="20" w:line="254" w:lineRule="auto"/>
              <w:jc w:val="center"/>
            </w:pPr>
            <w:r>
              <w:rPr>
                <w:rFonts w:ascii="Arial" w:hAnsi="Arial"/>
                <w:sz w:val="17"/>
              </w:rPr>
              <w:t>9.59</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F6601C2" w14:textId="77777777" w:rsidR="0014141F" w:rsidRDefault="00000000">
            <w:pPr>
              <w:spacing w:before="20" w:after="20" w:line="254" w:lineRule="auto"/>
              <w:jc w:val="center"/>
            </w:pPr>
            <w:r>
              <w:rPr>
                <w:rFonts w:ascii="Arial" w:hAnsi="Arial"/>
                <w:sz w:val="17"/>
              </w:rPr>
              <w:t>7.27</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75E3229" w14:textId="77777777" w:rsidR="0014141F" w:rsidRDefault="00000000">
            <w:pPr>
              <w:spacing w:before="20" w:after="20" w:line="254" w:lineRule="auto"/>
              <w:jc w:val="center"/>
            </w:pPr>
            <w:r>
              <w:rPr>
                <w:rFonts w:ascii="Arial" w:hAnsi="Arial"/>
                <w:sz w:val="17"/>
              </w:rPr>
              <w:t>0.10</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3B7420E" w14:textId="77777777" w:rsidR="0014141F" w:rsidRDefault="00000000">
            <w:pPr>
              <w:spacing w:before="20" w:after="20" w:line="254" w:lineRule="auto"/>
              <w:jc w:val="center"/>
            </w:pPr>
            <w:r>
              <w:rPr>
                <w:rFonts w:ascii="Arial" w:hAnsi="Arial"/>
                <w:sz w:val="17"/>
              </w:rPr>
              <w:t>0.081</w:t>
            </w:r>
          </w:p>
        </w:tc>
      </w:tr>
      <w:tr w:rsidR="0014141F" w14:paraId="1CC1D768" w14:textId="77777777">
        <w:trPr>
          <w:cantSplit/>
          <w:jc w:val="center"/>
        </w:trPr>
        <w:tc>
          <w:tcPr>
            <w:tcW w:w="93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2F5037A" w14:textId="77777777" w:rsidR="0014141F" w:rsidRDefault="00000000">
            <w:pPr>
              <w:spacing w:before="20" w:after="20" w:line="254" w:lineRule="auto"/>
            </w:pPr>
            <w:r>
              <w:rPr>
                <w:rFonts w:ascii="Arial" w:hAnsi="Arial"/>
                <w:sz w:val="17"/>
              </w:rPr>
              <w:t>LG</w:t>
            </w:r>
          </w:p>
        </w:tc>
        <w:tc>
          <w:tcPr>
            <w:tcW w:w="31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C931591" w14:textId="77777777" w:rsidR="0014141F" w:rsidRDefault="00000000">
            <w:pPr>
              <w:spacing w:before="20" w:after="20" w:line="254" w:lineRule="auto"/>
              <w:jc w:val="center"/>
              <w:rPr>
                <w:lang w:eastAsia="zh-CN"/>
              </w:rPr>
            </w:pPr>
            <w:r>
              <w:rPr>
                <w:rFonts w:ascii="Arial" w:hAnsi="Arial"/>
                <w:sz w:val="17"/>
                <w:lang w:eastAsia="zh-CN"/>
              </w:rPr>
              <w:t>Amplitude cap correction</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1AF4900" w14:textId="77777777" w:rsidR="0014141F" w:rsidRDefault="00000000">
            <w:pPr>
              <w:spacing w:before="20" w:after="20" w:line="254" w:lineRule="auto"/>
              <w:jc w:val="center"/>
            </w:pPr>
            <w:r>
              <w:rPr>
                <w:rFonts w:ascii="Arial" w:hAnsi="Arial"/>
                <w:sz w:val="17"/>
              </w:rPr>
              <w:t>8.56</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C903901" w14:textId="77777777" w:rsidR="0014141F" w:rsidRDefault="00000000">
            <w:pPr>
              <w:spacing w:before="20" w:after="20" w:line="254" w:lineRule="auto"/>
              <w:jc w:val="center"/>
            </w:pPr>
            <w:r>
              <w:rPr>
                <w:rFonts w:ascii="Arial" w:hAnsi="Arial"/>
                <w:sz w:val="17"/>
              </w:rPr>
              <w:t>6.88</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3E79117" w14:textId="77777777" w:rsidR="0014141F" w:rsidRDefault="00000000">
            <w:pPr>
              <w:spacing w:before="20" w:after="20" w:line="254" w:lineRule="auto"/>
              <w:jc w:val="center"/>
            </w:pPr>
            <w:r>
              <w:rPr>
                <w:rFonts w:ascii="Arial" w:hAnsi="Arial"/>
                <w:sz w:val="17"/>
              </w:rPr>
              <w:t>-1.66</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5B5DBE6" w14:textId="77777777" w:rsidR="0014141F" w:rsidRDefault="00000000">
            <w:pPr>
              <w:spacing w:before="20" w:after="20" w:line="254" w:lineRule="auto"/>
              <w:jc w:val="center"/>
            </w:pPr>
            <w:r>
              <w:rPr>
                <w:rFonts w:ascii="Arial" w:hAnsi="Arial"/>
                <w:sz w:val="17"/>
              </w:rPr>
              <w:t>0.616</w:t>
            </w:r>
          </w:p>
        </w:tc>
      </w:tr>
      <w:tr w:rsidR="0014141F" w14:paraId="3BF57E22" w14:textId="77777777">
        <w:trPr>
          <w:cantSplit/>
          <w:jc w:val="center"/>
        </w:trPr>
        <w:tc>
          <w:tcPr>
            <w:tcW w:w="93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37163E2" w14:textId="77777777" w:rsidR="0014141F" w:rsidRDefault="00000000">
            <w:pPr>
              <w:spacing w:before="20" w:after="20" w:line="254" w:lineRule="auto"/>
            </w:pPr>
            <w:r>
              <w:rPr>
                <w:rFonts w:ascii="Arial" w:hAnsi="Arial"/>
                <w:sz w:val="17"/>
              </w:rPr>
              <w:t>Canopy cover</w:t>
            </w:r>
          </w:p>
        </w:tc>
        <w:tc>
          <w:tcPr>
            <w:tcW w:w="31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011AA4C" w14:textId="77777777" w:rsidR="0014141F" w:rsidRDefault="00000000">
            <w:pPr>
              <w:spacing w:before="20" w:after="20" w:line="254" w:lineRule="auto"/>
              <w:jc w:val="center"/>
              <w:rPr>
                <w:lang w:eastAsia="zh-CN"/>
              </w:rPr>
            </w:pPr>
            <w:r>
              <w:rPr>
                <w:rFonts w:ascii="Arial" w:hAnsi="Arial"/>
                <w:sz w:val="17"/>
                <w:lang w:eastAsia="zh-CN"/>
              </w:rPr>
              <w:t>Amplitude cap correction</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0BEED3F" w14:textId="77777777" w:rsidR="0014141F" w:rsidRDefault="00000000">
            <w:pPr>
              <w:spacing w:before="20" w:after="20" w:line="254" w:lineRule="auto"/>
              <w:jc w:val="center"/>
            </w:pPr>
            <w:r>
              <w:rPr>
                <w:rFonts w:ascii="Arial" w:hAnsi="Arial"/>
                <w:sz w:val="17"/>
              </w:rPr>
              <w:t>8.42</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7A02FE0" w14:textId="77777777" w:rsidR="0014141F" w:rsidRDefault="00000000">
            <w:pPr>
              <w:spacing w:before="20" w:after="20" w:line="254" w:lineRule="auto"/>
              <w:jc w:val="center"/>
            </w:pPr>
            <w:r>
              <w:rPr>
                <w:rFonts w:ascii="Arial" w:hAnsi="Arial"/>
                <w:sz w:val="17"/>
              </w:rPr>
              <w:t>6.12</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75981BD" w14:textId="77777777" w:rsidR="0014141F" w:rsidRDefault="00000000">
            <w:pPr>
              <w:spacing w:before="20" w:after="20" w:line="254" w:lineRule="auto"/>
              <w:jc w:val="center"/>
            </w:pPr>
            <w:r>
              <w:rPr>
                <w:rFonts w:ascii="Arial" w:hAnsi="Arial"/>
                <w:sz w:val="17"/>
              </w:rPr>
              <w:t>-2.57</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FD2FB09" w14:textId="77777777" w:rsidR="0014141F" w:rsidRDefault="00000000">
            <w:pPr>
              <w:spacing w:before="20" w:after="20" w:line="254" w:lineRule="auto"/>
              <w:jc w:val="center"/>
            </w:pPr>
            <w:r>
              <w:rPr>
                <w:rFonts w:ascii="Arial" w:hAnsi="Arial"/>
                <w:sz w:val="17"/>
              </w:rPr>
              <w:t>0.621</w:t>
            </w:r>
          </w:p>
        </w:tc>
      </w:tr>
      <w:tr w:rsidR="0014141F" w14:paraId="37DCDF17" w14:textId="77777777">
        <w:trPr>
          <w:cantSplit/>
          <w:jc w:val="center"/>
        </w:trPr>
        <w:tc>
          <w:tcPr>
            <w:tcW w:w="93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3F4AD7A" w14:textId="77777777" w:rsidR="0014141F" w:rsidRDefault="00000000">
            <w:pPr>
              <w:spacing w:before="20" w:after="20" w:line="254" w:lineRule="auto"/>
            </w:pPr>
            <w:r>
              <w:rPr>
                <w:rFonts w:ascii="Arial" w:hAnsi="Arial"/>
                <w:sz w:val="17"/>
              </w:rPr>
              <w:t>DE</w:t>
            </w:r>
          </w:p>
        </w:tc>
        <w:tc>
          <w:tcPr>
            <w:tcW w:w="31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CAFF3F7" w14:textId="77777777" w:rsidR="0014141F" w:rsidRDefault="00000000">
            <w:pPr>
              <w:spacing w:before="20" w:after="20" w:line="254" w:lineRule="auto"/>
              <w:jc w:val="center"/>
              <w:rPr>
                <w:lang w:eastAsia="zh-CN"/>
              </w:rPr>
            </w:pPr>
            <w:r>
              <w:rPr>
                <w:rFonts w:ascii="Arial" w:hAnsi="Arial"/>
                <w:sz w:val="17"/>
                <w:lang w:eastAsia="zh-CN"/>
              </w:rPr>
              <w:t>Amplitude cap correction</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52F31FC" w14:textId="77777777" w:rsidR="0014141F" w:rsidRDefault="00000000">
            <w:pPr>
              <w:spacing w:before="20" w:after="20" w:line="254" w:lineRule="auto"/>
              <w:jc w:val="center"/>
            </w:pPr>
            <w:r>
              <w:rPr>
                <w:rFonts w:ascii="Arial" w:hAnsi="Arial"/>
                <w:sz w:val="17"/>
              </w:rPr>
              <w:t>8.60</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E9D4FB5" w14:textId="77777777" w:rsidR="0014141F" w:rsidRDefault="00000000">
            <w:pPr>
              <w:spacing w:before="20" w:after="20" w:line="254" w:lineRule="auto"/>
              <w:jc w:val="center"/>
            </w:pPr>
            <w:r>
              <w:rPr>
                <w:rFonts w:ascii="Arial" w:hAnsi="Arial"/>
                <w:sz w:val="17"/>
              </w:rPr>
              <w:t>6.95</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407D7AE" w14:textId="77777777" w:rsidR="0014141F" w:rsidRDefault="00000000">
            <w:pPr>
              <w:spacing w:before="20" w:after="20" w:line="254" w:lineRule="auto"/>
              <w:jc w:val="center"/>
            </w:pPr>
            <w:r>
              <w:rPr>
                <w:rFonts w:ascii="Arial" w:hAnsi="Arial"/>
                <w:sz w:val="17"/>
              </w:rPr>
              <w:t>-0.91</w:t>
            </w:r>
          </w:p>
        </w:tc>
        <w:tc>
          <w:tcPr>
            <w:tcW w:w="136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BE9EAAD" w14:textId="77777777" w:rsidR="0014141F" w:rsidRDefault="00000000">
            <w:pPr>
              <w:spacing w:before="20" w:after="20" w:line="254" w:lineRule="auto"/>
              <w:jc w:val="center"/>
            </w:pPr>
            <w:r>
              <w:rPr>
                <w:rFonts w:ascii="Arial" w:hAnsi="Arial"/>
                <w:sz w:val="17"/>
              </w:rPr>
              <w:t>0.262</w:t>
            </w:r>
          </w:p>
        </w:tc>
      </w:tr>
    </w:tbl>
    <w:p w14:paraId="2B5BF6F0" w14:textId="77777777" w:rsidR="0014141F" w:rsidRDefault="0014141F">
      <w:pPr>
        <w:spacing w:after="20"/>
      </w:pPr>
    </w:p>
    <w:p w14:paraId="021D1E8C" w14:textId="77777777" w:rsidR="0014141F" w:rsidRDefault="00000000">
      <w:pPr>
        <w:spacing w:after="160" w:line="280" w:lineRule="exact"/>
        <w:rPr>
          <w:lang w:eastAsia="zh-CN"/>
        </w:rPr>
      </w:pPr>
      <w:r>
        <w:rPr>
          <w:rFonts w:ascii="Arial" w:hAnsi="Arial"/>
          <w:sz w:val="18"/>
          <w:lang w:eastAsia="zh-CN"/>
        </w:rPr>
        <w:t>Table 5. Results for years 2–8. Bias = prediction − observation. RMSE, MAE and bias are in points; R² is dimensionless. For the same observations, SD is 13.82 points for LG, 13.68 for ZP_TCC and 10.00 for DE.</w:t>
      </w:r>
    </w:p>
    <w:p w14:paraId="32298DAB" w14:textId="77777777" w:rsidR="0014141F" w:rsidRDefault="00000000">
      <w:pPr>
        <w:keepNext/>
        <w:spacing w:line="240" w:lineRule="auto"/>
        <w:jc w:val="center"/>
      </w:pPr>
      <w:r>
        <w:rPr>
          <w:rFonts w:ascii="Arial" w:hAnsi="Arial"/>
          <w:noProof/>
        </w:rPr>
        <w:drawing>
          <wp:inline distT="0" distB="0" distL="0" distR="0" wp14:anchorId="0661BC1B" wp14:editId="6E7A13E6">
            <wp:extent cx="1801368" cy="539496"/>
            <wp:effectExtent l="0" t="0" r="0" b="0"/>
            <wp:docPr id="7" name="Picture 7" descr="$R^2_{\mathrm{test}}=1-\frac{\mathrm{RMSE}^2}{\mathrm{S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png"/>
                    <pic:cNvPicPr/>
                  </pic:nvPicPr>
                  <pic:blipFill>
                    <a:blip r:embed="rId14"/>
                    <a:stretch>
                      <a:fillRect/>
                    </a:stretch>
                  </pic:blipFill>
                  <pic:spPr>
                    <a:xfrm>
                      <a:off x="0" y="0"/>
                      <a:ext cx="1801368" cy="539496"/>
                    </a:xfrm>
                    <a:prstGeom prst="rect">
                      <a:avLst/>
                    </a:prstGeom>
                  </pic:spPr>
                </pic:pic>
              </a:graphicData>
            </a:graphic>
          </wp:inline>
        </w:drawing>
      </w:r>
    </w:p>
    <w:p w14:paraId="7F2CA46C" w14:textId="77777777" w:rsidR="0014141F" w:rsidRDefault="00000000">
      <w:pPr>
        <w:rPr>
          <w:lang w:eastAsia="zh-CN"/>
        </w:rPr>
      </w:pPr>
      <w:r>
        <w:rPr>
          <w:rFonts w:ascii="Arial" w:hAnsi="Arial"/>
          <w:lang w:eastAsia="zh-CN"/>
        </w:rPr>
        <w:t>Here, SD is defined from the descriptive population variance using the same equal-fire weights as RMSE. The relationship shown is therefore an equality under this definition. An SD based on a different sample or an N−1 denominator cannot be substituted without adjustment.</w:t>
      </w:r>
    </w:p>
    <w:p w14:paraId="6EACC921" w14:textId="77777777" w:rsidR="0014141F" w:rsidRDefault="00000000">
      <w:pPr>
        <w:rPr>
          <w:lang w:eastAsia="zh-CN"/>
        </w:rPr>
      </w:pPr>
      <w:r>
        <w:rPr>
          <w:rFonts w:ascii="Arial" w:hAnsi="Arial"/>
          <w:lang w:eastAsia="zh-CN"/>
        </w:rPr>
        <w:t>R² = 1 indicates no prediction error. A value of 0 indicates the same squared error as using the mean of this set of actual observations; negative values indicate worse performance. That observed mean is a retrospective statistical reference, not a value known when a forecast is made.</w:t>
      </w:r>
    </w:p>
    <w:p w14:paraId="75ACE79A" w14:textId="77777777" w:rsidR="0014141F" w:rsidRDefault="00000000">
      <w:pPr>
        <w:rPr>
          <w:lang w:eastAsia="zh-CN"/>
        </w:rPr>
      </w:pPr>
      <w:r>
        <w:rPr>
          <w:rFonts w:ascii="Arial" w:hAnsi="Arial"/>
          <w:lang w:eastAsia="zh-CN"/>
        </w:rPr>
        <w:t>R² for the amplitude cap correction is approximately 0.616 for LG, 0.621 for ZP_TCC and 0.262 for DE. The DE squared error is lower than the retrospective reference based on the mean of these observations. However, R² is neither a hit rate nor a proportion of ecological mechanisms explained.</w:t>
      </w:r>
    </w:p>
    <w:p w14:paraId="053DFF74" w14:textId="77777777" w:rsidR="0014141F" w:rsidRDefault="00000000">
      <w:pPr>
        <w:rPr>
          <w:lang w:eastAsia="zh-CN"/>
        </w:rPr>
      </w:pPr>
      <w:r>
        <w:rPr>
          <w:rFonts w:ascii="Arial" w:hAnsi="Arial"/>
          <w:lang w:eastAsia="zh-CN"/>
        </w:rPr>
        <w:t>Resampling whole ignition-year groups gives a canopy-cover RMSE difference of −5.23 points for the correction relative to the quadratic function, with a 95% range of −8.96 to −1.50 points. For DE, the difference is −1.00 point, with a range of −3.76 to 0.64 points. These ranges describe uncertainty in this sample.</w:t>
      </w:r>
    </w:p>
    <w:p w14:paraId="367DA609" w14:textId="77777777" w:rsidR="0014141F" w:rsidRDefault="00000000">
      <w:pPr>
        <w:pStyle w:val="21"/>
        <w:pageBreakBefore/>
        <w:rPr>
          <w:lang w:eastAsia="zh-CN"/>
        </w:rPr>
      </w:pPr>
      <w:r>
        <w:rPr>
          <w:rFonts w:ascii="Arial" w:hAnsi="Arial"/>
          <w:color w:val="000000"/>
          <w:lang w:eastAsia="zh-CN"/>
        </w:rPr>
        <w:t>5.5 Predictive accuracy by year</w:t>
      </w:r>
    </w:p>
    <w:p w14:paraId="0D577726" w14:textId="77777777" w:rsidR="0014141F" w:rsidRDefault="00000000">
      <w:pPr>
        <w:rPr>
          <w:lang w:eastAsia="zh-CN"/>
        </w:rPr>
      </w:pPr>
      <w:r>
        <w:rPr>
          <w:rFonts w:ascii="Arial" w:hAnsi="Arial"/>
          <w:lang w:eastAsia="zh-CN"/>
        </w:rPr>
        <w:t>Table 6 uses the same 37 fires. Errors and SD are in points; R² is calculated using that year's observed SD. The first year is an input and is excluded from predictive accuracy.</w:t>
      </w:r>
    </w:p>
    <w:tbl>
      <w:tblPr>
        <w:tblW w:w="0" w:type="auto"/>
        <w:jc w:val="center"/>
        <w:tblLayout w:type="fixed"/>
        <w:tblLook w:val="04A0" w:firstRow="1" w:lastRow="0" w:firstColumn="1" w:lastColumn="0" w:noHBand="0" w:noVBand="1"/>
      </w:tblPr>
      <w:tblGrid>
        <w:gridCol w:w="792"/>
        <w:gridCol w:w="2160"/>
        <w:gridCol w:w="2304"/>
        <w:gridCol w:w="2232"/>
        <w:gridCol w:w="2088"/>
      </w:tblGrid>
      <w:tr w:rsidR="0014141F" w14:paraId="7252D932" w14:textId="77777777">
        <w:trPr>
          <w:cantSplit/>
          <w:tblHeader/>
          <w:jc w:val="center"/>
        </w:trPr>
        <w:tc>
          <w:tcPr>
            <w:tcW w:w="79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6F82920B" w14:textId="77777777" w:rsidR="0014141F" w:rsidRDefault="00000000">
            <w:pPr>
              <w:spacing w:before="20" w:after="20" w:line="254" w:lineRule="auto"/>
            </w:pPr>
            <w:r>
              <w:rPr>
                <w:rFonts w:ascii="Arial" w:hAnsi="Arial"/>
                <w:b/>
                <w:sz w:val="17"/>
              </w:rPr>
              <w:t>Post-fire year</w:t>
            </w:r>
          </w:p>
        </w:tc>
        <w:tc>
          <w:tcPr>
            <w:tcW w:w="216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F299465" w14:textId="77777777" w:rsidR="0014141F" w:rsidRDefault="00000000">
            <w:pPr>
              <w:spacing w:before="20" w:after="20" w:line="254" w:lineRule="auto"/>
              <w:jc w:val="center"/>
            </w:pPr>
            <w:r>
              <w:rPr>
                <w:rFonts w:ascii="Arial" w:hAnsi="Arial"/>
                <w:b/>
                <w:sz w:val="17"/>
              </w:rPr>
              <w:t>Quadratic RMSE</w:t>
            </w:r>
          </w:p>
        </w:tc>
        <w:tc>
          <w:tcPr>
            <w:tcW w:w="230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92EF62D" w14:textId="77777777" w:rsidR="0014141F" w:rsidRDefault="00000000">
            <w:pPr>
              <w:spacing w:before="20" w:after="20" w:line="254" w:lineRule="auto"/>
              <w:jc w:val="center"/>
            </w:pPr>
            <w:r>
              <w:rPr>
                <w:rFonts w:ascii="Arial" w:hAnsi="Arial"/>
                <w:b/>
                <w:sz w:val="17"/>
              </w:rPr>
              <w:t>Corrected RMSE</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9A7168F" w14:textId="77777777" w:rsidR="0014141F" w:rsidRDefault="00000000">
            <w:pPr>
              <w:spacing w:before="20" w:after="20" w:line="254" w:lineRule="auto"/>
              <w:jc w:val="center"/>
            </w:pPr>
            <w:r>
              <w:rPr>
                <w:rFonts w:ascii="Arial" w:hAnsi="Arial"/>
                <w:b/>
                <w:sz w:val="17"/>
              </w:rPr>
              <w:t>Observed SD</w:t>
            </w:r>
          </w:p>
        </w:tc>
        <w:tc>
          <w:tcPr>
            <w:tcW w:w="208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A192951" w14:textId="77777777" w:rsidR="0014141F" w:rsidRDefault="00000000">
            <w:pPr>
              <w:spacing w:before="20" w:after="20" w:line="254" w:lineRule="auto"/>
              <w:jc w:val="center"/>
            </w:pPr>
            <w:r>
              <w:rPr>
                <w:rFonts w:ascii="Arial" w:hAnsi="Arial"/>
                <w:b/>
                <w:sz w:val="17"/>
              </w:rPr>
              <w:t>Corrected R²</w:t>
            </w:r>
          </w:p>
        </w:tc>
      </w:tr>
      <w:tr w:rsidR="0014141F" w14:paraId="4834B5C5"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F634C05" w14:textId="77777777" w:rsidR="0014141F" w:rsidRDefault="00000000">
            <w:pPr>
              <w:spacing w:before="20" w:after="20" w:line="254" w:lineRule="auto"/>
            </w:pPr>
            <w:r>
              <w:rPr>
                <w:rFonts w:ascii="Arial" w:hAnsi="Arial"/>
                <w:sz w:val="17"/>
              </w:rPr>
              <w:t>2</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F685B92" w14:textId="77777777" w:rsidR="0014141F" w:rsidRDefault="00000000">
            <w:pPr>
              <w:spacing w:before="20" w:after="20" w:line="254" w:lineRule="auto"/>
              <w:jc w:val="center"/>
            </w:pPr>
            <w:r>
              <w:rPr>
                <w:rFonts w:ascii="Arial" w:hAnsi="Arial"/>
                <w:sz w:val="17"/>
              </w:rPr>
              <w:t>14.28</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18DBE56" w14:textId="77777777" w:rsidR="0014141F" w:rsidRDefault="00000000">
            <w:pPr>
              <w:spacing w:before="20" w:after="20" w:line="254" w:lineRule="auto"/>
              <w:jc w:val="center"/>
            </w:pPr>
            <w:r>
              <w:rPr>
                <w:rFonts w:ascii="Arial" w:hAnsi="Arial"/>
                <w:sz w:val="17"/>
              </w:rPr>
              <w:t>7.80</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5CBE253" w14:textId="77777777" w:rsidR="0014141F" w:rsidRDefault="00000000">
            <w:pPr>
              <w:spacing w:before="20" w:after="20" w:line="254" w:lineRule="auto"/>
              <w:jc w:val="center"/>
            </w:pPr>
            <w:r>
              <w:rPr>
                <w:rFonts w:ascii="Arial" w:hAnsi="Arial"/>
                <w:sz w:val="17"/>
              </w:rPr>
              <w:t>13.88</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B6785F" w14:textId="77777777" w:rsidR="0014141F" w:rsidRDefault="00000000">
            <w:pPr>
              <w:spacing w:before="20" w:after="20" w:line="254" w:lineRule="auto"/>
              <w:jc w:val="center"/>
            </w:pPr>
            <w:r>
              <w:rPr>
                <w:rFonts w:ascii="Arial" w:hAnsi="Arial"/>
                <w:sz w:val="17"/>
              </w:rPr>
              <w:t>0.684</w:t>
            </w:r>
          </w:p>
        </w:tc>
      </w:tr>
      <w:tr w:rsidR="0014141F" w14:paraId="6C697E53"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92E1791" w14:textId="77777777" w:rsidR="0014141F" w:rsidRDefault="00000000">
            <w:pPr>
              <w:spacing w:before="20" w:after="20" w:line="254" w:lineRule="auto"/>
            </w:pPr>
            <w:r>
              <w:rPr>
                <w:rFonts w:ascii="Arial" w:hAnsi="Arial"/>
                <w:sz w:val="17"/>
              </w:rPr>
              <w:t>3</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84AD6B6" w14:textId="77777777" w:rsidR="0014141F" w:rsidRDefault="00000000">
            <w:pPr>
              <w:spacing w:before="20" w:after="20" w:line="254" w:lineRule="auto"/>
              <w:jc w:val="center"/>
            </w:pPr>
            <w:r>
              <w:rPr>
                <w:rFonts w:ascii="Arial" w:hAnsi="Arial"/>
                <w:sz w:val="17"/>
              </w:rPr>
              <w:t>14.16</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A1BF76F" w14:textId="77777777" w:rsidR="0014141F" w:rsidRDefault="00000000">
            <w:pPr>
              <w:spacing w:before="20" w:after="20" w:line="254" w:lineRule="auto"/>
              <w:jc w:val="center"/>
            </w:pPr>
            <w:r>
              <w:rPr>
                <w:rFonts w:ascii="Arial" w:hAnsi="Arial"/>
                <w:sz w:val="17"/>
              </w:rPr>
              <w:t>8.47</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DF025B5" w14:textId="77777777" w:rsidR="0014141F" w:rsidRDefault="00000000">
            <w:pPr>
              <w:spacing w:before="20" w:after="20" w:line="254" w:lineRule="auto"/>
              <w:jc w:val="center"/>
            </w:pPr>
            <w:r>
              <w:rPr>
                <w:rFonts w:ascii="Arial" w:hAnsi="Arial"/>
                <w:sz w:val="17"/>
              </w:rPr>
              <w:t>13.77</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0E35610" w14:textId="77777777" w:rsidR="0014141F" w:rsidRDefault="00000000">
            <w:pPr>
              <w:spacing w:before="20" w:after="20" w:line="254" w:lineRule="auto"/>
              <w:jc w:val="center"/>
            </w:pPr>
            <w:r>
              <w:rPr>
                <w:rFonts w:ascii="Arial" w:hAnsi="Arial"/>
                <w:sz w:val="17"/>
              </w:rPr>
              <w:t>0.621</w:t>
            </w:r>
          </w:p>
        </w:tc>
      </w:tr>
      <w:tr w:rsidR="0014141F" w14:paraId="2E569651"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20202E" w14:textId="77777777" w:rsidR="0014141F" w:rsidRDefault="00000000">
            <w:pPr>
              <w:spacing w:before="20" w:after="20" w:line="254" w:lineRule="auto"/>
            </w:pPr>
            <w:r>
              <w:rPr>
                <w:rFonts w:ascii="Arial" w:hAnsi="Arial"/>
                <w:sz w:val="17"/>
              </w:rPr>
              <w:t>4</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97F3916" w14:textId="77777777" w:rsidR="0014141F" w:rsidRDefault="00000000">
            <w:pPr>
              <w:spacing w:before="20" w:after="20" w:line="254" w:lineRule="auto"/>
              <w:jc w:val="center"/>
            </w:pPr>
            <w:r>
              <w:rPr>
                <w:rFonts w:ascii="Arial" w:hAnsi="Arial"/>
                <w:sz w:val="17"/>
              </w:rPr>
              <w:t>14.27</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0BDD98E" w14:textId="77777777" w:rsidR="0014141F" w:rsidRDefault="00000000">
            <w:pPr>
              <w:spacing w:before="20" w:after="20" w:line="254" w:lineRule="auto"/>
              <w:jc w:val="center"/>
            </w:pPr>
            <w:r>
              <w:rPr>
                <w:rFonts w:ascii="Arial" w:hAnsi="Arial"/>
                <w:sz w:val="17"/>
              </w:rPr>
              <w:t>9.83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E50113F" w14:textId="77777777" w:rsidR="0014141F" w:rsidRDefault="00000000">
            <w:pPr>
              <w:spacing w:before="20" w:after="20" w:line="254" w:lineRule="auto"/>
              <w:jc w:val="center"/>
            </w:pPr>
            <w:r>
              <w:rPr>
                <w:rFonts w:ascii="Arial" w:hAnsi="Arial"/>
                <w:sz w:val="17"/>
              </w:rPr>
              <w:t>13.97</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0B296F9" w14:textId="77777777" w:rsidR="0014141F" w:rsidRDefault="00000000">
            <w:pPr>
              <w:spacing w:before="20" w:after="20" w:line="254" w:lineRule="auto"/>
              <w:jc w:val="center"/>
            </w:pPr>
            <w:r>
              <w:rPr>
                <w:rFonts w:ascii="Arial" w:hAnsi="Arial"/>
                <w:sz w:val="17"/>
              </w:rPr>
              <w:t>0.505</w:t>
            </w:r>
          </w:p>
        </w:tc>
      </w:tr>
      <w:tr w:rsidR="0014141F" w14:paraId="370F12C0"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AD15C52" w14:textId="77777777" w:rsidR="0014141F" w:rsidRDefault="00000000">
            <w:pPr>
              <w:spacing w:before="20" w:after="20" w:line="254" w:lineRule="auto"/>
            </w:pPr>
            <w:r>
              <w:rPr>
                <w:rFonts w:ascii="Arial" w:hAnsi="Arial"/>
                <w:sz w:val="17"/>
              </w:rPr>
              <w:t>5</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CCF86C9" w14:textId="77777777" w:rsidR="0014141F" w:rsidRDefault="00000000">
            <w:pPr>
              <w:spacing w:before="20" w:after="20" w:line="254" w:lineRule="auto"/>
              <w:jc w:val="center"/>
            </w:pPr>
            <w:r>
              <w:rPr>
                <w:rFonts w:ascii="Arial" w:hAnsi="Arial"/>
                <w:sz w:val="17"/>
              </w:rPr>
              <w:t>12.54</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72B46C" w14:textId="77777777" w:rsidR="0014141F" w:rsidRDefault="00000000">
            <w:pPr>
              <w:spacing w:before="20" w:after="20" w:line="254" w:lineRule="auto"/>
              <w:jc w:val="center"/>
            </w:pPr>
            <w:r>
              <w:rPr>
                <w:rFonts w:ascii="Arial" w:hAnsi="Arial"/>
                <w:sz w:val="17"/>
              </w:rPr>
              <w:t>9.13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B80602F" w14:textId="77777777" w:rsidR="0014141F" w:rsidRDefault="00000000">
            <w:pPr>
              <w:spacing w:before="20" w:after="20" w:line="254" w:lineRule="auto"/>
              <w:jc w:val="center"/>
            </w:pPr>
            <w:r>
              <w:rPr>
                <w:rFonts w:ascii="Arial" w:hAnsi="Arial"/>
                <w:sz w:val="17"/>
              </w:rPr>
              <w:t>12.50</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6F6D9D2" w14:textId="77777777" w:rsidR="0014141F" w:rsidRDefault="00000000">
            <w:pPr>
              <w:spacing w:before="20" w:after="20" w:line="254" w:lineRule="auto"/>
              <w:jc w:val="center"/>
            </w:pPr>
            <w:r>
              <w:rPr>
                <w:rFonts w:ascii="Arial" w:hAnsi="Arial"/>
                <w:sz w:val="17"/>
              </w:rPr>
              <w:t>0.467</w:t>
            </w:r>
          </w:p>
        </w:tc>
      </w:tr>
      <w:tr w:rsidR="0014141F" w14:paraId="36318075"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84F11D6" w14:textId="77777777" w:rsidR="0014141F" w:rsidRDefault="00000000">
            <w:pPr>
              <w:spacing w:before="20" w:after="20" w:line="254" w:lineRule="auto"/>
            </w:pPr>
            <w:r>
              <w:rPr>
                <w:rFonts w:ascii="Arial" w:hAnsi="Arial"/>
                <w:sz w:val="17"/>
              </w:rPr>
              <w:t>6</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C6C2085" w14:textId="77777777" w:rsidR="0014141F" w:rsidRDefault="00000000">
            <w:pPr>
              <w:spacing w:before="20" w:after="20" w:line="254" w:lineRule="auto"/>
              <w:jc w:val="center"/>
            </w:pPr>
            <w:r>
              <w:rPr>
                <w:rFonts w:ascii="Arial" w:hAnsi="Arial"/>
                <w:sz w:val="17"/>
              </w:rPr>
              <w:t>11.58</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B289019" w14:textId="77777777" w:rsidR="0014141F" w:rsidRDefault="00000000">
            <w:pPr>
              <w:spacing w:before="20" w:after="20" w:line="254" w:lineRule="auto"/>
              <w:jc w:val="center"/>
            </w:pPr>
            <w:r>
              <w:rPr>
                <w:rFonts w:ascii="Arial" w:hAnsi="Arial"/>
                <w:sz w:val="17"/>
              </w:rPr>
              <w:t>8.24</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E2CB346" w14:textId="77777777" w:rsidR="0014141F" w:rsidRDefault="00000000">
            <w:pPr>
              <w:spacing w:before="20" w:after="20" w:line="254" w:lineRule="auto"/>
              <w:jc w:val="center"/>
            </w:pPr>
            <w:r>
              <w:rPr>
                <w:rFonts w:ascii="Arial" w:hAnsi="Arial"/>
                <w:sz w:val="17"/>
              </w:rPr>
              <w:t>11.54</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3E65402" w14:textId="77777777" w:rsidR="0014141F" w:rsidRDefault="00000000">
            <w:pPr>
              <w:spacing w:before="20" w:after="20" w:line="254" w:lineRule="auto"/>
              <w:jc w:val="center"/>
            </w:pPr>
            <w:r>
              <w:rPr>
                <w:rFonts w:ascii="Arial" w:hAnsi="Arial"/>
                <w:sz w:val="17"/>
              </w:rPr>
              <w:t>0.490</w:t>
            </w:r>
          </w:p>
        </w:tc>
      </w:tr>
      <w:tr w:rsidR="0014141F" w14:paraId="4709A99A"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419D708" w14:textId="77777777" w:rsidR="0014141F" w:rsidRDefault="00000000">
            <w:pPr>
              <w:spacing w:before="20" w:after="20" w:line="254" w:lineRule="auto"/>
            </w:pPr>
            <w:r>
              <w:rPr>
                <w:rFonts w:ascii="Arial" w:hAnsi="Arial"/>
                <w:sz w:val="17"/>
              </w:rPr>
              <w:t>7</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E5B0F2C" w14:textId="77777777" w:rsidR="0014141F" w:rsidRDefault="00000000">
            <w:pPr>
              <w:spacing w:before="20" w:after="20" w:line="254" w:lineRule="auto"/>
              <w:jc w:val="center"/>
            </w:pPr>
            <w:r>
              <w:rPr>
                <w:rFonts w:ascii="Arial" w:hAnsi="Arial"/>
                <w:sz w:val="17"/>
              </w:rPr>
              <w:t>10.81</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661C67A" w14:textId="77777777" w:rsidR="0014141F" w:rsidRDefault="00000000">
            <w:pPr>
              <w:spacing w:before="20" w:after="20" w:line="254" w:lineRule="auto"/>
              <w:jc w:val="center"/>
            </w:pPr>
            <w:r>
              <w:rPr>
                <w:rFonts w:ascii="Arial" w:hAnsi="Arial"/>
                <w:sz w:val="17"/>
              </w:rPr>
              <w:t>7.86</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00818B5" w14:textId="77777777" w:rsidR="0014141F" w:rsidRDefault="00000000">
            <w:pPr>
              <w:spacing w:before="20" w:after="20" w:line="254" w:lineRule="auto"/>
              <w:jc w:val="center"/>
            </w:pPr>
            <w:r>
              <w:rPr>
                <w:rFonts w:ascii="Arial" w:hAnsi="Arial"/>
                <w:sz w:val="17"/>
              </w:rPr>
              <w:t>10.79</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1A877D3" w14:textId="77777777" w:rsidR="0014141F" w:rsidRDefault="00000000">
            <w:pPr>
              <w:spacing w:before="20" w:after="20" w:line="254" w:lineRule="auto"/>
              <w:jc w:val="center"/>
            </w:pPr>
            <w:r>
              <w:rPr>
                <w:rFonts w:ascii="Arial" w:hAnsi="Arial"/>
                <w:sz w:val="17"/>
              </w:rPr>
              <w:t>0.469</w:t>
            </w:r>
          </w:p>
        </w:tc>
      </w:tr>
      <w:tr w:rsidR="0014141F" w14:paraId="28126C23"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8BC5927" w14:textId="77777777" w:rsidR="0014141F" w:rsidRDefault="00000000">
            <w:pPr>
              <w:spacing w:before="20" w:after="20" w:line="254" w:lineRule="auto"/>
            </w:pPr>
            <w:r>
              <w:rPr>
                <w:rFonts w:ascii="Arial" w:hAnsi="Arial"/>
                <w:sz w:val="17"/>
              </w:rPr>
              <w:t>8</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CB50FB3" w14:textId="77777777" w:rsidR="0014141F" w:rsidRDefault="00000000">
            <w:pPr>
              <w:spacing w:before="20" w:after="20" w:line="254" w:lineRule="auto"/>
              <w:jc w:val="center"/>
            </w:pPr>
            <w:r>
              <w:rPr>
                <w:rFonts w:ascii="Arial" w:hAnsi="Arial"/>
                <w:sz w:val="17"/>
              </w:rPr>
              <w:t>10.28</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281A65" w14:textId="77777777" w:rsidR="0014141F" w:rsidRDefault="00000000">
            <w:pPr>
              <w:spacing w:before="20" w:after="20" w:line="254" w:lineRule="auto"/>
              <w:jc w:val="center"/>
            </w:pPr>
            <w:r>
              <w:rPr>
                <w:rFonts w:ascii="Arial" w:hAnsi="Arial"/>
                <w:sz w:val="17"/>
              </w:rPr>
              <w:t>8.41</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28982C2" w14:textId="77777777" w:rsidR="0014141F" w:rsidRDefault="00000000">
            <w:pPr>
              <w:spacing w:before="20" w:after="20" w:line="254" w:lineRule="auto"/>
              <w:jc w:val="center"/>
            </w:pPr>
            <w:r>
              <w:rPr>
                <w:rFonts w:ascii="Arial" w:hAnsi="Arial"/>
                <w:sz w:val="17"/>
              </w:rPr>
              <w:t>10.19</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6A462A" w14:textId="77777777" w:rsidR="0014141F" w:rsidRDefault="00000000">
            <w:pPr>
              <w:spacing w:before="20" w:after="20" w:line="254" w:lineRule="auto"/>
              <w:jc w:val="center"/>
            </w:pPr>
            <w:r>
              <w:rPr>
                <w:rFonts w:ascii="Arial" w:hAnsi="Arial"/>
                <w:sz w:val="17"/>
              </w:rPr>
              <w:t>0.319</w:t>
            </w:r>
          </w:p>
        </w:tc>
      </w:tr>
    </w:tbl>
    <w:p w14:paraId="65CB3B00" w14:textId="77777777" w:rsidR="0014141F" w:rsidRDefault="0014141F">
      <w:pPr>
        <w:spacing w:after="20"/>
      </w:pPr>
    </w:p>
    <w:p w14:paraId="40A3695C" w14:textId="77777777" w:rsidR="0014141F" w:rsidRDefault="00000000">
      <w:pPr>
        <w:spacing w:after="160" w:line="280" w:lineRule="exact"/>
      </w:pPr>
      <w:r>
        <w:rPr>
          <w:rFonts w:ascii="Arial" w:hAnsi="Arial"/>
          <w:sz w:val="18"/>
        </w:rPr>
        <w:t>Table 6a. Annual LG errors and R².</w:t>
      </w:r>
    </w:p>
    <w:tbl>
      <w:tblPr>
        <w:tblW w:w="0" w:type="auto"/>
        <w:jc w:val="center"/>
        <w:tblLayout w:type="fixed"/>
        <w:tblLook w:val="04A0" w:firstRow="1" w:lastRow="0" w:firstColumn="1" w:lastColumn="0" w:noHBand="0" w:noVBand="1"/>
      </w:tblPr>
      <w:tblGrid>
        <w:gridCol w:w="792"/>
        <w:gridCol w:w="2160"/>
        <w:gridCol w:w="2304"/>
        <w:gridCol w:w="2232"/>
        <w:gridCol w:w="2088"/>
      </w:tblGrid>
      <w:tr w:rsidR="0014141F" w14:paraId="7BD49846" w14:textId="77777777">
        <w:trPr>
          <w:cantSplit/>
          <w:tblHeader/>
          <w:jc w:val="center"/>
        </w:trPr>
        <w:tc>
          <w:tcPr>
            <w:tcW w:w="79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80DB9A6" w14:textId="77777777" w:rsidR="0014141F" w:rsidRDefault="00000000">
            <w:pPr>
              <w:spacing w:before="20" w:after="20" w:line="254" w:lineRule="auto"/>
            </w:pPr>
            <w:r>
              <w:rPr>
                <w:rFonts w:ascii="Arial" w:hAnsi="Arial"/>
                <w:b/>
                <w:sz w:val="17"/>
              </w:rPr>
              <w:t>Post-fire year</w:t>
            </w:r>
          </w:p>
        </w:tc>
        <w:tc>
          <w:tcPr>
            <w:tcW w:w="216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197FD3B" w14:textId="77777777" w:rsidR="0014141F" w:rsidRDefault="00000000">
            <w:pPr>
              <w:spacing w:before="20" w:after="20" w:line="254" w:lineRule="auto"/>
              <w:jc w:val="center"/>
            </w:pPr>
            <w:r>
              <w:rPr>
                <w:rFonts w:ascii="Arial" w:hAnsi="Arial"/>
                <w:b/>
                <w:sz w:val="17"/>
              </w:rPr>
              <w:t>Quadratic RMSE</w:t>
            </w:r>
          </w:p>
        </w:tc>
        <w:tc>
          <w:tcPr>
            <w:tcW w:w="230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EDA97CC" w14:textId="77777777" w:rsidR="0014141F" w:rsidRDefault="00000000">
            <w:pPr>
              <w:spacing w:before="20" w:after="20" w:line="254" w:lineRule="auto"/>
              <w:jc w:val="center"/>
            </w:pPr>
            <w:r>
              <w:rPr>
                <w:rFonts w:ascii="Arial" w:hAnsi="Arial"/>
                <w:b/>
                <w:sz w:val="17"/>
              </w:rPr>
              <w:t>Corrected RMSE</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2FE6560" w14:textId="77777777" w:rsidR="0014141F" w:rsidRDefault="00000000">
            <w:pPr>
              <w:spacing w:before="20" w:after="20" w:line="254" w:lineRule="auto"/>
              <w:jc w:val="center"/>
            </w:pPr>
            <w:r>
              <w:rPr>
                <w:rFonts w:ascii="Arial" w:hAnsi="Arial"/>
                <w:b/>
                <w:sz w:val="17"/>
              </w:rPr>
              <w:t>Observed SD</w:t>
            </w:r>
          </w:p>
        </w:tc>
        <w:tc>
          <w:tcPr>
            <w:tcW w:w="208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483B571" w14:textId="77777777" w:rsidR="0014141F" w:rsidRDefault="00000000">
            <w:pPr>
              <w:spacing w:before="20" w:after="20" w:line="254" w:lineRule="auto"/>
              <w:jc w:val="center"/>
            </w:pPr>
            <w:r>
              <w:rPr>
                <w:rFonts w:ascii="Arial" w:hAnsi="Arial"/>
                <w:b/>
                <w:sz w:val="17"/>
              </w:rPr>
              <w:t>Corrected R²</w:t>
            </w:r>
          </w:p>
        </w:tc>
      </w:tr>
      <w:tr w:rsidR="0014141F" w14:paraId="6FE4F0D0"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5E2BFAD" w14:textId="77777777" w:rsidR="0014141F" w:rsidRDefault="00000000">
            <w:pPr>
              <w:spacing w:before="20" w:after="20" w:line="254" w:lineRule="auto"/>
            </w:pPr>
            <w:r>
              <w:rPr>
                <w:rFonts w:ascii="Arial" w:hAnsi="Arial"/>
                <w:sz w:val="17"/>
              </w:rPr>
              <w:t>2</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6E00846" w14:textId="77777777" w:rsidR="0014141F" w:rsidRDefault="00000000">
            <w:pPr>
              <w:spacing w:before="20" w:after="20" w:line="254" w:lineRule="auto"/>
              <w:jc w:val="center"/>
            </w:pPr>
            <w:r>
              <w:rPr>
                <w:rFonts w:ascii="Arial" w:hAnsi="Arial"/>
                <w:sz w:val="17"/>
              </w:rPr>
              <w:t>13.97</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BAA104A" w14:textId="77777777" w:rsidR="0014141F" w:rsidRDefault="00000000">
            <w:pPr>
              <w:spacing w:before="20" w:after="20" w:line="254" w:lineRule="auto"/>
              <w:jc w:val="center"/>
            </w:pPr>
            <w:r>
              <w:rPr>
                <w:rFonts w:ascii="Arial" w:hAnsi="Arial"/>
                <w:sz w:val="17"/>
              </w:rPr>
              <w:t>4.23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3FBCD4" w14:textId="77777777" w:rsidR="0014141F" w:rsidRDefault="00000000">
            <w:pPr>
              <w:spacing w:before="20" w:after="20" w:line="254" w:lineRule="auto"/>
              <w:jc w:val="center"/>
            </w:pPr>
            <w:r>
              <w:rPr>
                <w:rFonts w:ascii="Arial" w:hAnsi="Arial"/>
                <w:sz w:val="17"/>
              </w:rPr>
              <w:t>13.91</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63BD19A" w14:textId="77777777" w:rsidR="0014141F" w:rsidRDefault="00000000">
            <w:pPr>
              <w:spacing w:before="20" w:after="20" w:line="254" w:lineRule="auto"/>
              <w:jc w:val="center"/>
            </w:pPr>
            <w:r>
              <w:rPr>
                <w:rFonts w:ascii="Arial" w:hAnsi="Arial"/>
                <w:sz w:val="17"/>
              </w:rPr>
              <w:t>0.908</w:t>
            </w:r>
          </w:p>
        </w:tc>
      </w:tr>
      <w:tr w:rsidR="0014141F" w14:paraId="0A387D90"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CF73CBF" w14:textId="77777777" w:rsidR="0014141F" w:rsidRDefault="00000000">
            <w:pPr>
              <w:spacing w:before="20" w:after="20" w:line="254" w:lineRule="auto"/>
            </w:pPr>
            <w:r>
              <w:rPr>
                <w:rFonts w:ascii="Arial" w:hAnsi="Arial"/>
                <w:sz w:val="17"/>
              </w:rPr>
              <w:t>3</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3E2357D" w14:textId="77777777" w:rsidR="0014141F" w:rsidRDefault="00000000">
            <w:pPr>
              <w:spacing w:before="20" w:after="20" w:line="254" w:lineRule="auto"/>
              <w:jc w:val="center"/>
            </w:pPr>
            <w:r>
              <w:rPr>
                <w:rFonts w:ascii="Arial" w:hAnsi="Arial"/>
                <w:sz w:val="17"/>
              </w:rPr>
              <w:t>13.75</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82AEEE7" w14:textId="77777777" w:rsidR="0014141F" w:rsidRDefault="00000000">
            <w:pPr>
              <w:spacing w:before="20" w:after="20" w:line="254" w:lineRule="auto"/>
              <w:jc w:val="center"/>
            </w:pPr>
            <w:r>
              <w:rPr>
                <w:rFonts w:ascii="Arial" w:hAnsi="Arial"/>
                <w:sz w:val="17"/>
              </w:rPr>
              <w:t>6.43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21BDC60" w14:textId="77777777" w:rsidR="0014141F" w:rsidRDefault="00000000">
            <w:pPr>
              <w:spacing w:before="20" w:after="20" w:line="254" w:lineRule="auto"/>
              <w:jc w:val="center"/>
            </w:pPr>
            <w:r>
              <w:rPr>
                <w:rFonts w:ascii="Arial" w:hAnsi="Arial"/>
                <w:sz w:val="17"/>
              </w:rPr>
              <w:t>13.74</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1E21B26" w14:textId="77777777" w:rsidR="0014141F" w:rsidRDefault="00000000">
            <w:pPr>
              <w:spacing w:before="20" w:after="20" w:line="254" w:lineRule="auto"/>
              <w:jc w:val="center"/>
            </w:pPr>
            <w:r>
              <w:rPr>
                <w:rFonts w:ascii="Arial" w:hAnsi="Arial"/>
                <w:sz w:val="17"/>
              </w:rPr>
              <w:t>0.781</w:t>
            </w:r>
          </w:p>
        </w:tc>
      </w:tr>
      <w:tr w:rsidR="0014141F" w14:paraId="5CE4BCFB"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435C16C" w14:textId="77777777" w:rsidR="0014141F" w:rsidRDefault="00000000">
            <w:pPr>
              <w:spacing w:before="20" w:after="20" w:line="254" w:lineRule="auto"/>
            </w:pPr>
            <w:r>
              <w:rPr>
                <w:rFonts w:ascii="Arial" w:hAnsi="Arial"/>
                <w:sz w:val="17"/>
              </w:rPr>
              <w:t>4</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D4A2A59" w14:textId="77777777" w:rsidR="0014141F" w:rsidRDefault="00000000">
            <w:pPr>
              <w:spacing w:before="20" w:after="20" w:line="254" w:lineRule="auto"/>
              <w:jc w:val="center"/>
            </w:pPr>
            <w:r>
              <w:rPr>
                <w:rFonts w:ascii="Arial" w:hAnsi="Arial"/>
                <w:sz w:val="17"/>
              </w:rPr>
              <w:t>13.36</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1475133" w14:textId="77777777" w:rsidR="0014141F" w:rsidRDefault="00000000">
            <w:pPr>
              <w:spacing w:before="20" w:after="20" w:line="254" w:lineRule="auto"/>
              <w:jc w:val="center"/>
            </w:pPr>
            <w:r>
              <w:rPr>
                <w:rFonts w:ascii="Arial" w:hAnsi="Arial"/>
                <w:sz w:val="17"/>
              </w:rPr>
              <w:t>8.11</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8030C8F" w14:textId="77777777" w:rsidR="0014141F" w:rsidRDefault="00000000">
            <w:pPr>
              <w:spacing w:before="20" w:after="20" w:line="254" w:lineRule="auto"/>
              <w:jc w:val="center"/>
            </w:pPr>
            <w:r>
              <w:rPr>
                <w:rFonts w:ascii="Arial" w:hAnsi="Arial"/>
                <w:sz w:val="17"/>
              </w:rPr>
              <w:t>13.24</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805ADAF" w14:textId="77777777" w:rsidR="0014141F" w:rsidRDefault="00000000">
            <w:pPr>
              <w:spacing w:before="20" w:after="20" w:line="254" w:lineRule="auto"/>
              <w:jc w:val="center"/>
            </w:pPr>
            <w:r>
              <w:rPr>
                <w:rFonts w:ascii="Arial" w:hAnsi="Arial"/>
                <w:sz w:val="17"/>
              </w:rPr>
              <w:t>0.625</w:t>
            </w:r>
          </w:p>
        </w:tc>
      </w:tr>
      <w:tr w:rsidR="0014141F" w14:paraId="33071CD4"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E32E20B" w14:textId="77777777" w:rsidR="0014141F" w:rsidRDefault="00000000">
            <w:pPr>
              <w:spacing w:before="20" w:after="20" w:line="254" w:lineRule="auto"/>
            </w:pPr>
            <w:r>
              <w:rPr>
                <w:rFonts w:ascii="Arial" w:hAnsi="Arial"/>
                <w:sz w:val="17"/>
              </w:rPr>
              <w:t>5</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1169950" w14:textId="77777777" w:rsidR="0014141F" w:rsidRDefault="00000000">
            <w:pPr>
              <w:spacing w:before="20" w:after="20" w:line="254" w:lineRule="auto"/>
              <w:jc w:val="center"/>
            </w:pPr>
            <w:r>
              <w:rPr>
                <w:rFonts w:ascii="Arial" w:hAnsi="Arial"/>
                <w:sz w:val="17"/>
              </w:rPr>
              <w:t>13.17</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B045952" w14:textId="77777777" w:rsidR="0014141F" w:rsidRDefault="00000000">
            <w:pPr>
              <w:spacing w:before="20" w:after="20" w:line="254" w:lineRule="auto"/>
              <w:jc w:val="center"/>
            </w:pPr>
            <w:r>
              <w:rPr>
                <w:rFonts w:ascii="Arial" w:hAnsi="Arial"/>
                <w:sz w:val="17"/>
              </w:rPr>
              <w:t>8.75</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0E36EA9" w14:textId="77777777" w:rsidR="0014141F" w:rsidRDefault="00000000">
            <w:pPr>
              <w:spacing w:before="20" w:after="20" w:line="254" w:lineRule="auto"/>
              <w:jc w:val="center"/>
            </w:pPr>
            <w:r>
              <w:rPr>
                <w:rFonts w:ascii="Arial" w:hAnsi="Arial"/>
                <w:sz w:val="17"/>
              </w:rPr>
              <w:t>13.03</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0193B5D" w14:textId="77777777" w:rsidR="0014141F" w:rsidRDefault="00000000">
            <w:pPr>
              <w:spacing w:before="20" w:after="20" w:line="254" w:lineRule="auto"/>
              <w:jc w:val="center"/>
            </w:pPr>
            <w:r>
              <w:rPr>
                <w:rFonts w:ascii="Arial" w:hAnsi="Arial"/>
                <w:sz w:val="17"/>
              </w:rPr>
              <w:t>0.549</w:t>
            </w:r>
          </w:p>
        </w:tc>
      </w:tr>
      <w:tr w:rsidR="0014141F" w14:paraId="119716A5"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2E9B3C7" w14:textId="77777777" w:rsidR="0014141F" w:rsidRDefault="00000000">
            <w:pPr>
              <w:spacing w:before="20" w:after="20" w:line="254" w:lineRule="auto"/>
            </w:pPr>
            <w:r>
              <w:rPr>
                <w:rFonts w:ascii="Arial" w:hAnsi="Arial"/>
                <w:sz w:val="17"/>
              </w:rPr>
              <w:t>6</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AA2AD10" w14:textId="77777777" w:rsidR="0014141F" w:rsidRDefault="00000000">
            <w:pPr>
              <w:spacing w:before="20" w:after="20" w:line="254" w:lineRule="auto"/>
              <w:jc w:val="center"/>
            </w:pPr>
            <w:r>
              <w:rPr>
                <w:rFonts w:ascii="Arial" w:hAnsi="Arial"/>
                <w:sz w:val="17"/>
              </w:rPr>
              <w:t>13.26</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DD61B7F" w14:textId="77777777" w:rsidR="0014141F" w:rsidRDefault="00000000">
            <w:pPr>
              <w:spacing w:before="20" w:after="20" w:line="254" w:lineRule="auto"/>
              <w:jc w:val="center"/>
            </w:pPr>
            <w:r>
              <w:rPr>
                <w:rFonts w:ascii="Arial" w:hAnsi="Arial"/>
                <w:sz w:val="17"/>
              </w:rPr>
              <w:t>9.27</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9E9CB6C" w14:textId="77777777" w:rsidR="0014141F" w:rsidRDefault="00000000">
            <w:pPr>
              <w:spacing w:before="20" w:after="20" w:line="254" w:lineRule="auto"/>
              <w:jc w:val="center"/>
            </w:pPr>
            <w:r>
              <w:rPr>
                <w:rFonts w:ascii="Arial" w:hAnsi="Arial"/>
                <w:sz w:val="17"/>
              </w:rPr>
              <w:t>13.13</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92DEAD8" w14:textId="77777777" w:rsidR="0014141F" w:rsidRDefault="00000000">
            <w:pPr>
              <w:spacing w:before="20" w:after="20" w:line="254" w:lineRule="auto"/>
              <w:jc w:val="center"/>
            </w:pPr>
            <w:r>
              <w:rPr>
                <w:rFonts w:ascii="Arial" w:hAnsi="Arial"/>
                <w:sz w:val="17"/>
              </w:rPr>
              <w:t>0.502</w:t>
            </w:r>
          </w:p>
        </w:tc>
      </w:tr>
      <w:tr w:rsidR="0014141F" w14:paraId="2AB9F0A5"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C4C77EE" w14:textId="77777777" w:rsidR="0014141F" w:rsidRDefault="00000000">
            <w:pPr>
              <w:spacing w:before="20" w:after="20" w:line="254" w:lineRule="auto"/>
            </w:pPr>
            <w:r>
              <w:rPr>
                <w:rFonts w:ascii="Arial" w:hAnsi="Arial"/>
                <w:sz w:val="17"/>
              </w:rPr>
              <w:t>7</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CA1C3F2" w14:textId="77777777" w:rsidR="0014141F" w:rsidRDefault="00000000">
            <w:pPr>
              <w:spacing w:before="20" w:after="20" w:line="254" w:lineRule="auto"/>
              <w:jc w:val="center"/>
            </w:pPr>
            <w:r>
              <w:rPr>
                <w:rFonts w:ascii="Arial" w:hAnsi="Arial"/>
                <w:sz w:val="17"/>
              </w:rPr>
              <w:t>13.75</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4E6F6B3" w14:textId="77777777" w:rsidR="0014141F" w:rsidRDefault="00000000">
            <w:pPr>
              <w:spacing w:before="20" w:after="20" w:line="254" w:lineRule="auto"/>
              <w:jc w:val="center"/>
            </w:pPr>
            <w:r>
              <w:rPr>
                <w:rFonts w:ascii="Arial" w:hAnsi="Arial"/>
                <w:sz w:val="17"/>
              </w:rPr>
              <w:t>9.80</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B931E6C" w14:textId="77777777" w:rsidR="0014141F" w:rsidRDefault="00000000">
            <w:pPr>
              <w:spacing w:before="20" w:after="20" w:line="254" w:lineRule="auto"/>
              <w:jc w:val="center"/>
            </w:pPr>
            <w:r>
              <w:rPr>
                <w:rFonts w:ascii="Arial" w:hAnsi="Arial"/>
                <w:sz w:val="17"/>
              </w:rPr>
              <w:t>13.58</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602F691" w14:textId="77777777" w:rsidR="0014141F" w:rsidRDefault="00000000">
            <w:pPr>
              <w:spacing w:before="20" w:after="20" w:line="254" w:lineRule="auto"/>
              <w:jc w:val="center"/>
            </w:pPr>
            <w:r>
              <w:rPr>
                <w:rFonts w:ascii="Arial" w:hAnsi="Arial"/>
                <w:sz w:val="17"/>
              </w:rPr>
              <w:t>0.479</w:t>
            </w:r>
          </w:p>
        </w:tc>
      </w:tr>
      <w:tr w:rsidR="0014141F" w14:paraId="16943347"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A51A6DC" w14:textId="77777777" w:rsidR="0014141F" w:rsidRDefault="00000000">
            <w:pPr>
              <w:spacing w:before="20" w:after="20" w:line="254" w:lineRule="auto"/>
            </w:pPr>
            <w:r>
              <w:rPr>
                <w:rFonts w:ascii="Arial" w:hAnsi="Arial"/>
                <w:sz w:val="17"/>
              </w:rPr>
              <w:t>8</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97B133F" w14:textId="77777777" w:rsidR="0014141F" w:rsidRDefault="00000000">
            <w:pPr>
              <w:spacing w:before="20" w:after="20" w:line="254" w:lineRule="auto"/>
              <w:jc w:val="center"/>
            </w:pPr>
            <w:r>
              <w:rPr>
                <w:rFonts w:ascii="Arial" w:hAnsi="Arial"/>
                <w:sz w:val="17"/>
              </w:rPr>
              <w:t>14.27</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19E431C" w14:textId="77777777" w:rsidR="0014141F" w:rsidRDefault="00000000">
            <w:pPr>
              <w:spacing w:before="20" w:after="20" w:line="254" w:lineRule="auto"/>
              <w:jc w:val="center"/>
            </w:pPr>
            <w:r>
              <w:rPr>
                <w:rFonts w:ascii="Arial" w:hAnsi="Arial"/>
                <w:sz w:val="17"/>
              </w:rPr>
              <w:t>10.63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F81603E" w14:textId="77777777" w:rsidR="0014141F" w:rsidRDefault="00000000">
            <w:pPr>
              <w:spacing w:before="20" w:after="20" w:line="254" w:lineRule="auto"/>
              <w:jc w:val="center"/>
            </w:pPr>
            <w:r>
              <w:rPr>
                <w:rFonts w:ascii="Arial" w:hAnsi="Arial"/>
                <w:sz w:val="17"/>
              </w:rPr>
              <w:t>13.99</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155E08C" w14:textId="77777777" w:rsidR="0014141F" w:rsidRDefault="00000000">
            <w:pPr>
              <w:spacing w:before="20" w:after="20" w:line="254" w:lineRule="auto"/>
              <w:jc w:val="center"/>
            </w:pPr>
            <w:r>
              <w:rPr>
                <w:rFonts w:ascii="Arial" w:hAnsi="Arial"/>
                <w:sz w:val="17"/>
              </w:rPr>
              <w:t>0.423</w:t>
            </w:r>
          </w:p>
        </w:tc>
      </w:tr>
    </w:tbl>
    <w:p w14:paraId="4E7FEB28" w14:textId="77777777" w:rsidR="0014141F" w:rsidRDefault="0014141F">
      <w:pPr>
        <w:spacing w:after="20"/>
      </w:pPr>
    </w:p>
    <w:p w14:paraId="1C6D387F" w14:textId="77777777" w:rsidR="0014141F" w:rsidRDefault="00000000">
      <w:pPr>
        <w:spacing w:after="160" w:line="280" w:lineRule="exact"/>
        <w:rPr>
          <w:lang w:eastAsia="zh-CN"/>
        </w:rPr>
      </w:pPr>
      <w:r>
        <w:rPr>
          <w:rFonts w:ascii="Arial" w:hAnsi="Arial"/>
          <w:sz w:val="18"/>
          <w:lang w:eastAsia="zh-CN"/>
        </w:rPr>
        <w:t>Table 6b. Annual canopy-cover errors and R². Annual SD includes only differences among fires at the same post-fire age. Overall SD also includes change across the seven years, so overall R² cannot replace evaluation of each year.</w:t>
      </w:r>
    </w:p>
    <w:p w14:paraId="251D273F" w14:textId="77777777" w:rsidR="0014141F" w:rsidRDefault="00000000">
      <w:pPr>
        <w:pStyle w:val="21"/>
        <w:pageBreakBefore/>
        <w:rPr>
          <w:lang w:eastAsia="zh-CN"/>
        </w:rPr>
      </w:pPr>
      <w:r>
        <w:rPr>
          <w:rFonts w:ascii="Arial" w:hAnsi="Arial"/>
          <w:color w:val="000000"/>
          <w:lang w:eastAsia="zh-CN"/>
        </w:rPr>
        <w:t>5.6 Annual DE errors and the role of the difference</w:t>
      </w:r>
    </w:p>
    <w:tbl>
      <w:tblPr>
        <w:tblW w:w="0" w:type="auto"/>
        <w:jc w:val="center"/>
        <w:tblLayout w:type="fixed"/>
        <w:tblLook w:val="04A0" w:firstRow="1" w:lastRow="0" w:firstColumn="1" w:lastColumn="0" w:noHBand="0" w:noVBand="1"/>
      </w:tblPr>
      <w:tblGrid>
        <w:gridCol w:w="792"/>
        <w:gridCol w:w="2160"/>
        <w:gridCol w:w="2304"/>
        <w:gridCol w:w="2232"/>
        <w:gridCol w:w="2088"/>
      </w:tblGrid>
      <w:tr w:rsidR="0014141F" w14:paraId="318F1237" w14:textId="77777777">
        <w:trPr>
          <w:cantSplit/>
          <w:tblHeader/>
          <w:jc w:val="center"/>
        </w:trPr>
        <w:tc>
          <w:tcPr>
            <w:tcW w:w="79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6A775DD2" w14:textId="77777777" w:rsidR="0014141F" w:rsidRDefault="00000000">
            <w:pPr>
              <w:spacing w:before="20" w:after="20" w:line="254" w:lineRule="auto"/>
            </w:pPr>
            <w:r>
              <w:rPr>
                <w:rFonts w:ascii="Arial" w:hAnsi="Arial"/>
                <w:b/>
                <w:sz w:val="17"/>
              </w:rPr>
              <w:t>Post-fire year</w:t>
            </w:r>
          </w:p>
        </w:tc>
        <w:tc>
          <w:tcPr>
            <w:tcW w:w="216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0573B80" w14:textId="77777777" w:rsidR="0014141F" w:rsidRDefault="00000000">
            <w:pPr>
              <w:spacing w:before="20" w:after="20" w:line="254" w:lineRule="auto"/>
              <w:jc w:val="center"/>
            </w:pPr>
            <w:r>
              <w:rPr>
                <w:rFonts w:ascii="Arial" w:hAnsi="Arial"/>
                <w:b/>
                <w:sz w:val="17"/>
              </w:rPr>
              <w:t>Quadratic RMSE</w:t>
            </w:r>
          </w:p>
        </w:tc>
        <w:tc>
          <w:tcPr>
            <w:tcW w:w="230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D925ACB" w14:textId="77777777" w:rsidR="0014141F" w:rsidRDefault="00000000">
            <w:pPr>
              <w:spacing w:before="20" w:after="20" w:line="254" w:lineRule="auto"/>
              <w:jc w:val="center"/>
            </w:pPr>
            <w:r>
              <w:rPr>
                <w:rFonts w:ascii="Arial" w:hAnsi="Arial"/>
                <w:b/>
                <w:sz w:val="17"/>
              </w:rPr>
              <w:t>Corrected RMSE</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62B1E78D" w14:textId="77777777" w:rsidR="0014141F" w:rsidRDefault="00000000">
            <w:pPr>
              <w:spacing w:before="20" w:after="20" w:line="254" w:lineRule="auto"/>
              <w:jc w:val="center"/>
            </w:pPr>
            <w:r>
              <w:rPr>
                <w:rFonts w:ascii="Arial" w:hAnsi="Arial"/>
                <w:b/>
                <w:sz w:val="17"/>
              </w:rPr>
              <w:t>Observed SD</w:t>
            </w:r>
          </w:p>
        </w:tc>
        <w:tc>
          <w:tcPr>
            <w:tcW w:w="208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E0CF139" w14:textId="77777777" w:rsidR="0014141F" w:rsidRDefault="00000000">
            <w:pPr>
              <w:spacing w:before="20" w:after="20" w:line="254" w:lineRule="auto"/>
              <w:jc w:val="center"/>
            </w:pPr>
            <w:r>
              <w:rPr>
                <w:rFonts w:ascii="Arial" w:hAnsi="Arial"/>
                <w:b/>
                <w:sz w:val="17"/>
              </w:rPr>
              <w:t>Corrected R²</w:t>
            </w:r>
          </w:p>
        </w:tc>
      </w:tr>
      <w:tr w:rsidR="0014141F" w14:paraId="541DA269"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8BAA125" w14:textId="77777777" w:rsidR="0014141F" w:rsidRDefault="00000000">
            <w:pPr>
              <w:spacing w:before="20" w:after="20" w:line="254" w:lineRule="auto"/>
            </w:pPr>
            <w:r>
              <w:rPr>
                <w:rFonts w:ascii="Arial" w:hAnsi="Arial"/>
                <w:sz w:val="17"/>
              </w:rPr>
              <w:t>2</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AC4E821" w14:textId="77777777" w:rsidR="0014141F" w:rsidRDefault="00000000">
            <w:pPr>
              <w:spacing w:before="20" w:after="20" w:line="254" w:lineRule="auto"/>
              <w:jc w:val="center"/>
            </w:pPr>
            <w:r>
              <w:rPr>
                <w:rFonts w:ascii="Arial" w:hAnsi="Arial"/>
                <w:sz w:val="17"/>
              </w:rPr>
              <w:t>8.48</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F09EBBE" w14:textId="77777777" w:rsidR="0014141F" w:rsidRDefault="00000000">
            <w:pPr>
              <w:spacing w:before="20" w:after="20" w:line="254" w:lineRule="auto"/>
              <w:jc w:val="center"/>
            </w:pPr>
            <w:r>
              <w:rPr>
                <w:rFonts w:ascii="Arial" w:hAnsi="Arial"/>
                <w:sz w:val="17"/>
              </w:rPr>
              <w:t>7.02</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A5A2E0" w14:textId="77777777" w:rsidR="0014141F" w:rsidRDefault="00000000">
            <w:pPr>
              <w:spacing w:before="20" w:after="20" w:line="254" w:lineRule="auto"/>
              <w:jc w:val="center"/>
            </w:pPr>
            <w:r>
              <w:rPr>
                <w:rFonts w:ascii="Arial" w:hAnsi="Arial"/>
                <w:sz w:val="17"/>
              </w:rPr>
              <w:t>7.07</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F6656D3" w14:textId="77777777" w:rsidR="0014141F" w:rsidRDefault="00000000">
            <w:pPr>
              <w:spacing w:before="20" w:after="20" w:line="254" w:lineRule="auto"/>
              <w:jc w:val="center"/>
            </w:pPr>
            <w:r>
              <w:rPr>
                <w:rFonts w:ascii="Arial" w:hAnsi="Arial"/>
                <w:sz w:val="17"/>
              </w:rPr>
              <w:t>0.015</w:t>
            </w:r>
          </w:p>
        </w:tc>
      </w:tr>
      <w:tr w:rsidR="0014141F" w14:paraId="64BD1127"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FEC741C" w14:textId="77777777" w:rsidR="0014141F" w:rsidRDefault="00000000">
            <w:pPr>
              <w:spacing w:before="20" w:after="20" w:line="254" w:lineRule="auto"/>
            </w:pPr>
            <w:r>
              <w:rPr>
                <w:rFonts w:ascii="Arial" w:hAnsi="Arial"/>
                <w:sz w:val="17"/>
              </w:rPr>
              <w:t>3</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D2F011A" w14:textId="77777777" w:rsidR="0014141F" w:rsidRDefault="00000000">
            <w:pPr>
              <w:spacing w:before="20" w:after="20" w:line="254" w:lineRule="auto"/>
              <w:jc w:val="center"/>
            </w:pPr>
            <w:r>
              <w:rPr>
                <w:rFonts w:ascii="Arial" w:hAnsi="Arial"/>
                <w:sz w:val="17"/>
              </w:rPr>
              <w:t>8.94</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F4A45B9" w14:textId="77777777" w:rsidR="0014141F" w:rsidRDefault="00000000">
            <w:pPr>
              <w:spacing w:before="20" w:after="20" w:line="254" w:lineRule="auto"/>
              <w:jc w:val="center"/>
            </w:pPr>
            <w:r>
              <w:rPr>
                <w:rFonts w:ascii="Arial" w:hAnsi="Arial"/>
                <w:sz w:val="17"/>
              </w:rPr>
              <w:t>7.93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F6186AD" w14:textId="77777777" w:rsidR="0014141F" w:rsidRDefault="00000000">
            <w:pPr>
              <w:spacing w:before="20" w:after="20" w:line="254" w:lineRule="auto"/>
              <w:jc w:val="center"/>
            </w:pPr>
            <w:r>
              <w:rPr>
                <w:rFonts w:ascii="Arial" w:hAnsi="Arial"/>
                <w:sz w:val="17"/>
              </w:rPr>
              <w:t>8.47</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B7864BA" w14:textId="77777777" w:rsidR="0014141F" w:rsidRDefault="00000000">
            <w:pPr>
              <w:spacing w:before="20" w:after="20" w:line="254" w:lineRule="auto"/>
              <w:jc w:val="center"/>
            </w:pPr>
            <w:r>
              <w:rPr>
                <w:rFonts w:ascii="Arial" w:hAnsi="Arial"/>
                <w:sz w:val="17"/>
              </w:rPr>
              <w:t>0.123</w:t>
            </w:r>
          </w:p>
        </w:tc>
      </w:tr>
      <w:tr w:rsidR="0014141F" w14:paraId="4AC92F39"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448005A" w14:textId="77777777" w:rsidR="0014141F" w:rsidRDefault="00000000">
            <w:pPr>
              <w:spacing w:before="20" w:after="20" w:line="254" w:lineRule="auto"/>
            </w:pPr>
            <w:r>
              <w:rPr>
                <w:rFonts w:ascii="Arial" w:hAnsi="Arial"/>
                <w:sz w:val="17"/>
              </w:rPr>
              <w:t>4</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94247DA" w14:textId="77777777" w:rsidR="0014141F" w:rsidRDefault="00000000">
            <w:pPr>
              <w:spacing w:before="20" w:after="20" w:line="254" w:lineRule="auto"/>
              <w:jc w:val="center"/>
            </w:pPr>
            <w:r>
              <w:rPr>
                <w:rFonts w:ascii="Arial" w:hAnsi="Arial"/>
                <w:sz w:val="17"/>
              </w:rPr>
              <w:t>9.54</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ECB30CB" w14:textId="77777777" w:rsidR="0014141F" w:rsidRDefault="00000000">
            <w:pPr>
              <w:spacing w:before="20" w:after="20" w:line="254" w:lineRule="auto"/>
              <w:jc w:val="center"/>
            </w:pPr>
            <w:r>
              <w:rPr>
                <w:rFonts w:ascii="Arial" w:hAnsi="Arial"/>
                <w:sz w:val="17"/>
              </w:rPr>
              <w:t>8.34</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41B90DE" w14:textId="77777777" w:rsidR="0014141F" w:rsidRDefault="00000000">
            <w:pPr>
              <w:spacing w:before="20" w:after="20" w:line="254" w:lineRule="auto"/>
              <w:jc w:val="center"/>
            </w:pPr>
            <w:r>
              <w:rPr>
                <w:rFonts w:ascii="Arial" w:hAnsi="Arial"/>
                <w:sz w:val="17"/>
              </w:rPr>
              <w:t>9.47</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0918C88" w14:textId="77777777" w:rsidR="0014141F" w:rsidRDefault="00000000">
            <w:pPr>
              <w:spacing w:before="20" w:after="20" w:line="254" w:lineRule="auto"/>
              <w:jc w:val="center"/>
            </w:pPr>
            <w:r>
              <w:rPr>
                <w:rFonts w:ascii="Arial" w:hAnsi="Arial"/>
                <w:sz w:val="17"/>
              </w:rPr>
              <w:t>0.225</w:t>
            </w:r>
          </w:p>
        </w:tc>
      </w:tr>
      <w:tr w:rsidR="0014141F" w14:paraId="7E04AED2"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325742D" w14:textId="77777777" w:rsidR="0014141F" w:rsidRDefault="00000000">
            <w:pPr>
              <w:spacing w:before="20" w:after="20" w:line="254" w:lineRule="auto"/>
            </w:pPr>
            <w:r>
              <w:rPr>
                <w:rFonts w:ascii="Arial" w:hAnsi="Arial"/>
                <w:sz w:val="17"/>
              </w:rPr>
              <w:t>5</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EE6AD59" w14:textId="77777777" w:rsidR="0014141F" w:rsidRDefault="00000000">
            <w:pPr>
              <w:spacing w:before="20" w:after="20" w:line="254" w:lineRule="auto"/>
              <w:jc w:val="center"/>
            </w:pPr>
            <w:r>
              <w:rPr>
                <w:rFonts w:ascii="Arial" w:hAnsi="Arial"/>
                <w:sz w:val="17"/>
              </w:rPr>
              <w:t>9.90</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29528B8" w14:textId="77777777" w:rsidR="0014141F" w:rsidRDefault="00000000">
            <w:pPr>
              <w:spacing w:before="20" w:after="20" w:line="254" w:lineRule="auto"/>
              <w:jc w:val="center"/>
            </w:pPr>
            <w:r>
              <w:rPr>
                <w:rFonts w:ascii="Arial" w:hAnsi="Arial"/>
                <w:sz w:val="17"/>
              </w:rPr>
              <w:t>9.03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F47D836" w14:textId="77777777" w:rsidR="0014141F" w:rsidRDefault="00000000">
            <w:pPr>
              <w:spacing w:before="20" w:after="20" w:line="254" w:lineRule="auto"/>
              <w:jc w:val="center"/>
            </w:pPr>
            <w:r>
              <w:rPr>
                <w:rFonts w:ascii="Arial" w:hAnsi="Arial"/>
                <w:sz w:val="17"/>
              </w:rPr>
              <w:t>9.86</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23E6065" w14:textId="77777777" w:rsidR="0014141F" w:rsidRDefault="00000000">
            <w:pPr>
              <w:spacing w:before="20" w:after="20" w:line="254" w:lineRule="auto"/>
              <w:jc w:val="center"/>
            </w:pPr>
            <w:r>
              <w:rPr>
                <w:rFonts w:ascii="Arial" w:hAnsi="Arial"/>
                <w:sz w:val="17"/>
              </w:rPr>
              <w:t>0.160</w:t>
            </w:r>
          </w:p>
        </w:tc>
      </w:tr>
      <w:tr w:rsidR="0014141F" w14:paraId="18B13350"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4B3ADF8" w14:textId="77777777" w:rsidR="0014141F" w:rsidRDefault="00000000">
            <w:pPr>
              <w:spacing w:before="20" w:after="20" w:line="254" w:lineRule="auto"/>
            </w:pPr>
            <w:r>
              <w:rPr>
                <w:rFonts w:ascii="Arial" w:hAnsi="Arial"/>
                <w:sz w:val="17"/>
              </w:rPr>
              <w:t>6</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C25CA5A" w14:textId="77777777" w:rsidR="0014141F" w:rsidRDefault="00000000">
            <w:pPr>
              <w:spacing w:before="20" w:after="20" w:line="254" w:lineRule="auto"/>
              <w:jc w:val="center"/>
            </w:pPr>
            <w:r>
              <w:rPr>
                <w:rFonts w:ascii="Arial" w:hAnsi="Arial"/>
                <w:sz w:val="17"/>
              </w:rPr>
              <w:t>9.75</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0D0AE91" w14:textId="77777777" w:rsidR="0014141F" w:rsidRDefault="00000000">
            <w:pPr>
              <w:spacing w:before="20" w:after="20" w:line="254" w:lineRule="auto"/>
              <w:jc w:val="center"/>
            </w:pPr>
            <w:r>
              <w:rPr>
                <w:rFonts w:ascii="Arial" w:hAnsi="Arial"/>
                <w:sz w:val="17"/>
              </w:rPr>
              <w:t>8.70</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0C5E2A4" w14:textId="77777777" w:rsidR="0014141F" w:rsidRDefault="00000000">
            <w:pPr>
              <w:spacing w:before="20" w:after="20" w:line="254" w:lineRule="auto"/>
              <w:jc w:val="center"/>
            </w:pPr>
            <w:r>
              <w:rPr>
                <w:rFonts w:ascii="Arial" w:hAnsi="Arial"/>
                <w:sz w:val="17"/>
              </w:rPr>
              <w:t>9.35</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29491FC" w14:textId="77777777" w:rsidR="0014141F" w:rsidRDefault="00000000">
            <w:pPr>
              <w:spacing w:before="20" w:after="20" w:line="254" w:lineRule="auto"/>
              <w:jc w:val="center"/>
            </w:pPr>
            <w:r>
              <w:rPr>
                <w:rFonts w:ascii="Arial" w:hAnsi="Arial"/>
                <w:sz w:val="17"/>
              </w:rPr>
              <w:t>0.133</w:t>
            </w:r>
          </w:p>
        </w:tc>
      </w:tr>
      <w:tr w:rsidR="0014141F" w14:paraId="08EDD2A0"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10A3178" w14:textId="77777777" w:rsidR="0014141F" w:rsidRDefault="00000000">
            <w:pPr>
              <w:spacing w:before="20" w:after="20" w:line="254" w:lineRule="auto"/>
            </w:pPr>
            <w:r>
              <w:rPr>
                <w:rFonts w:ascii="Arial" w:hAnsi="Arial"/>
                <w:sz w:val="17"/>
              </w:rPr>
              <w:t>7</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F18BC48" w14:textId="77777777" w:rsidR="0014141F" w:rsidRDefault="00000000">
            <w:pPr>
              <w:spacing w:before="20" w:after="20" w:line="254" w:lineRule="auto"/>
              <w:jc w:val="center"/>
            </w:pPr>
            <w:r>
              <w:rPr>
                <w:rFonts w:ascii="Arial" w:hAnsi="Arial"/>
                <w:sz w:val="17"/>
              </w:rPr>
              <w:t>9.92</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2FC0161" w14:textId="77777777" w:rsidR="0014141F" w:rsidRDefault="00000000">
            <w:pPr>
              <w:spacing w:before="20" w:after="20" w:line="254" w:lineRule="auto"/>
              <w:jc w:val="center"/>
            </w:pPr>
            <w:r>
              <w:rPr>
                <w:rFonts w:ascii="Arial" w:hAnsi="Arial"/>
                <w:sz w:val="17"/>
              </w:rPr>
              <w:t>9.25</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8CDBD4F" w14:textId="77777777" w:rsidR="0014141F" w:rsidRDefault="00000000">
            <w:pPr>
              <w:spacing w:before="20" w:after="20" w:line="254" w:lineRule="auto"/>
              <w:jc w:val="center"/>
            </w:pPr>
            <w:r>
              <w:rPr>
                <w:rFonts w:ascii="Arial" w:hAnsi="Arial"/>
                <w:sz w:val="17"/>
              </w:rPr>
              <w:t>9.49</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7E435B8" w14:textId="77777777" w:rsidR="0014141F" w:rsidRDefault="00000000">
            <w:pPr>
              <w:spacing w:before="20" w:after="20" w:line="254" w:lineRule="auto"/>
              <w:jc w:val="center"/>
            </w:pPr>
            <w:r>
              <w:rPr>
                <w:rFonts w:ascii="Arial" w:hAnsi="Arial"/>
                <w:sz w:val="17"/>
              </w:rPr>
              <w:t>0.052</w:t>
            </w:r>
          </w:p>
        </w:tc>
      </w:tr>
      <w:tr w:rsidR="0014141F" w14:paraId="5F083A7B"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B6047E" w14:textId="77777777" w:rsidR="0014141F" w:rsidRDefault="00000000">
            <w:pPr>
              <w:spacing w:before="20" w:after="20" w:line="254" w:lineRule="auto"/>
            </w:pPr>
            <w:r>
              <w:rPr>
                <w:rFonts w:ascii="Arial" w:hAnsi="Arial"/>
                <w:sz w:val="17"/>
              </w:rPr>
              <w:t>8</w:t>
            </w:r>
          </w:p>
        </w:tc>
        <w:tc>
          <w:tcPr>
            <w:tcW w:w="216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FD70A60" w14:textId="77777777" w:rsidR="0014141F" w:rsidRDefault="00000000">
            <w:pPr>
              <w:spacing w:before="20" w:after="20" w:line="254" w:lineRule="auto"/>
              <w:jc w:val="center"/>
            </w:pPr>
            <w:r>
              <w:rPr>
                <w:rFonts w:ascii="Arial" w:hAnsi="Arial"/>
                <w:sz w:val="17"/>
              </w:rPr>
              <w:t>10.48</w:t>
            </w:r>
          </w:p>
        </w:tc>
        <w:tc>
          <w:tcPr>
            <w:tcW w:w="23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7B5CBFB" w14:textId="77777777" w:rsidR="0014141F" w:rsidRDefault="00000000">
            <w:pPr>
              <w:spacing w:before="20" w:after="20" w:line="254" w:lineRule="auto"/>
              <w:jc w:val="center"/>
            </w:pPr>
            <w:r>
              <w:rPr>
                <w:rFonts w:ascii="Arial" w:hAnsi="Arial"/>
                <w:sz w:val="17"/>
              </w:rPr>
              <w:t>9.63</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45F447C" w14:textId="77777777" w:rsidR="0014141F" w:rsidRDefault="00000000">
            <w:pPr>
              <w:spacing w:before="20" w:after="20" w:line="254" w:lineRule="auto"/>
              <w:jc w:val="center"/>
            </w:pPr>
            <w:r>
              <w:rPr>
                <w:rFonts w:ascii="Arial" w:hAnsi="Arial"/>
                <w:sz w:val="17"/>
              </w:rPr>
              <w:t>10.38</w:t>
            </w:r>
          </w:p>
        </w:tc>
        <w:tc>
          <w:tcPr>
            <w:tcW w:w="208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5D31CE5" w14:textId="77777777" w:rsidR="0014141F" w:rsidRDefault="00000000">
            <w:pPr>
              <w:spacing w:before="20" w:after="20" w:line="254" w:lineRule="auto"/>
              <w:jc w:val="center"/>
            </w:pPr>
            <w:r>
              <w:rPr>
                <w:rFonts w:ascii="Arial" w:hAnsi="Arial"/>
                <w:sz w:val="17"/>
              </w:rPr>
              <w:t>0.139</w:t>
            </w:r>
          </w:p>
        </w:tc>
      </w:tr>
    </w:tbl>
    <w:p w14:paraId="59B870DA" w14:textId="77777777" w:rsidR="0014141F" w:rsidRDefault="0014141F">
      <w:pPr>
        <w:spacing w:after="20"/>
      </w:pPr>
    </w:p>
    <w:p w14:paraId="13CE31D1" w14:textId="77777777" w:rsidR="0014141F" w:rsidRDefault="00000000">
      <w:pPr>
        <w:spacing w:after="160" w:line="280" w:lineRule="exact"/>
        <w:rPr>
          <w:lang w:eastAsia="zh-CN"/>
        </w:rPr>
      </w:pPr>
      <w:r>
        <w:rPr>
          <w:rFonts w:ascii="Arial" w:hAnsi="Arial"/>
          <w:sz w:val="18"/>
          <w:lang w:eastAsia="zh-CN"/>
        </w:rPr>
        <w:t>Table 6c. Annual DE performance. Good performance in one year does not imply accurate prediction throughout the window or for every fire.</w:t>
      </w:r>
    </w:p>
    <w:p w14:paraId="6859D180" w14:textId="77777777" w:rsidR="0014141F" w:rsidRDefault="00000000">
      <w:pPr>
        <w:rPr>
          <w:lang w:eastAsia="zh-CN"/>
        </w:rPr>
      </w:pPr>
      <w:r>
        <w:rPr>
          <w:rFonts w:ascii="Arial" w:hAnsi="Arial"/>
          <w:lang w:eastAsia="zh-CN"/>
        </w:rPr>
        <w:t>The DE prediction error equals the ZP_TCC error minus the LG error. Large differences between the two corrections can further amplify the error in their difference. Capping the LG shift can reduce part of this effect, but does not imply that the two actual states must be identical or guarantee improvement in DE for every fire.</w:t>
      </w:r>
    </w:p>
    <w:p w14:paraId="58C70CA4" w14:textId="77777777" w:rsidR="0014141F" w:rsidRDefault="00000000">
      <w:pPr>
        <w:rPr>
          <w:lang w:eastAsia="zh-CN"/>
        </w:rPr>
      </w:pPr>
      <w:r>
        <w:rPr>
          <w:rFonts w:ascii="Arial" w:hAnsi="Arial"/>
          <w:lang w:eastAsia="zh-CN"/>
        </w:rPr>
        <w:t>Patterns in DE remain worth studying. However, the current difference does not automatically remove effects of region, climate, tree species or measurement error, and it cannot be interpreted as a direct difference in recovery rates.</w:t>
      </w:r>
    </w:p>
    <w:p w14:paraId="673CD40E" w14:textId="77777777" w:rsidR="0014141F" w:rsidRDefault="00000000">
      <w:pPr>
        <w:pStyle w:val="21"/>
        <w:rPr>
          <w:lang w:eastAsia="zh-CN"/>
        </w:rPr>
      </w:pPr>
      <w:r>
        <w:rPr>
          <w:rFonts w:ascii="Arial" w:hAnsi="Arial"/>
          <w:color w:val="000000"/>
          <w:lang w:eastAsia="zh-CN"/>
        </w:rPr>
        <w:t>5.7 Empirical prediction ranges</w:t>
      </w:r>
    </w:p>
    <w:p w14:paraId="23A00D2E" w14:textId="77777777" w:rsidR="0014141F" w:rsidRDefault="00000000">
      <w:pPr>
        <w:rPr>
          <w:lang w:eastAsia="zh-CN"/>
        </w:rPr>
      </w:pPr>
      <w:r>
        <w:rPr>
          <w:rFonts w:ascii="Arial" w:hAnsi="Arial"/>
          <w:lang w:eastAsia="zh-CN"/>
        </w:rPr>
        <w:t>The 80%, 90% and 95% empirical ranges use absolute corrected-prediction errors from the 36 training fires held out by ignition year. After sorting the errors, the ceil[(36 + 1) × target coverage]th value is used as the half-width; ceil means rounding upward. Every case uses the same half-width for a given indicator, year and target coverage.</w:t>
      </w:r>
    </w:p>
    <w:p w14:paraId="4E266D5C" w14:textId="77777777" w:rsidR="0014141F" w:rsidRDefault="00000000">
      <w:pPr>
        <w:rPr>
          <w:lang w:eastAsia="zh-CN"/>
        </w:rPr>
      </w:pPr>
      <w:r>
        <w:rPr>
          <w:rFonts w:ascii="Arial" w:hAnsi="Arial"/>
          <w:lang w:eastAsia="zh-CN"/>
        </w:rPr>
        <w:t>Half-widths are calculated from training errors, while actual coverage is calculated from the 37-fire retrospective test. With only 36 training fires, the 95% target uses the largest held-out training error, producing wide ranges in some years. These empirical ranges do not guarantee the stated coverage for new events. No range is drawn for the first year.</w:t>
      </w:r>
    </w:p>
    <w:p w14:paraId="333E3F7C" w14:textId="77777777" w:rsidR="0014141F" w:rsidRDefault="00000000">
      <w:pPr>
        <w:rPr>
          <w:lang w:eastAsia="zh-CN"/>
        </w:rPr>
      </w:pPr>
      <w:r>
        <w:rPr>
          <w:rFonts w:ascii="Arial" w:hAnsi="Arial"/>
          <w:lang w:eastAsia="zh-CN"/>
        </w:rPr>
        <w:t>A separate atlas shows the quadratic functions, amplitude cap corrections and actual observations for all 81 fires. Each figure identifies how that fire is used in the study.</w:t>
      </w:r>
    </w:p>
    <w:p w14:paraId="76164273" w14:textId="77777777" w:rsidR="0014141F" w:rsidRDefault="00000000">
      <w:pPr>
        <w:pStyle w:val="1"/>
        <w:pageBreakBefore/>
        <w:rPr>
          <w:lang w:eastAsia="zh-CN"/>
        </w:rPr>
      </w:pPr>
      <w:r>
        <w:rPr>
          <w:rFonts w:ascii="Arial" w:hAnsi="Arial"/>
          <w:color w:val="000000"/>
          <w:lang w:eastAsia="zh-CN"/>
        </w:rPr>
        <w:t>6 Applying the fixed functions to recent fires</w:t>
      </w:r>
    </w:p>
    <w:p w14:paraId="4F001DC7" w14:textId="77777777" w:rsidR="0014141F" w:rsidRDefault="00000000">
      <w:pPr>
        <w:pStyle w:val="21"/>
        <w:rPr>
          <w:lang w:eastAsia="zh-CN"/>
        </w:rPr>
      </w:pPr>
      <w:r>
        <w:rPr>
          <w:rFonts w:ascii="Arial" w:hAnsi="Arial"/>
          <w:color w:val="000000"/>
          <w:lang w:eastAsia="zh-CN"/>
        </w:rPr>
        <w:t>6.1 Available first-year records</w:t>
      </w:r>
    </w:p>
    <w:p w14:paraId="528339A0" w14:textId="77777777" w:rsidR="0014141F" w:rsidRDefault="00000000">
      <w:r>
        <w:rPr>
          <w:rFonts w:ascii="Arial" w:hAnsi="Arial"/>
          <w:lang w:eastAsia="zh-CN"/>
        </w:rPr>
        <w:t>Park 2024 uses NDVI, EVI and TCC records from 120 fixed locations, with the same LG formula, TCC fraction, burned-to-control ratios and three-year pre-fire baseline. Creek 2020, and Dixie and Caldor 2021, use the same indicators and prediction rules. [11–14]</w:t>
      </w:r>
    </w:p>
    <w:tbl>
      <w:tblPr>
        <w:tblW w:w="0" w:type="auto"/>
        <w:jc w:val="center"/>
        <w:tblLayout w:type="fixed"/>
        <w:tblLook w:val="04A0" w:firstRow="1" w:lastRow="0" w:firstColumn="1" w:lastColumn="0" w:noHBand="0" w:noVBand="1"/>
      </w:tblPr>
      <w:tblGrid>
        <w:gridCol w:w="2880"/>
        <w:gridCol w:w="2232"/>
        <w:gridCol w:w="2232"/>
        <w:gridCol w:w="2232"/>
      </w:tblGrid>
      <w:tr w:rsidR="0014141F" w14:paraId="52ECCBDE" w14:textId="77777777">
        <w:trPr>
          <w:cantSplit/>
          <w:tblHeader/>
          <w:jc w:val="center"/>
        </w:trPr>
        <w:tc>
          <w:tcPr>
            <w:tcW w:w="2880"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F46A344" w14:textId="77777777" w:rsidR="0014141F" w:rsidRDefault="00000000">
            <w:pPr>
              <w:spacing w:before="40" w:after="40" w:line="264" w:lineRule="auto"/>
            </w:pPr>
            <w:r>
              <w:rPr>
                <w:rFonts w:ascii="Arial" w:hAnsi="Arial"/>
                <w:b/>
                <w:sz w:val="18"/>
              </w:rPr>
              <w:t>Fire and first observed year</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3F23003" w14:textId="77777777" w:rsidR="0014141F" w:rsidRDefault="00000000">
            <w:pPr>
              <w:spacing w:before="40" w:after="40" w:line="264" w:lineRule="auto"/>
              <w:jc w:val="center"/>
            </w:pPr>
            <w:r>
              <w:rPr>
                <w:rFonts w:ascii="Arial" w:hAnsi="Arial"/>
                <w:b/>
                <w:sz w:val="18"/>
              </w:rPr>
              <w:t>First-year LG</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D28A16F" w14:textId="77777777" w:rsidR="0014141F" w:rsidRDefault="00000000">
            <w:pPr>
              <w:spacing w:before="40" w:after="40" w:line="264" w:lineRule="auto"/>
              <w:jc w:val="center"/>
            </w:pPr>
            <w:r>
              <w:rPr>
                <w:rFonts w:ascii="Arial" w:hAnsi="Arial"/>
                <w:b/>
                <w:sz w:val="18"/>
              </w:rPr>
              <w:t>First-year ZP_TCC</w:t>
            </w:r>
          </w:p>
        </w:tc>
        <w:tc>
          <w:tcPr>
            <w:tcW w:w="223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AC5D799" w14:textId="77777777" w:rsidR="0014141F" w:rsidRDefault="00000000">
            <w:pPr>
              <w:spacing w:before="40" w:after="40" w:line="264" w:lineRule="auto"/>
              <w:jc w:val="center"/>
            </w:pPr>
            <w:r>
              <w:rPr>
                <w:rFonts w:ascii="Arial" w:hAnsi="Arial"/>
                <w:b/>
                <w:sz w:val="18"/>
              </w:rPr>
              <w:t>Correction applied</w:t>
            </w:r>
          </w:p>
        </w:tc>
      </w:tr>
      <w:tr w:rsidR="0014141F" w14:paraId="4A1C3826" w14:textId="77777777">
        <w:trPr>
          <w:cantSplit/>
          <w:jc w:val="center"/>
        </w:trPr>
        <w:tc>
          <w:tcPr>
            <w:tcW w:w="288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155E1D5" w14:textId="77777777" w:rsidR="0014141F" w:rsidRDefault="00000000">
            <w:pPr>
              <w:spacing w:before="40" w:after="40" w:line="264" w:lineRule="auto"/>
            </w:pPr>
            <w:r>
              <w:rPr>
                <w:rFonts w:ascii="Arial" w:hAnsi="Arial"/>
                <w:sz w:val="18"/>
              </w:rPr>
              <w:t>CREEK 2021</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6C58E95" w14:textId="77777777" w:rsidR="0014141F" w:rsidRDefault="00000000">
            <w:pPr>
              <w:spacing w:before="40" w:after="40" w:line="264" w:lineRule="auto"/>
              <w:jc w:val="center"/>
            </w:pPr>
            <w:r>
              <w:rPr>
                <w:rFonts w:ascii="Arial" w:hAnsi="Arial"/>
                <w:sz w:val="18"/>
              </w:rPr>
              <w:t>46.69</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3FBBAAD" w14:textId="77777777" w:rsidR="0014141F" w:rsidRDefault="00000000">
            <w:pPr>
              <w:spacing w:before="40" w:after="40" w:line="264" w:lineRule="auto"/>
              <w:jc w:val="center"/>
            </w:pPr>
            <w:r>
              <w:rPr>
                <w:rFonts w:ascii="Arial" w:hAnsi="Arial"/>
                <w:sz w:val="18"/>
              </w:rPr>
              <w:t>54.07</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B3562CC" w14:textId="77777777" w:rsidR="0014141F" w:rsidRDefault="00000000">
            <w:pPr>
              <w:spacing w:before="40" w:after="40" w:line="264" w:lineRule="auto"/>
              <w:jc w:val="center"/>
            </w:pPr>
            <w:r>
              <w:rPr>
                <w:rFonts w:ascii="Arial" w:hAnsi="Arial"/>
                <w:sz w:val="18"/>
              </w:rPr>
              <w:t>LG decay; one-quarter ZP shift</w:t>
            </w:r>
          </w:p>
        </w:tc>
      </w:tr>
      <w:tr w:rsidR="0014141F" w14:paraId="4E19F4A6" w14:textId="77777777">
        <w:trPr>
          <w:cantSplit/>
          <w:jc w:val="center"/>
        </w:trPr>
        <w:tc>
          <w:tcPr>
            <w:tcW w:w="288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7A2F660" w14:textId="77777777" w:rsidR="0014141F" w:rsidRDefault="00000000">
            <w:pPr>
              <w:spacing w:before="40" w:after="40" w:line="264" w:lineRule="auto"/>
            </w:pPr>
            <w:r>
              <w:rPr>
                <w:rFonts w:ascii="Arial" w:hAnsi="Arial"/>
                <w:sz w:val="18"/>
              </w:rPr>
              <w:t>CALDOR 2022</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1D2A249" w14:textId="77777777" w:rsidR="0014141F" w:rsidRDefault="00000000">
            <w:pPr>
              <w:spacing w:before="40" w:after="40" w:line="264" w:lineRule="auto"/>
              <w:jc w:val="center"/>
            </w:pPr>
            <w:r>
              <w:rPr>
                <w:rFonts w:ascii="Arial" w:hAnsi="Arial"/>
                <w:sz w:val="18"/>
              </w:rPr>
              <w:t>43.48</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8A88318" w14:textId="77777777" w:rsidR="0014141F" w:rsidRDefault="00000000">
            <w:pPr>
              <w:spacing w:before="40" w:after="40" w:line="264" w:lineRule="auto"/>
              <w:jc w:val="center"/>
            </w:pPr>
            <w:r>
              <w:rPr>
                <w:rFonts w:ascii="Arial" w:hAnsi="Arial"/>
                <w:sz w:val="18"/>
              </w:rPr>
              <w:t>53.37</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3B9E884" w14:textId="77777777" w:rsidR="0014141F" w:rsidRDefault="00000000">
            <w:pPr>
              <w:spacing w:before="40" w:after="40" w:line="264" w:lineRule="auto"/>
              <w:jc w:val="center"/>
            </w:pPr>
            <w:r>
              <w:rPr>
                <w:rFonts w:ascii="Arial" w:hAnsi="Arial"/>
                <w:sz w:val="18"/>
              </w:rPr>
              <w:t>LG decay; one-quarter ZP shift</w:t>
            </w:r>
          </w:p>
        </w:tc>
      </w:tr>
      <w:tr w:rsidR="0014141F" w14:paraId="5C67463E" w14:textId="77777777">
        <w:trPr>
          <w:cantSplit/>
          <w:jc w:val="center"/>
        </w:trPr>
        <w:tc>
          <w:tcPr>
            <w:tcW w:w="288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4CB53A7" w14:textId="77777777" w:rsidR="0014141F" w:rsidRDefault="00000000">
            <w:pPr>
              <w:spacing w:before="40" w:after="40" w:line="264" w:lineRule="auto"/>
            </w:pPr>
            <w:r>
              <w:rPr>
                <w:rFonts w:ascii="Arial" w:hAnsi="Arial"/>
                <w:sz w:val="18"/>
              </w:rPr>
              <w:t>DIXIE 2022</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7551539" w14:textId="77777777" w:rsidR="0014141F" w:rsidRDefault="00000000">
            <w:pPr>
              <w:spacing w:before="40" w:after="40" w:line="264" w:lineRule="auto"/>
              <w:jc w:val="center"/>
            </w:pPr>
            <w:r>
              <w:rPr>
                <w:rFonts w:ascii="Arial" w:hAnsi="Arial"/>
                <w:sz w:val="18"/>
              </w:rPr>
              <w:t>37.04</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61BE03C" w14:textId="77777777" w:rsidR="0014141F" w:rsidRDefault="00000000">
            <w:pPr>
              <w:spacing w:before="40" w:after="40" w:line="264" w:lineRule="auto"/>
              <w:jc w:val="center"/>
            </w:pPr>
            <w:r>
              <w:rPr>
                <w:rFonts w:ascii="Arial" w:hAnsi="Arial"/>
                <w:sz w:val="18"/>
              </w:rPr>
              <w:t>43.32</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6761DEF" w14:textId="77777777" w:rsidR="0014141F" w:rsidRDefault="00000000">
            <w:pPr>
              <w:spacing w:before="40" w:after="40" w:line="264" w:lineRule="auto"/>
              <w:jc w:val="center"/>
            </w:pPr>
            <w:r>
              <w:rPr>
                <w:rFonts w:ascii="Arial" w:hAnsi="Arial"/>
                <w:sz w:val="18"/>
              </w:rPr>
              <w:t>LG cap; full ZP shift</w:t>
            </w:r>
          </w:p>
        </w:tc>
      </w:tr>
      <w:tr w:rsidR="0014141F" w14:paraId="1F2C3E66" w14:textId="77777777">
        <w:trPr>
          <w:cantSplit/>
          <w:jc w:val="center"/>
        </w:trPr>
        <w:tc>
          <w:tcPr>
            <w:tcW w:w="2880"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0FEB25C" w14:textId="77777777" w:rsidR="0014141F" w:rsidRDefault="00000000">
            <w:pPr>
              <w:spacing w:before="40" w:after="40" w:line="264" w:lineRule="auto"/>
            </w:pPr>
            <w:r>
              <w:rPr>
                <w:rFonts w:ascii="Arial" w:hAnsi="Arial"/>
                <w:sz w:val="18"/>
              </w:rPr>
              <w:t>PARK 2025</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60D343C" w14:textId="77777777" w:rsidR="0014141F" w:rsidRDefault="00000000">
            <w:pPr>
              <w:spacing w:before="40" w:after="40" w:line="264" w:lineRule="auto"/>
              <w:jc w:val="center"/>
            </w:pPr>
            <w:r>
              <w:rPr>
                <w:rFonts w:ascii="Arial" w:hAnsi="Arial"/>
                <w:sz w:val="18"/>
              </w:rPr>
              <w:t>27.76</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399C036" w14:textId="77777777" w:rsidR="0014141F" w:rsidRDefault="00000000">
            <w:pPr>
              <w:spacing w:before="40" w:after="40" w:line="264" w:lineRule="auto"/>
              <w:jc w:val="center"/>
            </w:pPr>
            <w:r>
              <w:rPr>
                <w:rFonts w:ascii="Arial" w:hAnsi="Arial"/>
                <w:sz w:val="18"/>
              </w:rPr>
              <w:t>31.65</w:t>
            </w:r>
          </w:p>
        </w:tc>
        <w:tc>
          <w:tcPr>
            <w:tcW w:w="223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C6F9176" w14:textId="77777777" w:rsidR="0014141F" w:rsidRDefault="00000000">
            <w:pPr>
              <w:spacing w:before="40" w:after="40" w:line="264" w:lineRule="auto"/>
              <w:jc w:val="center"/>
            </w:pPr>
            <w:r>
              <w:rPr>
                <w:rFonts w:ascii="Arial" w:hAnsi="Arial"/>
                <w:sz w:val="18"/>
              </w:rPr>
              <w:t>LG cap; full ZP shift</w:t>
            </w:r>
          </w:p>
        </w:tc>
      </w:tr>
    </w:tbl>
    <w:p w14:paraId="7F62A36C" w14:textId="77777777" w:rsidR="0014141F" w:rsidRDefault="0014141F">
      <w:pPr>
        <w:spacing w:after="20"/>
      </w:pPr>
    </w:p>
    <w:p w14:paraId="0624544F" w14:textId="77777777" w:rsidR="0014141F" w:rsidRDefault="00000000">
      <w:pPr>
        <w:spacing w:after="160" w:line="280" w:lineRule="exact"/>
        <w:rPr>
          <w:lang w:eastAsia="zh-CN"/>
        </w:rPr>
      </w:pPr>
      <w:r>
        <w:rPr>
          <w:rFonts w:ascii="Arial" w:hAnsi="Arial"/>
          <w:sz w:val="18"/>
          <w:lang w:eastAsia="zh-CN"/>
        </w:rPr>
        <w:t>Table 7. First-year inputs are relative states in points. Dixie and Park satisfy both conditions: ZP_TCC is outside the interval and the absolute LG error is at least 12 points. Their LG correction is capped. Creek and Caldor have ZP_TCC within the interval, so this LG branch is not triggered.</w:t>
      </w:r>
    </w:p>
    <w:p w14:paraId="3AC307BB" w14:textId="77777777" w:rsidR="0014141F" w:rsidRDefault="00000000">
      <w:pPr>
        <w:rPr>
          <w:lang w:eastAsia="zh-CN"/>
        </w:rPr>
      </w:pPr>
      <w:r>
        <w:rPr>
          <w:rFonts w:ascii="Arial" w:hAnsi="Arial"/>
          <w:lang w:eastAsia="zh-CN"/>
        </w:rPr>
        <w:t>These four fires belong to neither the 36-fire fitting sample nor the 37-fire main test sample. Creek, Dixie and Caldor are supplementary database records; Park is a recent application case. Because their sources and observation lengths differ, available subsequent observations are checked separately.</w:t>
      </w:r>
    </w:p>
    <w:p w14:paraId="670C7124" w14:textId="77777777" w:rsidR="0014141F" w:rsidRDefault="00000000">
      <w:pPr>
        <w:rPr>
          <w:lang w:eastAsia="zh-CN"/>
        </w:rPr>
      </w:pPr>
      <w:r>
        <w:rPr>
          <w:rFonts w:ascii="Arial" w:hAnsi="Arial"/>
          <w:lang w:eastAsia="zh-CN"/>
        </w:rPr>
        <w:t>Gifford and Green 2025 have LG observations for 2026. However, the same TCC product version has no first-year canopy-cover record for 2026, so the complete correction inputs required by this method are not yet available.</w:t>
      </w:r>
    </w:p>
    <w:p w14:paraId="635D549B" w14:textId="77777777" w:rsidR="0014141F" w:rsidRDefault="00000000">
      <w:pPr>
        <w:pStyle w:val="21"/>
        <w:pageBreakBefore/>
      </w:pPr>
      <w:r>
        <w:rPr>
          <w:rFonts w:ascii="Arial" w:hAnsi="Arial"/>
          <w:color w:val="000000"/>
        </w:rPr>
        <w:t>6.2 Trajectories for Park and Dixie</w:t>
      </w:r>
    </w:p>
    <w:p w14:paraId="0E83B90B" w14:textId="77777777" w:rsidR="0014141F" w:rsidRDefault="00000000">
      <w:pPr>
        <w:keepNext/>
        <w:spacing w:line="240" w:lineRule="auto"/>
        <w:jc w:val="center"/>
      </w:pPr>
      <w:r>
        <w:rPr>
          <w:rFonts w:ascii="Arial" w:hAnsi="Arial"/>
          <w:noProof/>
        </w:rPr>
        <w:drawing>
          <wp:inline distT="0" distB="0" distL="0" distR="0" wp14:anchorId="5C5A5251" wp14:editId="1014DFB2">
            <wp:extent cx="6080760" cy="4123317"/>
            <wp:effectExtent l="0" t="0" r="0" b="0"/>
            <wp:docPr id="8" name="Picture 8" descr="rec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_1.png"/>
                    <pic:cNvPicPr/>
                  </pic:nvPicPr>
                  <pic:blipFill>
                    <a:blip r:embed="rId15"/>
                    <a:stretch>
                      <a:fillRect/>
                    </a:stretch>
                  </pic:blipFill>
                  <pic:spPr>
                    <a:xfrm>
                      <a:off x="0" y="0"/>
                      <a:ext cx="6080760" cy="4123317"/>
                    </a:xfrm>
                    <a:prstGeom prst="rect">
                      <a:avLst/>
                    </a:prstGeom>
                  </pic:spPr>
                </pic:pic>
              </a:graphicData>
            </a:graphic>
          </wp:inline>
        </w:drawing>
      </w:r>
    </w:p>
    <w:p w14:paraId="6E5EA2B3" w14:textId="77777777" w:rsidR="0014141F" w:rsidRDefault="00000000">
      <w:pPr>
        <w:spacing w:after="160" w:line="280" w:lineRule="exact"/>
        <w:rPr>
          <w:lang w:eastAsia="zh-CN"/>
        </w:rPr>
      </w:pPr>
      <w:r>
        <w:rPr>
          <w:rFonts w:ascii="Arial" w:hAnsi="Arial"/>
          <w:sz w:val="18"/>
          <w:lang w:eastAsia="zh-CN"/>
        </w:rPr>
        <w:t>Figure 2. Dashed grey lines show the quadratic functions, blue lines the amplitude cap correction, and black points the actual remotely sensed observations.</w:t>
      </w:r>
    </w:p>
    <w:p w14:paraId="3F94A6B6" w14:textId="77777777" w:rsidR="0014141F" w:rsidRDefault="00000000">
      <w:pPr>
        <w:rPr>
          <w:lang w:eastAsia="zh-CN"/>
        </w:rPr>
      </w:pPr>
      <w:r>
        <w:rPr>
          <w:rFonts w:ascii="Arial" w:hAnsi="Arial"/>
          <w:lang w:eastAsia="zh-CN"/>
        </w:rPr>
        <w:t>Park and Dixie receive the full ZP_TCC shift. Their LG shifts retain the direction of the LG error and do not exceed the ZP_TCC shift in magnitude. The first-year LG prediction need not pass through the observation. Park's actual second-year LG is 35.95 points; the corrected prediction is 38.36 points and the quadratic prediction 63.18 points. TCC is still missing for that year, preventing validation of DE.</w:t>
      </w:r>
    </w:p>
    <w:p w14:paraId="44CC6D5B" w14:textId="77777777" w:rsidR="0014141F" w:rsidRDefault="00000000">
      <w:pPr>
        <w:rPr>
          <w:lang w:eastAsia="zh-CN"/>
        </w:rPr>
      </w:pPr>
      <w:r>
        <w:rPr>
          <w:rFonts w:ascii="Arial" w:hAnsi="Arial"/>
          <w:lang w:eastAsia="zh-CN"/>
        </w:rPr>
        <w:t>Future observations are left missing. Shading shows empirical ranges derived from held-out training errors; it is not a guarantee of the stated probability for these recent fires.</w:t>
      </w:r>
    </w:p>
    <w:p w14:paraId="718C22B5" w14:textId="77777777" w:rsidR="0014141F" w:rsidRDefault="00000000">
      <w:pPr>
        <w:pStyle w:val="21"/>
        <w:pageBreakBefore/>
      </w:pPr>
      <w:r>
        <w:rPr>
          <w:rFonts w:ascii="Arial" w:hAnsi="Arial"/>
          <w:color w:val="000000"/>
        </w:rPr>
        <w:t>6.3 Trajectories for Caldor and Creek</w:t>
      </w:r>
    </w:p>
    <w:p w14:paraId="281C741D" w14:textId="77777777" w:rsidR="0014141F" w:rsidRDefault="00000000">
      <w:pPr>
        <w:keepNext/>
        <w:spacing w:line="240" w:lineRule="auto"/>
        <w:jc w:val="center"/>
      </w:pPr>
      <w:r>
        <w:rPr>
          <w:rFonts w:ascii="Arial" w:hAnsi="Arial"/>
          <w:noProof/>
        </w:rPr>
        <w:drawing>
          <wp:inline distT="0" distB="0" distL="0" distR="0" wp14:anchorId="0BD66338" wp14:editId="3AA90D9F">
            <wp:extent cx="6080760" cy="4094838"/>
            <wp:effectExtent l="0" t="0" r="0" b="0"/>
            <wp:docPr id="9" name="Picture 9" descr="rec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_2.png"/>
                    <pic:cNvPicPr/>
                  </pic:nvPicPr>
                  <pic:blipFill>
                    <a:blip r:embed="rId16"/>
                    <a:stretch>
                      <a:fillRect/>
                    </a:stretch>
                  </pic:blipFill>
                  <pic:spPr>
                    <a:xfrm>
                      <a:off x="0" y="0"/>
                      <a:ext cx="6080760" cy="4094838"/>
                    </a:xfrm>
                    <a:prstGeom prst="rect">
                      <a:avLst/>
                    </a:prstGeom>
                  </pic:spPr>
                </pic:pic>
              </a:graphicData>
            </a:graphic>
          </wp:inline>
        </w:drawing>
      </w:r>
    </w:p>
    <w:p w14:paraId="669F47D6" w14:textId="77777777" w:rsidR="0014141F" w:rsidRDefault="00000000">
      <w:pPr>
        <w:spacing w:after="160" w:line="280" w:lineRule="exact"/>
        <w:rPr>
          <w:lang w:eastAsia="zh-CN"/>
        </w:rPr>
      </w:pPr>
      <w:r>
        <w:rPr>
          <w:rFonts w:ascii="Arial" w:hAnsi="Arial"/>
          <w:sz w:val="18"/>
          <w:lang w:eastAsia="zh-CN"/>
        </w:rPr>
        <w:t>Figure 3. Line meanings are the same as in Figure 2. First-year ZP_TCC is within 46–64 points for both fires, so only one quarter of its offset is retained. LG does not meet the outside-interval condition and uses the decaying correction.</w:t>
      </w:r>
    </w:p>
    <w:p w14:paraId="0793CBA4" w14:textId="77777777" w:rsidR="0014141F" w:rsidRDefault="00000000">
      <w:pPr>
        <w:rPr>
          <w:lang w:eastAsia="zh-CN"/>
        </w:rPr>
      </w:pPr>
      <w:r>
        <w:rPr>
          <w:rFonts w:ascii="Arial" w:hAnsi="Arial"/>
          <w:lang w:eastAsia="zh-CN"/>
        </w:rPr>
        <w:t>Overprediction and underprediction remain in the available years. Observations and predictions are checked individually for the years with actual data.</w:t>
      </w:r>
    </w:p>
    <w:p w14:paraId="4BF7FF76" w14:textId="33221603" w:rsidR="0014141F" w:rsidRDefault="00000000">
      <w:pPr>
        <w:rPr>
          <w:lang w:eastAsia="zh-CN"/>
        </w:rPr>
      </w:pPr>
      <w:r>
        <w:rPr>
          <w:rFonts w:ascii="Arial" w:hAnsi="Arial"/>
          <w:lang w:eastAsia="zh-CN"/>
        </w:rPr>
        <w:t>Predictions are limited to post-fire years 1–8. Year 8 is 2028 for Creek, 2029 for Dixie and Caldor, and 2032 for Park.</w:t>
      </w:r>
    </w:p>
    <w:p w14:paraId="04102424" w14:textId="77777777" w:rsidR="0014141F" w:rsidRDefault="00000000">
      <w:pPr>
        <w:pStyle w:val="21"/>
        <w:pageBreakBefore/>
      </w:pPr>
      <w:r>
        <w:rPr>
          <w:rFonts w:ascii="Arial" w:hAnsi="Arial"/>
          <w:color w:val="000000"/>
        </w:rPr>
        <w:t>6.4 Numerical predictions and limits of application</w:t>
      </w:r>
    </w:p>
    <w:tbl>
      <w:tblPr>
        <w:tblW w:w="0" w:type="auto"/>
        <w:jc w:val="center"/>
        <w:tblLayout w:type="fixed"/>
        <w:tblLook w:val="04A0" w:firstRow="1" w:lastRow="0" w:firstColumn="1" w:lastColumn="0" w:noHBand="0" w:noVBand="1"/>
      </w:tblPr>
      <w:tblGrid>
        <w:gridCol w:w="2376"/>
        <w:gridCol w:w="1728"/>
        <w:gridCol w:w="1728"/>
        <w:gridCol w:w="1728"/>
      </w:tblGrid>
      <w:tr w:rsidR="0014141F" w14:paraId="1A1AF206" w14:textId="77777777">
        <w:trPr>
          <w:cantSplit/>
          <w:tblHeader/>
          <w:jc w:val="center"/>
        </w:trPr>
        <w:tc>
          <w:tcPr>
            <w:tcW w:w="2376"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A473D7C" w14:textId="77777777" w:rsidR="0014141F" w:rsidRDefault="00000000">
            <w:pPr>
              <w:spacing w:before="20" w:after="20" w:line="254" w:lineRule="auto"/>
            </w:pPr>
            <w:r>
              <w:rPr>
                <w:rFonts w:ascii="Arial" w:hAnsi="Arial"/>
                <w:b/>
                <w:sz w:val="18"/>
              </w:rPr>
              <w:t>Fire and eighth-year calendar date</w:t>
            </w:r>
          </w:p>
        </w:tc>
        <w:tc>
          <w:tcPr>
            <w:tcW w:w="172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A0EB808" w14:textId="77777777" w:rsidR="0014141F" w:rsidRDefault="00000000">
            <w:pPr>
              <w:spacing w:before="20" w:after="20" w:line="254" w:lineRule="auto"/>
              <w:jc w:val="center"/>
            </w:pPr>
            <w:r>
              <w:rPr>
                <w:rFonts w:ascii="Arial" w:hAnsi="Arial"/>
                <w:b/>
                <w:sz w:val="18"/>
              </w:rPr>
              <w:t>LG prediction</w:t>
            </w:r>
          </w:p>
        </w:tc>
        <w:tc>
          <w:tcPr>
            <w:tcW w:w="172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41B6D9A8" w14:textId="77777777" w:rsidR="0014141F" w:rsidRDefault="00000000">
            <w:pPr>
              <w:spacing w:before="20" w:after="20" w:line="254" w:lineRule="auto"/>
              <w:jc w:val="center"/>
            </w:pPr>
            <w:r>
              <w:rPr>
                <w:rFonts w:ascii="Arial" w:hAnsi="Arial"/>
                <w:b/>
                <w:sz w:val="18"/>
              </w:rPr>
              <w:t>ZP prediction</w:t>
            </w:r>
          </w:p>
        </w:tc>
        <w:tc>
          <w:tcPr>
            <w:tcW w:w="172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EC8D833" w14:textId="77777777" w:rsidR="0014141F" w:rsidRDefault="00000000">
            <w:pPr>
              <w:spacing w:before="20" w:after="20" w:line="254" w:lineRule="auto"/>
              <w:jc w:val="center"/>
            </w:pPr>
            <w:r>
              <w:rPr>
                <w:rFonts w:ascii="Arial" w:hAnsi="Arial"/>
                <w:b/>
                <w:sz w:val="18"/>
              </w:rPr>
              <w:t>DE prediction</w:t>
            </w:r>
          </w:p>
        </w:tc>
      </w:tr>
      <w:tr w:rsidR="0014141F" w14:paraId="3FF7E974" w14:textId="77777777">
        <w:trPr>
          <w:cantSplit/>
          <w:jc w:val="center"/>
        </w:trPr>
        <w:tc>
          <w:tcPr>
            <w:tcW w:w="237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6C38D53" w14:textId="77777777" w:rsidR="0014141F" w:rsidRDefault="00000000">
            <w:pPr>
              <w:spacing w:before="20" w:after="20" w:line="254" w:lineRule="auto"/>
            </w:pPr>
            <w:r>
              <w:rPr>
                <w:rFonts w:ascii="Arial" w:hAnsi="Arial"/>
                <w:sz w:val="18"/>
              </w:rPr>
              <w:t>PARK 2032</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7116505" w14:textId="77777777" w:rsidR="0014141F" w:rsidRDefault="00000000">
            <w:pPr>
              <w:spacing w:before="20" w:after="20" w:line="254" w:lineRule="auto"/>
              <w:jc w:val="center"/>
            </w:pPr>
            <w:r>
              <w:rPr>
                <w:rFonts w:ascii="Arial" w:hAnsi="Arial"/>
                <w:sz w:val="18"/>
              </w:rPr>
              <w:t>59.14</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15D4FAE" w14:textId="77777777" w:rsidR="0014141F" w:rsidRDefault="00000000">
            <w:pPr>
              <w:spacing w:before="20" w:after="20" w:line="254" w:lineRule="auto"/>
              <w:jc w:val="center"/>
            </w:pPr>
            <w:r>
              <w:rPr>
                <w:rFonts w:ascii="Arial" w:hAnsi="Arial"/>
                <w:sz w:val="18"/>
              </w:rPr>
              <w:t>35.11</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3C6780B" w14:textId="77777777" w:rsidR="0014141F" w:rsidRDefault="00000000">
            <w:pPr>
              <w:spacing w:before="20" w:after="20" w:line="254" w:lineRule="auto"/>
              <w:jc w:val="center"/>
            </w:pPr>
            <w:r>
              <w:rPr>
                <w:rFonts w:ascii="Arial" w:hAnsi="Arial"/>
                <w:sz w:val="18"/>
              </w:rPr>
              <w:t>-24.03</w:t>
            </w:r>
          </w:p>
        </w:tc>
      </w:tr>
      <w:tr w:rsidR="0014141F" w14:paraId="41BB6709" w14:textId="77777777">
        <w:trPr>
          <w:cantSplit/>
          <w:jc w:val="center"/>
        </w:trPr>
        <w:tc>
          <w:tcPr>
            <w:tcW w:w="237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4C3EE78" w14:textId="77777777" w:rsidR="0014141F" w:rsidRDefault="00000000">
            <w:pPr>
              <w:spacing w:before="20" w:after="20" w:line="254" w:lineRule="auto"/>
            </w:pPr>
            <w:r>
              <w:rPr>
                <w:rFonts w:ascii="Arial" w:hAnsi="Arial"/>
                <w:sz w:val="18"/>
              </w:rPr>
              <w:t>DIXIE 2029</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BA03795" w14:textId="77777777" w:rsidR="0014141F" w:rsidRDefault="00000000">
            <w:pPr>
              <w:spacing w:before="20" w:after="20" w:line="254" w:lineRule="auto"/>
              <w:jc w:val="center"/>
            </w:pPr>
            <w:r>
              <w:rPr>
                <w:rFonts w:ascii="Arial" w:hAnsi="Arial"/>
                <w:sz w:val="18"/>
              </w:rPr>
              <w:t>70.81</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C80F545" w14:textId="77777777" w:rsidR="0014141F" w:rsidRDefault="00000000">
            <w:pPr>
              <w:spacing w:before="20" w:after="20" w:line="254" w:lineRule="auto"/>
              <w:jc w:val="center"/>
            </w:pPr>
            <w:r>
              <w:rPr>
                <w:rFonts w:ascii="Arial" w:hAnsi="Arial"/>
                <w:sz w:val="18"/>
              </w:rPr>
              <w:t>46.78</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A4E1D01" w14:textId="77777777" w:rsidR="0014141F" w:rsidRDefault="00000000">
            <w:pPr>
              <w:spacing w:before="20" w:after="20" w:line="254" w:lineRule="auto"/>
              <w:jc w:val="center"/>
            </w:pPr>
            <w:r>
              <w:rPr>
                <w:rFonts w:ascii="Arial" w:hAnsi="Arial"/>
                <w:sz w:val="18"/>
              </w:rPr>
              <w:t>-24.03</w:t>
            </w:r>
          </w:p>
        </w:tc>
      </w:tr>
      <w:tr w:rsidR="0014141F" w14:paraId="6FECFCCE" w14:textId="77777777">
        <w:trPr>
          <w:cantSplit/>
          <w:jc w:val="center"/>
        </w:trPr>
        <w:tc>
          <w:tcPr>
            <w:tcW w:w="237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D6C9C89" w14:textId="77777777" w:rsidR="0014141F" w:rsidRDefault="00000000">
            <w:pPr>
              <w:spacing w:before="20" w:after="20" w:line="254" w:lineRule="auto"/>
            </w:pPr>
            <w:r>
              <w:rPr>
                <w:rFonts w:ascii="Arial" w:hAnsi="Arial"/>
                <w:sz w:val="18"/>
              </w:rPr>
              <w:t>CALDOR 2029</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ABE0C8F" w14:textId="77777777" w:rsidR="0014141F" w:rsidRDefault="00000000">
            <w:pPr>
              <w:spacing w:before="20" w:after="20" w:line="254" w:lineRule="auto"/>
              <w:jc w:val="center"/>
            </w:pPr>
            <w:r>
              <w:rPr>
                <w:rFonts w:ascii="Arial" w:hAnsi="Arial"/>
                <w:sz w:val="18"/>
              </w:rPr>
              <w:t>83.87</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7F4AD27" w14:textId="77777777" w:rsidR="0014141F" w:rsidRDefault="00000000">
            <w:pPr>
              <w:spacing w:before="20" w:after="20" w:line="254" w:lineRule="auto"/>
              <w:jc w:val="center"/>
            </w:pPr>
            <w:r>
              <w:rPr>
                <w:rFonts w:ascii="Arial" w:hAnsi="Arial"/>
                <w:sz w:val="18"/>
              </w:rPr>
              <w:t>59.16</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0A39DE4" w14:textId="77777777" w:rsidR="0014141F" w:rsidRDefault="00000000">
            <w:pPr>
              <w:spacing w:before="20" w:after="20" w:line="254" w:lineRule="auto"/>
              <w:jc w:val="center"/>
            </w:pPr>
            <w:r>
              <w:rPr>
                <w:rFonts w:ascii="Arial" w:hAnsi="Arial"/>
                <w:sz w:val="18"/>
              </w:rPr>
              <w:t>-24.71</w:t>
            </w:r>
          </w:p>
        </w:tc>
      </w:tr>
      <w:tr w:rsidR="0014141F" w14:paraId="16C71C76" w14:textId="77777777">
        <w:trPr>
          <w:cantSplit/>
          <w:jc w:val="center"/>
        </w:trPr>
        <w:tc>
          <w:tcPr>
            <w:tcW w:w="2376"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1AB67E3" w14:textId="77777777" w:rsidR="0014141F" w:rsidRDefault="00000000">
            <w:pPr>
              <w:spacing w:before="20" w:after="20" w:line="254" w:lineRule="auto"/>
            </w:pPr>
            <w:r>
              <w:rPr>
                <w:rFonts w:ascii="Arial" w:hAnsi="Arial"/>
                <w:sz w:val="18"/>
              </w:rPr>
              <w:t>CREEK 2028</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7BD75CF" w14:textId="77777777" w:rsidR="0014141F" w:rsidRDefault="00000000">
            <w:pPr>
              <w:spacing w:before="20" w:after="20" w:line="254" w:lineRule="auto"/>
              <w:jc w:val="center"/>
            </w:pPr>
            <w:r>
              <w:rPr>
                <w:rFonts w:ascii="Arial" w:hAnsi="Arial"/>
                <w:sz w:val="18"/>
              </w:rPr>
              <w:t>83.90</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A5D7A44" w14:textId="77777777" w:rsidR="0014141F" w:rsidRDefault="00000000">
            <w:pPr>
              <w:spacing w:before="20" w:after="20" w:line="254" w:lineRule="auto"/>
              <w:jc w:val="center"/>
            </w:pPr>
            <w:r>
              <w:rPr>
                <w:rFonts w:ascii="Arial" w:hAnsi="Arial"/>
                <w:sz w:val="18"/>
              </w:rPr>
              <w:t>59.33</w:t>
            </w:r>
          </w:p>
        </w:tc>
        <w:tc>
          <w:tcPr>
            <w:tcW w:w="172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F28440B" w14:textId="77777777" w:rsidR="0014141F" w:rsidRDefault="00000000">
            <w:pPr>
              <w:spacing w:before="20" w:after="20" w:line="254" w:lineRule="auto"/>
              <w:jc w:val="center"/>
            </w:pPr>
            <w:r>
              <w:rPr>
                <w:rFonts w:ascii="Arial" w:hAnsi="Arial"/>
                <w:sz w:val="18"/>
              </w:rPr>
              <w:t>-24.56</w:t>
            </w:r>
          </w:p>
        </w:tc>
      </w:tr>
    </w:tbl>
    <w:p w14:paraId="6F9B92C3" w14:textId="77777777" w:rsidR="0014141F" w:rsidRDefault="0014141F">
      <w:pPr>
        <w:spacing w:after="20"/>
      </w:pPr>
    </w:p>
    <w:p w14:paraId="3E5A3003" w14:textId="77777777" w:rsidR="0014141F" w:rsidRDefault="00000000">
      <w:pPr>
        <w:spacing w:after="160" w:line="280" w:lineRule="exact"/>
        <w:rPr>
          <w:lang w:eastAsia="zh-CN"/>
        </w:rPr>
      </w:pPr>
      <w:r>
        <w:rPr>
          <w:rFonts w:ascii="Arial" w:hAnsi="Arial"/>
          <w:sz w:val="18"/>
          <w:lang w:eastAsia="zh-CN"/>
        </w:rPr>
        <w:t>Table 8. Amplitude cap predictions for post-fire year 8, in points. DE is obtained by subtracting the two indicators, not by fitting another function. All predictions for years 2–8 and available observations are listed separately in the data tables.</w:t>
      </w:r>
    </w:p>
    <w:p w14:paraId="24F0AF98" w14:textId="77777777" w:rsidR="0014141F" w:rsidRDefault="00000000">
      <w:pPr>
        <w:rPr>
          <w:lang w:eastAsia="zh-CN"/>
        </w:rPr>
      </w:pPr>
      <w:r>
        <w:rPr>
          <w:rFonts w:ascii="Arial" w:hAnsi="Arial"/>
          <w:lang w:eastAsia="zh-CN"/>
        </w:rPr>
        <w:t>The recent cases are not used to fit the functions. Their available observations from years 2–8 are checked individually, with results reported separately from the 37-fire retrospective test.</w:t>
      </w:r>
    </w:p>
    <w:p w14:paraId="408D1F27" w14:textId="77777777" w:rsidR="0014141F" w:rsidRDefault="00000000">
      <w:pPr>
        <w:rPr>
          <w:lang w:eastAsia="zh-CN"/>
        </w:rPr>
      </w:pPr>
      <w:r>
        <w:rPr>
          <w:rFonts w:ascii="Arial" w:hAnsi="Arial"/>
          <w:lang w:eastAsia="zh-CN"/>
        </w:rPr>
        <w:t>The shift, cap and decay of first-year offsets are mathematical hypotheses to be tested. They do not prove that an ecological process maintains a fixed difference. Missing actual TCC values are not filled with predictions.</w:t>
      </w:r>
    </w:p>
    <w:p w14:paraId="00F0F935" w14:textId="77777777" w:rsidR="0014141F" w:rsidRDefault="00000000">
      <w:pPr>
        <w:pStyle w:val="1"/>
        <w:pageBreakBefore/>
        <w:rPr>
          <w:lang w:eastAsia="zh-CN"/>
        </w:rPr>
      </w:pPr>
      <w:r>
        <w:rPr>
          <w:rFonts w:ascii="Arial" w:hAnsi="Arial"/>
          <w:color w:val="000000"/>
          <w:lang w:eastAsia="zh-CN"/>
        </w:rPr>
        <w:t>7 Measurement evidence and study limitations</w:t>
      </w:r>
    </w:p>
    <w:p w14:paraId="37951828" w14:textId="77777777" w:rsidR="0014141F" w:rsidRDefault="00000000">
      <w:pPr>
        <w:pStyle w:val="21"/>
        <w:rPr>
          <w:lang w:eastAsia="zh-CN"/>
        </w:rPr>
      </w:pPr>
      <w:r>
        <w:rPr>
          <w:rFonts w:ascii="Arial" w:hAnsi="Arial"/>
          <w:color w:val="000000"/>
          <w:lang w:eastAsia="zh-CN"/>
        </w:rPr>
        <w:t>7.1 Independent evidence for the physical structural target</w:t>
      </w:r>
    </w:p>
    <w:p w14:paraId="6DCC8F52" w14:textId="77777777" w:rsidR="0014141F" w:rsidRDefault="00000000">
      <w:pPr>
        <w:rPr>
          <w:lang w:eastAsia="zh-CN"/>
        </w:rPr>
      </w:pPr>
      <w:r>
        <w:rPr>
          <w:rFonts w:ascii="Arial" w:hAnsi="Arial"/>
          <w:lang w:eastAsia="zh-CN"/>
        </w:rPr>
        <w:t>NEON individual-tree records allow 330 live-tree basal-area surveys from 32 sites to be recalculated. In the common set of 309 level references from 29 sites, a multisource model shows some improvement. For 56 paired changes at the same locations across 21 sites, it does not consistently outperform simple methods. Those repeat-measurement pairs are not 56 independent fires. [7–9]</w:t>
      </w:r>
    </w:p>
    <w:p w14:paraId="5BA32B75" w14:textId="77777777" w:rsidR="0014141F" w:rsidRDefault="00000000">
      <w:pPr>
        <w:rPr>
          <w:lang w:eastAsia="zh-CN"/>
        </w:rPr>
      </w:pPr>
      <w:r>
        <w:rPr>
          <w:rFonts w:ascii="Arial" w:hAnsi="Arial"/>
          <w:lang w:eastAsia="zh-CN"/>
        </w:rPr>
        <w:t>TCC fraction is therefore used as a direct remotely sensed proxy. Airborne height and spectral measurements are not combined and presented as actual live-tree basal area. LiDAR may include standing dead trees; canopy cover, live-tree counts, height and basal area are not interchangeable.</w:t>
      </w:r>
    </w:p>
    <w:p w14:paraId="1DC70C49" w14:textId="77777777" w:rsidR="0014141F" w:rsidRDefault="00000000">
      <w:pPr>
        <w:rPr>
          <w:lang w:eastAsia="zh-CN"/>
        </w:rPr>
      </w:pPr>
      <w:r>
        <w:rPr>
          <w:rFonts w:ascii="Arial" w:hAnsi="Arial"/>
          <w:lang w:eastAsia="zh-CN"/>
        </w:rPr>
        <w:t>The fixed LG calibration contains only 19 references in 11 spatial groups. In an airborne transfer check involving 131 small-plot records from 21 sites, RMSE for the measured level is approximately 0.310 and bias approximately −0.284. Spatial scale, season and classification rules differ, and some discrepancies cannot be attributed to a single cause. Normalization does not guarantee removal of bias that changes with fire effects or vegetation composition.</w:t>
      </w:r>
    </w:p>
    <w:p w14:paraId="782F0BC2" w14:textId="77777777" w:rsidR="0014141F" w:rsidRDefault="00000000">
      <w:pPr>
        <w:pStyle w:val="21"/>
        <w:rPr>
          <w:lang w:eastAsia="zh-CN"/>
        </w:rPr>
      </w:pPr>
      <w:r>
        <w:rPr>
          <w:rFonts w:ascii="Arial" w:hAnsi="Arial"/>
          <w:color w:val="000000"/>
          <w:lang w:eastAsia="zh-CN"/>
        </w:rPr>
        <w:t>7.2 Training coverage and contrasting trajectories</w:t>
      </w:r>
    </w:p>
    <w:p w14:paraId="3FE2F701" w14:textId="77777777" w:rsidR="0014141F" w:rsidRDefault="00000000">
      <w:pPr>
        <w:rPr>
          <w:lang w:eastAsia="zh-CN"/>
        </w:rPr>
      </w:pPr>
      <w:r>
        <w:rPr>
          <w:rFonts w:ascii="Arial" w:hAnsi="Arial"/>
          <w:lang w:eastAsia="zh-CN"/>
        </w:rPr>
        <w:t>The training sample consists of 36 fires with declining DE trajectories and does not cover all possible patterns of change. Test fires with approximately unchanged or increasing DE still show substantial bias, demonstrating limits to the model's applicability.</w:t>
      </w:r>
    </w:p>
    <w:p w14:paraId="012AC000" w14:textId="77777777" w:rsidR="0014141F" w:rsidRDefault="00000000">
      <w:pPr>
        <w:rPr>
          <w:lang w:eastAsia="zh-CN"/>
        </w:rPr>
      </w:pPr>
      <w:r>
        <w:rPr>
          <w:rFonts w:ascii="Arial" w:hAnsi="Arial"/>
          <w:lang w:eastAsia="zh-CN"/>
        </w:rPr>
        <w:t>There is no independent evidence that approximately unchanged or increasing DE must result from external disturbance. The amplitude cap correction has lower overall DE error in these 37 test fires, but substantial errors remain for unchanged and increasing trajectories. Overall improvement should not be interpreted as suitability for every trajectory.</w:t>
      </w:r>
    </w:p>
    <w:p w14:paraId="60148349" w14:textId="77777777" w:rsidR="0014141F" w:rsidRDefault="00000000">
      <w:pPr>
        <w:pStyle w:val="21"/>
        <w:rPr>
          <w:lang w:eastAsia="zh-CN"/>
        </w:rPr>
      </w:pPr>
      <w:r>
        <w:rPr>
          <w:rFonts w:ascii="Arial" w:hAnsi="Arial"/>
          <w:color w:val="000000"/>
          <w:lang w:eastAsia="zh-CN"/>
        </w:rPr>
        <w:t>7.3 Limits of validation and extrapolation</w:t>
      </w:r>
    </w:p>
    <w:p w14:paraId="0DFD65B5" w14:textId="77777777" w:rsidR="0014141F" w:rsidRDefault="00000000">
      <w:pPr>
        <w:rPr>
          <w:lang w:eastAsia="zh-CN"/>
        </w:rPr>
      </w:pPr>
      <w:r>
        <w:rPr>
          <w:rFonts w:ascii="Arial" w:hAnsi="Arial"/>
          <w:lang w:eastAsia="zh-CN"/>
        </w:rPr>
        <w:t>The model and correction rules derive from retrospective study information; the current evaluation does not satisfy the conditions of a strictly prospective blind test. The 36 training fires span 10 ignition-year groups. The limited number of events and incomplete trajectory coverage leave considerable uncertainty in the assessment of predictive performance.</w:t>
      </w:r>
    </w:p>
    <w:p w14:paraId="4D339C0E" w14:textId="77777777" w:rsidR="0014141F" w:rsidRDefault="00000000">
      <w:pPr>
        <w:rPr>
          <w:lang w:eastAsia="zh-CN"/>
        </w:rPr>
      </w:pPr>
      <w:r>
        <w:rPr>
          <w:rFonts w:ascii="Arial" w:hAnsi="Arial"/>
          <w:lang w:eastAsia="zh-CN"/>
        </w:rPr>
        <w:t>Predictions are strictly restricted to post-fire years 1–8. Product errors, spatial correlation, shared regional climate, changes in controls and subsequent disturbances may all influence results. Remotely sensed associations and function shapes alone cannot establish ecological causal mechanisms.</w:t>
      </w:r>
    </w:p>
    <w:p w14:paraId="4FF6B3FB" w14:textId="77777777" w:rsidR="0014141F" w:rsidRDefault="00000000">
      <w:pPr>
        <w:pStyle w:val="1"/>
        <w:pageBreakBefore/>
        <w:rPr>
          <w:lang w:eastAsia="zh-CN"/>
        </w:rPr>
      </w:pPr>
      <w:r>
        <w:rPr>
          <w:rFonts w:ascii="Arial" w:hAnsi="Arial"/>
          <w:color w:val="000000"/>
          <w:lang w:eastAsia="zh-CN"/>
        </w:rPr>
        <w:t>8 Conclusions</w:t>
      </w:r>
    </w:p>
    <w:p w14:paraId="4663776E" w14:textId="77777777" w:rsidR="0014141F" w:rsidRDefault="00000000">
      <w:pPr>
        <w:rPr>
          <w:lang w:eastAsia="zh-CN"/>
        </w:rPr>
      </w:pPr>
      <w:r>
        <w:rPr>
          <w:rFonts w:ascii="Arial" w:hAnsi="Arial"/>
          <w:lang w:eastAsia="zh-CN"/>
        </w:rPr>
        <w:t>LG and canopy cover are distinct remotely sensed indicators. The 77 fires with complete eight-year records show different mean temporal trajectories for the two indicators. Individual DE trajectories may decline, stay approximately unchanged or increase; the mean curve cannot represent every event.</w:t>
      </w:r>
    </w:p>
    <w:p w14:paraId="70E9893B" w14:textId="77777777" w:rsidR="0014141F" w:rsidRDefault="00000000">
      <w:pPr>
        <w:rPr>
          <w:lang w:eastAsia="zh-CN"/>
        </w:rPr>
      </w:pPr>
      <w:r>
        <w:rPr>
          <w:rFonts w:ascii="Arial" w:hAnsi="Arial"/>
          <w:lang w:eastAsia="zh-CN"/>
        </w:rPr>
        <w:t>Across the 37 retrospective test fires, amplitude cap RMSE is 8.56 points for LG, 8.42 for canopy cover and 8.60 for DE, with R² approximately 0.616, 0.621 and 0.262. All three errors are lower than for the quadratic functions. In training validation, however, DE error is slightly higher than for the quadratic function, so a general predictive advantage cannot yet be confirmed.</w:t>
      </w:r>
    </w:p>
    <w:p w14:paraId="7549CFF2" w14:textId="77777777" w:rsidR="0014141F" w:rsidRDefault="00000000">
      <w:pPr>
        <w:rPr>
          <w:lang w:eastAsia="zh-CN"/>
        </w:rPr>
      </w:pPr>
      <w:r>
        <w:rPr>
          <w:rFonts w:ascii="Arial" w:hAnsi="Arial"/>
          <w:lang w:eastAsia="zh-CN"/>
        </w:rPr>
        <w:t>The amplitude cap correction uses first-year observations and limits the LG shift under fixed conditions, preserving its direction while avoiding excessive separation of the two corrections. It adjusts mathematical predictions of remotely sensed relative states and cannot replace independent measurements of actual forest structure or ecological processes.</w:t>
      </w:r>
    </w:p>
    <w:p w14:paraId="2BBB72FF" w14:textId="77777777" w:rsidR="0014141F" w:rsidRDefault="00000000">
      <w:pPr>
        <w:rPr>
          <w:lang w:eastAsia="zh-CN"/>
        </w:rPr>
      </w:pPr>
      <w:r>
        <w:rPr>
          <w:rFonts w:ascii="Arial" w:hAnsi="Arial"/>
          <w:lang w:eastAsia="zh-CN"/>
        </w:rPr>
        <w:t>Applications to four recent fires illustrate the calculation and the limits of available observations. Physical ZP, the canopy-cover proxy and estimated green cover have different meanings. The conclusions are restricted to relative changes in these observed indicators within eight years after fire.</w:t>
      </w:r>
    </w:p>
    <w:p>
      <w:pPr>
        <w:pStyle w:val="21"/>
        <w:pageBreakBefore w:val="0"/>
      </w:pPr>
      <w:r>
        <w:rPr>
          <w:rFonts w:ascii="Arial" w:hAnsi="Arial"/>
          <w:color w:val="000000"/>
        </w:rPr>
        <w:t>Author contributions and use of AI tools</w:t>
      </w:r>
    </w:p>
    <w:p>
      <w:pPr/>
      <w:r>
        <w:rPr>
          <w:rFonts w:ascii="Arial" w:hAnsi="Arial"/>
        </w:rPr>
        <w:t>The author formulated the research questions and objectives, determined the indicators and model forms, proposed the first-year correction and amplitude cap approach, selected the adopted method, and reviewed the interpretation and research conclusions.</w:t>
      </w:r>
    </w:p>
    <w:p>
      <w:pPr/>
      <w:r>
        <w:rPr>
          <w:rFonts w:ascii="Arial" w:hAnsi="Arial"/>
        </w:rPr>
        <w:t>ChatGPT assisted with collecting public data and literature, processing and checking data, and writing programs for data acquisition, statistical calculation, plotting and reproduction. It also organized research materials at the author's request. The author reviews and takes responsibility for the final content and conclusions.</w:t>
      </w:r>
    </w:p>
    <w:p w14:paraId="513772AF" w14:textId="77777777" w:rsidR="0014141F" w:rsidRDefault="00000000">
      <w:pPr>
        <w:pStyle w:val="1"/>
        <w:pageBreakBefore/>
      </w:pPr>
      <w:r>
        <w:rPr>
          <w:rFonts w:ascii="Arial" w:hAnsi="Arial"/>
          <w:color w:val="000000"/>
        </w:rPr>
        <w:t>9 References and data sources</w:t>
      </w:r>
    </w:p>
    <w:p w14:paraId="57377971" w14:textId="77777777" w:rsidR="0014141F" w:rsidRDefault="00000000">
      <w:pPr>
        <w:spacing w:after="140" w:line="290" w:lineRule="exact"/>
      </w:pPr>
      <w:r>
        <w:rPr>
          <w:rFonts w:ascii="Arial" w:hAnsi="Arial"/>
          <w:sz w:val="18"/>
        </w:rPr>
        <w:t>[1] US Forest Service. Tree Canopy Cover, Product Version 2025-6. Annual Science tree canopy cover, data_mask and product fields.</w:t>
      </w:r>
      <w:hyperlink r:id="rId17">
        <w:r>
          <w:rPr>
            <w:color w:val="356475"/>
          </w:rPr>
          <w:t xml:space="preserve"> Source</w:t>
        </w:r>
      </w:hyperlink>
    </w:p>
    <w:p w14:paraId="063AC40A" w14:textId="77777777" w:rsidR="0014141F" w:rsidRDefault="00000000">
      <w:pPr>
        <w:spacing w:after="140" w:line="290" w:lineRule="exact"/>
      </w:pPr>
      <w:r>
        <w:rPr>
          <w:rFonts w:ascii="Arial" w:hAnsi="Arial"/>
          <w:sz w:val="18"/>
        </w:rPr>
        <w:t>[2] Didan K. MOD13Q1.061 Terra Vegetation Indices 16-Day L3 Global 250m SIN Grid. NASA LP DAAC. DOI 10.5067/MODIS/MOD13Q1.061.</w:t>
      </w:r>
      <w:hyperlink r:id="rId18">
        <w:r>
          <w:rPr>
            <w:color w:val="356475"/>
          </w:rPr>
          <w:t xml:space="preserve"> Source</w:t>
        </w:r>
      </w:hyperlink>
    </w:p>
    <w:p w14:paraId="177F5AE6" w14:textId="77777777" w:rsidR="0014141F" w:rsidRDefault="00000000">
      <w:pPr>
        <w:spacing w:after="140" w:line="290" w:lineRule="exact"/>
      </w:pPr>
      <w:r>
        <w:rPr>
          <w:rFonts w:ascii="Arial" w:hAnsi="Arial"/>
          <w:sz w:val="18"/>
        </w:rPr>
        <w:t>[3] Camacho F, Sánchez-Zapero J, Fang H, Weiss M, Brown L. CEOS LPV DIRECT V2.1: A database of upscaled LAI, FAPAR and Fcover values for satellite biophysical product validation. 2024. DOI 10.5281/zenodo.11235157.</w:t>
      </w:r>
      <w:hyperlink r:id="rId19">
        <w:r>
          <w:rPr>
            <w:color w:val="356475"/>
          </w:rPr>
          <w:t xml:space="preserve"> Source</w:t>
        </w:r>
      </w:hyperlink>
    </w:p>
    <w:p w14:paraId="0BCEE3ED" w14:textId="77777777" w:rsidR="0014141F" w:rsidRDefault="00000000">
      <w:pPr>
        <w:spacing w:after="140" w:line="290" w:lineRule="exact"/>
      </w:pPr>
      <w:r>
        <w:rPr>
          <w:rFonts w:ascii="Arial" w:hAnsi="Arial"/>
          <w:sz w:val="18"/>
        </w:rPr>
        <w:t>[4] USGS and USFS. Monitoring Trends in Burn Severity. Fire perimeters and classified burn-severity data.</w:t>
      </w:r>
      <w:hyperlink r:id="rId20">
        <w:r>
          <w:rPr>
            <w:color w:val="356475"/>
          </w:rPr>
          <w:t xml:space="preserve"> Source</w:t>
        </w:r>
      </w:hyperlink>
    </w:p>
    <w:p w14:paraId="1B0AC1AF" w14:textId="77777777" w:rsidR="0014141F" w:rsidRDefault="00000000">
      <w:pPr>
        <w:spacing w:after="140" w:line="290" w:lineRule="exact"/>
      </w:pPr>
      <w:r>
        <w:rPr>
          <w:rFonts w:ascii="Arial" w:hAnsi="Arial"/>
          <w:sz w:val="18"/>
        </w:rPr>
        <w:t>[5] NASA MOD44B.061. Vegetation Continuous Fields Yearly L3 Global 250m SIN Grid. Used for forest screening and the sampling grid, not as the main TCC target.</w:t>
      </w:r>
    </w:p>
    <w:p w14:paraId="06B50E1A" w14:textId="77777777" w:rsidR="0014141F" w:rsidRDefault="00000000">
      <w:pPr>
        <w:spacing w:after="140" w:line="290" w:lineRule="exact"/>
      </w:pPr>
      <w:r>
        <w:rPr>
          <w:rFonts w:ascii="Arial" w:hAnsi="Arial"/>
          <w:sz w:val="18"/>
        </w:rPr>
        <w:t>[6] NASA MCD12Q1.061. Land Cover Type Yearly Global 500m. Records of pre-fire forest classes.</w:t>
      </w:r>
      <w:hyperlink r:id="rId22">
        <w:r>
          <w:rPr>
            <w:color w:val="356475"/>
          </w:rPr>
          <w:t xml:space="preserve"> Source</w:t>
        </w:r>
      </w:hyperlink>
    </w:p>
    <w:p w14:paraId="6AEA9F69" w14:textId="77777777" w:rsidR="0014141F" w:rsidRDefault="00000000">
      <w:pPr>
        <w:spacing w:after="140" w:line="290" w:lineRule="exact"/>
      </w:pPr>
      <w:r>
        <w:rPr>
          <w:rFonts w:ascii="Arial" w:hAnsi="Arial"/>
          <w:sz w:val="18"/>
        </w:rPr>
        <w:t>[7] NEON. Vegetation Structure, DP1.10098.001, RELEASE-2026. The study retains the actual release records and individual-tree measurements.</w:t>
      </w:r>
      <w:hyperlink r:id="rId23">
        <w:r>
          <w:rPr>
            <w:color w:val="356475"/>
          </w:rPr>
          <w:t xml:space="preserve"> Source</w:t>
        </w:r>
      </w:hyperlink>
    </w:p>
    <w:p w14:paraId="45F2602D" w14:textId="77777777" w:rsidR="0014141F" w:rsidRDefault="00000000">
      <w:pPr>
        <w:spacing w:after="140" w:line="290" w:lineRule="exact"/>
      </w:pPr>
      <w:r>
        <w:rPr>
          <w:rFonts w:ascii="Arial" w:hAnsi="Arial"/>
          <w:sz w:val="18"/>
        </w:rPr>
        <w:t>[8] NEON. Vegetation Structure User Guide, revision E.1, 2024-11-26. Diameter, tree status, survey area and plot layout.</w:t>
      </w:r>
      <w:hyperlink r:id="rId24">
        <w:r>
          <w:rPr>
            <w:color w:val="356475"/>
          </w:rPr>
          <w:t xml:space="preserve"> Source</w:t>
        </w:r>
      </w:hyperlink>
    </w:p>
    <w:p w14:paraId="7E6080E0" w14:textId="77777777" w:rsidR="0014141F" w:rsidRDefault="00000000">
      <w:pPr>
        <w:spacing w:after="140" w:line="290" w:lineRule="exact"/>
      </w:pPr>
      <w:r>
        <w:rPr>
          <w:rFonts w:ascii="Arial" w:hAnsi="Arial"/>
          <w:sz w:val="18"/>
        </w:rPr>
        <w:t>[9] NEON. Canopy Height Model CHM 001 and Hyperspectral Reflectance HSI 002. Airborne structural and green-cover references; only observations meeting instrument-quality and spatial and temporal matching requirements enter the corresponding measurement analyses.</w:t>
      </w:r>
      <w:hyperlink r:id="rId25">
        <w:r>
          <w:rPr>
            <w:color w:val="356475"/>
          </w:rPr>
          <w:t xml:space="preserve"> Source</w:t>
        </w:r>
      </w:hyperlink>
    </w:p>
    <w:p w14:paraId="573D0C1B" w14:textId="77777777" w:rsidR="0014141F" w:rsidRDefault="00000000">
      <w:pPr>
        <w:spacing w:after="140" w:line="290" w:lineRule="exact"/>
      </w:pPr>
      <w:r>
        <w:rPr>
          <w:rFonts w:ascii="Arial" w:hAnsi="Arial"/>
          <w:sz w:val="18"/>
        </w:rPr>
        <w:t>[10] Roberts D R et al. Cross-validation strategies for data with temporal, spatial, hierarchical, or phylogenetic structure. Ecography, 2017, 40: 913–929. DOI 10.1111/ecog.02881.</w:t>
      </w:r>
      <w:hyperlink r:id="rId26">
        <w:r>
          <w:rPr>
            <w:color w:val="356475"/>
          </w:rPr>
          <w:t xml:space="preserve"> Source</w:t>
        </w:r>
      </w:hyperlink>
    </w:p>
    <w:p w14:paraId="5C065607" w14:textId="77777777" w:rsidR="0014141F" w:rsidRDefault="00000000">
      <w:pPr>
        <w:spacing w:after="140" w:line="290" w:lineRule="exact"/>
      </w:pPr>
      <w:r>
        <w:rPr>
          <w:rFonts w:ascii="Arial" w:hAnsi="Arial"/>
          <w:sz w:val="18"/>
        </w:rPr>
        <w:t>[11] CAL FIRE. Park Fire, started 24 July 2024.</w:t>
      </w:r>
      <w:hyperlink r:id="rId27">
        <w:r>
          <w:rPr>
            <w:color w:val="356475"/>
          </w:rPr>
          <w:t xml:space="preserve"> Source</w:t>
        </w:r>
      </w:hyperlink>
    </w:p>
    <w:p w14:paraId="7A1F2BCC" w14:textId="77777777" w:rsidR="0014141F" w:rsidRDefault="00000000">
      <w:pPr>
        <w:spacing w:after="140" w:line="290" w:lineRule="exact"/>
      </w:pPr>
      <w:r>
        <w:rPr>
          <w:rFonts w:ascii="Arial" w:hAnsi="Arial"/>
          <w:sz w:val="18"/>
        </w:rPr>
        <w:t>[12] CAL FIRE. Dixie Fire, started 13 July 2021.</w:t>
      </w:r>
      <w:hyperlink r:id="rId28">
        <w:r>
          <w:rPr>
            <w:color w:val="356475"/>
          </w:rPr>
          <w:t xml:space="preserve"> Source</w:t>
        </w:r>
      </w:hyperlink>
    </w:p>
    <w:p w14:paraId="18E02879" w14:textId="77777777" w:rsidR="0014141F" w:rsidRDefault="00000000">
      <w:pPr>
        <w:spacing w:after="140" w:line="290" w:lineRule="exact"/>
      </w:pPr>
      <w:r>
        <w:rPr>
          <w:rFonts w:ascii="Arial" w:hAnsi="Arial"/>
          <w:sz w:val="18"/>
        </w:rPr>
        <w:t>[13] CAL FIRE. Caldor Fire, started 14 August 2021.</w:t>
      </w:r>
      <w:hyperlink r:id="rId29">
        <w:r>
          <w:rPr>
            <w:color w:val="356475"/>
          </w:rPr>
          <w:t xml:space="preserve"> Source</w:t>
        </w:r>
      </w:hyperlink>
    </w:p>
    <w:p w14:paraId="6A7D6B11" w14:textId="77777777" w:rsidR="0014141F" w:rsidRDefault="00000000">
      <w:pPr>
        <w:spacing w:after="140" w:line="290" w:lineRule="exact"/>
      </w:pPr>
      <w:r>
        <w:rPr>
          <w:rFonts w:ascii="Arial" w:hAnsi="Arial"/>
          <w:sz w:val="18"/>
        </w:rPr>
        <w:t>[14] CAL FIRE. Creek Fire, started 4 September 2020.</w:t>
      </w:r>
      <w:hyperlink r:id="rId30">
        <w:r>
          <w:rPr>
            <w:color w:val="356475"/>
          </w:rPr>
          <w:t xml:space="preserve"> Source</w:t>
        </w:r>
      </w:hyperlink>
    </w:p>
    <w:p w14:paraId="68816575" w14:textId="77777777" w:rsidR="0014141F" w:rsidRDefault="00000000">
      <w:r>
        <w:rPr>
          <w:rFonts w:ascii="Arial" w:hAnsi="Arial"/>
        </w:rPr>
        <w:t>The recent-event information and TCC year coverage were checked on 24 October 2026. Verifying fire dates does not establish the availability of ecological ground truth. Numerical predictions use fixed-location remotely sensed data from the recorded product versions.</w:t>
      </w:r>
    </w:p>
    <w:p w14:paraId="471E2420" w14:textId="77777777" w:rsidR="0014141F" w:rsidRDefault="00000000">
      <w:pPr>
        <w:pStyle w:val="1"/>
        <w:pageBreakBefore/>
        <w:rPr>
          <w:lang w:eastAsia="zh-CN"/>
        </w:rPr>
      </w:pPr>
      <w:r>
        <w:rPr>
          <w:rFonts w:ascii="Arial" w:hAnsi="Arial"/>
          <w:color w:val="000000"/>
          <w:lang w:eastAsia="zh-CN"/>
        </w:rPr>
        <w:t>Appendix A Definitions of indicators and calculation quantities</w:t>
      </w:r>
    </w:p>
    <w:p w14:paraId="6A5CCBAB" w14:textId="77777777" w:rsidR="0014141F" w:rsidRDefault="00000000">
      <w:pPr>
        <w:pStyle w:val="21"/>
        <w:rPr>
          <w:lang w:eastAsia="zh-CN"/>
        </w:rPr>
      </w:pPr>
      <w:r>
        <w:rPr>
          <w:rFonts w:ascii="Arial" w:hAnsi="Arial"/>
          <w:color w:val="000000"/>
          <w:lang w:eastAsia="zh-CN"/>
        </w:rPr>
        <w:t>A.1 NDVI EVI and LG</w:t>
      </w:r>
    </w:p>
    <w:p w14:paraId="04FE5C7B" w14:textId="77777777" w:rsidR="0014141F" w:rsidRDefault="00000000">
      <w:r>
        <w:rPr>
          <w:rFonts w:ascii="Arial" w:hAnsi="Arial"/>
          <w:lang w:eastAsia="zh-CN"/>
        </w:rPr>
        <w:t>Reflectance ρ is the ratio of reflected to incoming radiation in a spectral band. ρ_R denotes red reflectance, ρ_NIR near-infrared reflectance, and ρ_B blue reflectance. Green leaves respond differently in the red and near-infrared bands; NDVI uses this difference. EVI adds a blue band and correction terms to reduce some atmospheric and background effects. Neither index measures live-tree counts or the extent of ecological recovery.</w:t>
      </w:r>
    </w:p>
    <w:p w14:paraId="2D2E89BD" w14:textId="77777777" w:rsidR="0014141F" w:rsidRDefault="00000000">
      <w:pPr>
        <w:keepNext/>
        <w:spacing w:line="240" w:lineRule="auto"/>
        <w:jc w:val="center"/>
      </w:pPr>
      <w:r>
        <w:rPr>
          <w:rFonts w:ascii="Arial" w:hAnsi="Arial"/>
          <w:noProof/>
        </w:rPr>
        <w:drawing>
          <wp:inline distT="0" distB="0" distL="0" distR="0" wp14:anchorId="027C6209" wp14:editId="78C99B81">
            <wp:extent cx="2310384" cy="890016"/>
            <wp:effectExtent l="0" t="0" r="0" b="0"/>
            <wp:docPr id="10" name="Picture 10" descr="$NDVI=\frac{\rho_{NIR}-\rho_R}{\rho_{NIR}+\rho_R}$; $EVI=2.5\frac{\rho_{NIR}-\rho_R}{\rho_{NIR}+6\rho_R-7.5\rho_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png"/>
                    <pic:cNvPicPr/>
                  </pic:nvPicPr>
                  <pic:blipFill>
                    <a:blip r:embed="rId31"/>
                    <a:stretch>
                      <a:fillRect/>
                    </a:stretch>
                  </pic:blipFill>
                  <pic:spPr>
                    <a:xfrm>
                      <a:off x="0" y="0"/>
                      <a:ext cx="2310384" cy="890016"/>
                    </a:xfrm>
                    <a:prstGeom prst="rect">
                      <a:avLst/>
                    </a:prstGeom>
                  </pic:spPr>
                </pic:pic>
              </a:graphicData>
            </a:graphic>
          </wp:inline>
        </w:drawing>
      </w:r>
    </w:p>
    <w:p w14:paraId="6D66F432" w14:textId="77777777" w:rsidR="0014141F" w:rsidRDefault="00000000">
      <w:pPr>
        <w:rPr>
          <w:lang w:eastAsia="zh-CN"/>
        </w:rPr>
      </w:pPr>
      <w:r>
        <w:rPr>
          <w:rFonts w:ascii="Arial" w:hAnsi="Arial"/>
          <w:lang w:eastAsia="zh-CN"/>
        </w:rPr>
        <w:t>Raw MOD13Q1 NDVI and EVI values are multiplied by 0.0001 to obtain index values. Records from June–August with SummaryQA of 0 or 1 are selected, and NDVI and EVI medians are calculated separately. Counts with the stricter QA value of 0 are also recorded. Most locations have six usable composite records per year, with a minimum of three. The number of composites is not the number of actual cloud-free days.</w:t>
      </w:r>
    </w:p>
    <w:p w14:paraId="21B30885" w14:textId="77777777" w:rsidR="0014141F" w:rsidRDefault="00000000">
      <w:pPr>
        <w:rPr>
          <w:lang w:eastAsia="zh-CN"/>
        </w:rPr>
      </w:pPr>
      <w:r>
        <w:rPr>
          <w:rFonts w:ascii="Arial" w:hAnsi="Arial"/>
          <w:lang w:eastAsia="zh-CN"/>
        </w:rPr>
        <w:t>The fixed LG formula is shown below. N and E denote NDVI and EVI as defined above. The clip operation sets estimates below 0 to 0 and above 1 to 1, preserving the bounded definition of estimated green cover. It acts only on raw LG, not on the relative state R or DE.</w:t>
      </w:r>
    </w:p>
    <w:p w14:paraId="6C5A8E96" w14:textId="77777777" w:rsidR="0014141F" w:rsidRDefault="00000000">
      <w:pPr>
        <w:keepNext/>
        <w:spacing w:line="240" w:lineRule="auto"/>
        <w:jc w:val="center"/>
      </w:pPr>
      <w:r>
        <w:rPr>
          <w:rFonts w:ascii="Arial" w:hAnsi="Arial"/>
          <w:noProof/>
        </w:rPr>
        <w:drawing>
          <wp:inline distT="0" distB="0" distL="0" distR="0" wp14:anchorId="695F9275" wp14:editId="12828752">
            <wp:extent cx="5763768" cy="377952"/>
            <wp:effectExtent l="0" t="0" r="0" b="0"/>
            <wp:docPr id="11" name="Picture 11" descr="$LG=\mathrm{clip}_{[0,1]}(-0.149100557+0.554620599N+0.7273518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png"/>
                    <pic:cNvPicPr/>
                  </pic:nvPicPr>
                  <pic:blipFill>
                    <a:blip r:embed="rId9"/>
                    <a:stretch>
                      <a:fillRect/>
                    </a:stretch>
                  </pic:blipFill>
                  <pic:spPr>
                    <a:xfrm>
                      <a:off x="0" y="0"/>
                      <a:ext cx="5763768" cy="377952"/>
                    </a:xfrm>
                    <a:prstGeom prst="rect">
                      <a:avLst/>
                    </a:prstGeom>
                  </pic:spPr>
                </pic:pic>
              </a:graphicData>
            </a:graphic>
          </wp:inline>
        </w:drawing>
      </w:r>
    </w:p>
    <w:p w14:paraId="691CFA24" w14:textId="77777777" w:rsidR="0014141F" w:rsidRDefault="00000000">
      <w:pPr>
        <w:rPr>
          <w:lang w:eastAsia="zh-CN"/>
        </w:rPr>
      </w:pPr>
      <w:r>
        <w:rPr>
          <w:rFonts w:ascii="Arial" w:hAnsi="Arial"/>
          <w:lang w:eastAsia="zh-CN"/>
        </w:rPr>
        <w:t>The two LG coefficients are calibrated against DIRECT references. Spatially grouped validation using 19 records in 11 spatial groups gives RMSE of approximately 0.114, compared with approximately 0.129 for NDVI alone. The reference sample is small, and the clear bias in airborne transfer testing indicates limited measurement applicability.</w:t>
      </w:r>
    </w:p>
    <w:p w14:paraId="17B5156A" w14:textId="77777777" w:rsidR="0014141F" w:rsidRDefault="00000000">
      <w:pPr>
        <w:pStyle w:val="21"/>
        <w:rPr>
          <w:lang w:eastAsia="zh-CN"/>
        </w:rPr>
      </w:pPr>
      <w:r>
        <w:rPr>
          <w:rFonts w:ascii="Arial" w:hAnsi="Arial"/>
          <w:color w:val="000000"/>
          <w:lang w:eastAsia="zh-CN"/>
        </w:rPr>
        <w:t>A.2 TCC and ZP_TCC</w:t>
      </w:r>
    </w:p>
    <w:p w14:paraId="19035149" w14:textId="77777777" w:rsidR="0014141F" w:rsidRDefault="00000000">
      <w:pPr>
        <w:rPr>
          <w:lang w:eastAsia="zh-CN"/>
        </w:rPr>
      </w:pPr>
      <w:r>
        <w:rPr>
          <w:rFonts w:ascii="Arial" w:hAnsi="Arial"/>
          <w:lang w:eastAsia="zh-CN"/>
        </w:rPr>
        <w:t>TCC is percentage tree canopy cover; ZP_TCC = TCC/100 is the corresponding fraction between 0 and 1. For example, TCC = 60 means 60% canopy cover and ZP_TCC = 0.60. Neither is yet a normalized relative state. The Science_Percent_Tree_Canopy_Cover field with data_mask = 1 is used. This differs from the similarly named NLCD cover product, which undergoes further post-processing.</w:t>
      </w:r>
    </w:p>
    <w:p w14:paraId="2F5225D4" w14:textId="77777777" w:rsidR="0014141F" w:rsidRDefault="00000000">
      <w:pPr>
        <w:rPr>
          <w:lang w:eastAsia="zh-CN"/>
        </w:rPr>
      </w:pPr>
      <w:r>
        <w:rPr>
          <w:rFonts w:ascii="Arial" w:hAnsi="Arial"/>
          <w:lang w:eastAsia="zh-CN"/>
        </w:rPr>
        <w:t>Valid 30 m cover values are area-averaged onto the 250 m grid, then averaged across fixed locations. Some grid cells have valid values over only part of their 30 m area; valid-area fractions are retained in the quality records.</w:t>
      </w:r>
    </w:p>
    <w:p w14:paraId="7D81F45A" w14:textId="77777777" w:rsidR="0014141F" w:rsidRDefault="00000000">
      <w:pPr>
        <w:rPr>
          <w:lang w:eastAsia="zh-CN"/>
        </w:rPr>
      </w:pPr>
      <w:r>
        <w:rPr>
          <w:rFonts w:ascii="Arial" w:hAnsi="Arial"/>
          <w:lang w:eastAsia="zh-CN"/>
        </w:rPr>
        <w:t>The TCC product-error field cannot be interpreted directly as error in live-tree basal area. It is not used to weight the time regression, and a change in cover is not automatically interpreted as the death or establishment of an individual tree.</w:t>
      </w:r>
    </w:p>
    <w:p w14:paraId="7D8825B1" w14:textId="77777777" w:rsidR="0014141F" w:rsidRDefault="00000000">
      <w:pPr>
        <w:pStyle w:val="21"/>
        <w:pageBreakBefore/>
      </w:pPr>
      <w:r>
        <w:rPr>
          <w:rFonts w:ascii="Arial" w:hAnsi="Arial"/>
          <w:color w:val="000000"/>
        </w:rPr>
        <w:t>A.3 Physical ZP and field inventories</w:t>
      </w:r>
    </w:p>
    <w:p w14:paraId="6B1AE106" w14:textId="77777777" w:rsidR="0014141F" w:rsidRDefault="00000000">
      <w:pPr>
        <w:keepNext/>
        <w:spacing w:line="240" w:lineRule="auto"/>
        <w:jc w:val="center"/>
      </w:pPr>
      <w:r>
        <w:rPr>
          <w:rFonts w:ascii="Arial" w:hAnsi="Arial"/>
          <w:noProof/>
        </w:rPr>
        <w:drawing>
          <wp:inline distT="0" distB="0" distL="0" distR="0" wp14:anchorId="348E0F16" wp14:editId="48E57E9B">
            <wp:extent cx="3151632" cy="658368"/>
            <wp:effectExtent l="0" t="0" r="0" b="0"/>
            <wp:docPr id="12" name="Picture 12" descr="$ZP_{\mathrm{phys}}=\frac{10000}{A}\sum_{i=1}^{n}\pi\left(\frac{DBH_i}{200}\right)^2\quad(\mathrm{m}^2/\mathrm{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ZP.png"/>
                    <pic:cNvPicPr/>
                  </pic:nvPicPr>
                  <pic:blipFill>
                    <a:blip r:embed="rId8"/>
                    <a:stretch>
                      <a:fillRect/>
                    </a:stretch>
                  </pic:blipFill>
                  <pic:spPr>
                    <a:xfrm>
                      <a:off x="0" y="0"/>
                      <a:ext cx="3151632" cy="658368"/>
                    </a:xfrm>
                    <a:prstGeom prst="rect">
                      <a:avLst/>
                    </a:prstGeom>
                  </pic:spPr>
                </pic:pic>
              </a:graphicData>
            </a:graphic>
          </wp:inline>
        </w:drawing>
      </w:r>
    </w:p>
    <w:p w14:paraId="01378869" w14:textId="77777777" w:rsidR="0014141F" w:rsidRDefault="00000000">
      <w:pPr>
        <w:rPr>
          <w:lang w:eastAsia="zh-CN"/>
        </w:rPr>
      </w:pPr>
      <w:r>
        <w:rPr>
          <w:rFonts w:ascii="Arial" w:hAnsi="Arial"/>
          <w:lang w:eastAsia="zh-CN"/>
        </w:rPr>
        <w:t>A is the actual surveyed area in square metres; DBH_i is the diameter at breast height, in centimetres, of the ith eligible living tree; n is the number of eligible living trees in the surveyed area. Each tree's basal area is π(DBH_i/200)² square metres. Multiplying the sum by 10,000/A converts it to square metres per hectare. Identifiable stems of multistem trees are handled according to the inventory protocol. Missing trees or unknown status are not treated as deaths.</w:t>
      </w:r>
    </w:p>
    <w:p w14:paraId="4A78E6E8" w14:textId="77777777" w:rsidR="0014141F" w:rsidRDefault="00000000">
      <w:pPr>
        <w:rPr>
          <w:lang w:eastAsia="zh-CN"/>
        </w:rPr>
      </w:pPr>
      <w:r>
        <w:rPr>
          <w:rFonts w:ascii="Arial" w:hAnsi="Arial"/>
          <w:lang w:eastAsia="zh-CN"/>
        </w:rPr>
        <w:t>Diameter at breast height is normally measured 130 cm above ground. For unusual tree forms, the protocol specifies a recorded measurement position. Changes in that position between surveys can affect diameter differences, so not every difference can be interpreted as growth. Physical ZP can be calculated directly from individual-tree inventories; the limitation is inadequate field coverage and remote-sensing retrieval across the full database, not an inability to measure it.</w:t>
      </w:r>
    </w:p>
    <w:p w14:paraId="1B3F260E" w14:textId="77777777" w:rsidR="0014141F" w:rsidRDefault="00000000">
      <w:pPr>
        <w:pStyle w:val="21"/>
        <w:rPr>
          <w:lang w:eastAsia="zh-CN"/>
        </w:rPr>
      </w:pPr>
      <w:r>
        <w:rPr>
          <w:rFonts w:ascii="Arial" w:hAnsi="Arial"/>
          <w:color w:val="000000"/>
          <w:lang w:eastAsia="zh-CN"/>
        </w:rPr>
        <w:t>A.4 Numerical meaning of relative states</w:t>
      </w:r>
    </w:p>
    <w:p w14:paraId="60A3A8DF" w14:textId="77777777" w:rsidR="0014141F" w:rsidRDefault="00000000">
      <w:pPr>
        <w:rPr>
          <w:lang w:eastAsia="zh-CN"/>
        </w:rPr>
      </w:pPr>
      <w:r>
        <w:rPr>
          <w:rFonts w:ascii="Arial" w:hAnsi="Arial"/>
          <w:lang w:eastAsia="zh-CN"/>
        </w:rPr>
        <w:t>I_k(t) and C_k(t) are the annual means of indicator k at fixed burned and control locations. q_k = I_k/C_k; b_k is the arithmetic mean of q over the three pre-fire years; R_k = q_k/b_k. Here t = 1 means the calendar year after the ignition year. Negative years define the baseline; t = 0 is excluded from the main time predictions.</w:t>
      </w:r>
    </w:p>
    <w:p w14:paraId="01925F4A" w14:textId="77777777" w:rsidR="0014141F" w:rsidRDefault="00000000">
      <w:pPr>
        <w:rPr>
          <w:lang w:eastAsia="zh-CN"/>
        </w:rPr>
      </w:pPr>
      <w:r>
        <w:rPr>
          <w:rFonts w:ascii="Arial" w:hAnsi="Arial"/>
          <w:lang w:eastAsia="zh-CN"/>
        </w:rPr>
        <w:t>For example, if an indicator's mean pre-fire burned-to-control ratio is 0.80 and its ratio in a post-fire year is 0.64, then R = 0.64/0.80 = 0.80, displayed as 80 points. This is neither raw cover of 80% nor 80% recovery of the whole ecosystem. If the control also declines, the relative state may be higher than suggested by the burned-area value alone.</w:t>
      </w:r>
    </w:p>
    <w:p w14:paraId="675E390D" w14:textId="77777777" w:rsidR="0014141F" w:rsidRDefault="00000000">
      <w:pPr>
        <w:rPr>
          <w:lang w:eastAsia="zh-CN"/>
        </w:rPr>
      </w:pPr>
      <w:r>
        <w:rPr>
          <w:rFonts w:ascii="Arial" w:hAnsi="Arial"/>
          <w:lang w:eastAsia="zh-CN"/>
        </w:rPr>
        <w:t>DE = R_ZP_TCC − R_LG, multiplied by 100 for display in points. Because the two indicators are normalized separately, equal relative states do not imply equal raw cover values. DE does not contain a time derivative and cannot directly be called a difference in recovery rates.</w:t>
      </w:r>
    </w:p>
    <w:p w14:paraId="24BF9725" w14:textId="77777777" w:rsidR="0014141F" w:rsidRDefault="00000000">
      <w:pPr>
        <w:rPr>
          <w:lang w:eastAsia="zh-CN"/>
        </w:rPr>
      </w:pPr>
      <w:r>
        <w:rPr>
          <w:rFonts w:ascii="Arial" w:hAnsi="Arial"/>
          <w:lang w:eastAsia="zh-CN"/>
        </w:rPr>
        <w:t>The baseline coefficient of variation is the sample standard deviation of q over the three pre-fire years divided by the absolute value of its mean. It checks reference stability. A low-baseline threshold of 0.05 and coefficient-of-variation threshold of 20% were set as quality flags before calculation, not as reasons to delete unusual fires.</w:t>
      </w:r>
    </w:p>
    <w:p w14:paraId="65162933" w14:textId="77777777" w:rsidR="0014141F" w:rsidRDefault="00000000">
      <w:pPr>
        <w:pStyle w:val="21"/>
        <w:rPr>
          <w:lang w:eastAsia="zh-CN"/>
        </w:rPr>
      </w:pPr>
      <w:r>
        <w:rPr>
          <w:rFonts w:ascii="Arial" w:hAnsi="Arial"/>
          <w:color w:val="000000"/>
          <w:lang w:eastAsia="zh-CN"/>
        </w:rPr>
        <w:t>A.5 Errors and uncertainty ranges</w:t>
      </w:r>
    </w:p>
    <w:p w14:paraId="1E3783AA" w14:textId="77777777" w:rsidR="0014141F" w:rsidRDefault="00000000">
      <w:pPr>
        <w:rPr>
          <w:lang w:eastAsia="zh-CN"/>
        </w:rPr>
      </w:pPr>
      <w:r>
        <w:rPr>
          <w:rFonts w:ascii="Arial" w:hAnsi="Arial"/>
          <w:lang w:eastAsia="zh-CN"/>
        </w:rPr>
        <w:t>Squared, absolute and signed errors are first averaged across the available years within each fire and then across fires. RMSE is the square root of mean squared error; MAE is mean absolute error; bias is mean signed error. Observed SD uses the same equal-fire weighting, keeping it on the same scale as RMSE.</w:t>
      </w:r>
    </w:p>
    <w:p w14:paraId="52C2C714" w14:textId="77777777" w:rsidR="0014141F" w:rsidRDefault="00000000">
      <w:pPr>
        <w:rPr>
          <w:lang w:eastAsia="zh-CN"/>
        </w:rPr>
      </w:pPr>
      <w:r>
        <w:rPr>
          <w:rFonts w:ascii="Arial" w:hAnsi="Arial"/>
          <w:lang w:eastAsia="zh-CN"/>
        </w:rPr>
        <w:t>Resampling draws ignition-year groups, with fires from the same year entering together. The procedure is repeated 10,000 times; the 2.5% and 97.5% quantiles define a 95% range. This describes sample uncertainty, does not establish that every fire is independent, and does not remove systematic product bias. Ranges in the main case figures are conditional empirical ranges for individual predictions, not confidence intervals for the population mean.</w:t>
      </w:r>
    </w:p>
    <w:p w14:paraId="155C3E8F" w14:textId="77777777" w:rsidR="0014141F" w:rsidRDefault="00000000">
      <w:pPr>
        <w:pStyle w:val="1"/>
        <w:pageBreakBefore/>
        <w:rPr>
          <w:lang w:eastAsia="zh-CN"/>
        </w:rPr>
      </w:pPr>
      <w:r>
        <w:rPr>
          <w:rFonts w:ascii="Arial" w:hAnsi="Arial"/>
          <w:color w:val="000000"/>
          <w:lang w:eastAsia="zh-CN"/>
        </w:rPr>
        <w:t>Appendix B Training and main test fires</w:t>
      </w:r>
    </w:p>
    <w:tbl>
      <w:tblPr>
        <w:tblW w:w="0" w:type="auto"/>
        <w:jc w:val="center"/>
        <w:tblLayout w:type="fixed"/>
        <w:tblLook w:val="04A0" w:firstRow="1" w:lastRow="0" w:firstColumn="1" w:lastColumn="0" w:noHBand="0" w:noVBand="1"/>
      </w:tblPr>
      <w:tblGrid>
        <w:gridCol w:w="4104"/>
        <w:gridCol w:w="684"/>
        <w:gridCol w:w="4104"/>
        <w:gridCol w:w="684"/>
      </w:tblGrid>
      <w:tr w:rsidR="0014141F" w14:paraId="088977FA" w14:textId="77777777">
        <w:trPr>
          <w:cantSplit/>
          <w:tblHeader/>
          <w:jc w:val="center"/>
        </w:trPr>
        <w:tc>
          <w:tcPr>
            <w:tcW w:w="410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ED8A3D5" w14:textId="77777777" w:rsidR="0014141F" w:rsidRDefault="00000000">
            <w:pPr>
              <w:spacing w:before="20" w:after="20" w:line="254" w:lineRule="auto"/>
            </w:pPr>
            <w:r>
              <w:rPr>
                <w:rFonts w:ascii="Arial" w:hAnsi="Arial"/>
                <w:b/>
                <w:sz w:val="18"/>
              </w:rPr>
              <w:t>Training fire</w:t>
            </w:r>
          </w:p>
        </w:tc>
        <w:tc>
          <w:tcPr>
            <w:tcW w:w="68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811D87B" w14:textId="77777777" w:rsidR="0014141F" w:rsidRDefault="00000000">
            <w:pPr>
              <w:spacing w:before="20" w:after="20" w:line="254" w:lineRule="auto"/>
              <w:jc w:val="center"/>
            </w:pPr>
            <w:r>
              <w:rPr>
                <w:rFonts w:ascii="Arial" w:hAnsi="Arial"/>
                <w:b/>
                <w:sz w:val="18"/>
              </w:rPr>
              <w:t>Year</w:t>
            </w:r>
          </w:p>
        </w:tc>
        <w:tc>
          <w:tcPr>
            <w:tcW w:w="410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4FAA9FB4" w14:textId="77777777" w:rsidR="0014141F" w:rsidRDefault="00000000">
            <w:pPr>
              <w:spacing w:before="20" w:after="20" w:line="254" w:lineRule="auto"/>
              <w:jc w:val="center"/>
            </w:pPr>
            <w:r>
              <w:rPr>
                <w:rFonts w:ascii="Arial" w:hAnsi="Arial"/>
                <w:b/>
                <w:sz w:val="18"/>
              </w:rPr>
              <w:t>Test fire</w:t>
            </w:r>
          </w:p>
        </w:tc>
        <w:tc>
          <w:tcPr>
            <w:tcW w:w="68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FBD9EFF" w14:textId="77777777" w:rsidR="0014141F" w:rsidRDefault="00000000">
            <w:pPr>
              <w:spacing w:before="20" w:after="20" w:line="254" w:lineRule="auto"/>
              <w:jc w:val="center"/>
            </w:pPr>
            <w:r>
              <w:rPr>
                <w:rFonts w:ascii="Arial" w:hAnsi="Arial"/>
                <w:b/>
                <w:sz w:val="18"/>
              </w:rPr>
              <w:t>Year</w:t>
            </w:r>
          </w:p>
        </w:tc>
      </w:tr>
      <w:tr w:rsidR="0014141F" w14:paraId="60897614"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CCC7568" w14:textId="77777777" w:rsidR="0014141F" w:rsidRDefault="00000000">
            <w:pPr>
              <w:spacing w:before="20" w:after="20" w:line="254" w:lineRule="auto"/>
            </w:pPr>
            <w:r>
              <w:rPr>
                <w:rFonts w:ascii="Arial" w:hAnsi="Arial"/>
                <w:sz w:val="18"/>
              </w:rPr>
              <w:t>POWER</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AC0EA79" w14:textId="77777777" w:rsidR="0014141F" w:rsidRDefault="00000000">
            <w:pPr>
              <w:spacing w:before="20" w:after="20" w:line="254" w:lineRule="auto"/>
              <w:jc w:val="center"/>
            </w:pPr>
            <w:r>
              <w:rPr>
                <w:rFonts w:ascii="Arial" w:hAnsi="Arial"/>
                <w:sz w:val="18"/>
              </w:rPr>
              <w:t>2004</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5F0200B" w14:textId="77777777" w:rsidR="0014141F" w:rsidRDefault="00000000">
            <w:pPr>
              <w:spacing w:before="20" w:after="20" w:line="254" w:lineRule="auto"/>
            </w:pPr>
            <w:r>
              <w:rPr>
                <w:rFonts w:ascii="Arial" w:hAnsi="Arial"/>
                <w:sz w:val="18"/>
              </w:rPr>
              <w:t>NUTALL COMPLEX (NUTALL)</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809F1AD" w14:textId="77777777" w:rsidR="0014141F" w:rsidRDefault="00000000">
            <w:pPr>
              <w:spacing w:before="20" w:after="20" w:line="254" w:lineRule="auto"/>
              <w:jc w:val="center"/>
            </w:pPr>
            <w:r>
              <w:rPr>
                <w:rFonts w:ascii="Arial" w:hAnsi="Arial"/>
                <w:sz w:val="18"/>
              </w:rPr>
              <w:t>2004</w:t>
            </w:r>
          </w:p>
        </w:tc>
      </w:tr>
      <w:tr w:rsidR="0014141F" w14:paraId="76EDA4FF"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483BD40" w14:textId="77777777" w:rsidR="0014141F" w:rsidRDefault="00000000">
            <w:pPr>
              <w:spacing w:before="20" w:after="20" w:line="254" w:lineRule="auto"/>
            </w:pPr>
            <w:r>
              <w:rPr>
                <w:rFonts w:ascii="Arial" w:hAnsi="Arial"/>
                <w:sz w:val="18"/>
              </w:rPr>
              <w:t>I-90 COMPLEX (TARKIO)</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D000DE1" w14:textId="77777777" w:rsidR="0014141F" w:rsidRDefault="00000000">
            <w:pPr>
              <w:spacing w:before="20" w:after="20" w:line="254" w:lineRule="auto"/>
              <w:jc w:val="center"/>
            </w:pPr>
            <w:r>
              <w:rPr>
                <w:rFonts w:ascii="Arial" w:hAnsi="Arial"/>
                <w:sz w:val="18"/>
              </w:rPr>
              <w:t>2005</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212B1C" w14:textId="77777777" w:rsidR="0014141F" w:rsidRDefault="00000000">
            <w:pPr>
              <w:spacing w:before="20" w:after="20" w:line="254" w:lineRule="auto"/>
              <w:jc w:val="center"/>
            </w:pPr>
            <w:r>
              <w:rPr>
                <w:rFonts w:ascii="Arial" w:hAnsi="Arial"/>
                <w:sz w:val="18"/>
              </w:rPr>
              <w:t>WILLOW</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17F97C1" w14:textId="77777777" w:rsidR="0014141F" w:rsidRDefault="00000000">
            <w:pPr>
              <w:spacing w:before="20" w:after="20" w:line="254" w:lineRule="auto"/>
              <w:jc w:val="center"/>
            </w:pPr>
            <w:r>
              <w:rPr>
                <w:rFonts w:ascii="Arial" w:hAnsi="Arial"/>
                <w:sz w:val="18"/>
              </w:rPr>
              <w:t>2004</w:t>
            </w:r>
          </w:p>
        </w:tc>
      </w:tr>
      <w:tr w:rsidR="0014141F" w14:paraId="18F743D9"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5DFBB55" w14:textId="77777777" w:rsidR="0014141F" w:rsidRDefault="00000000">
            <w:pPr>
              <w:spacing w:before="20" w:after="20" w:line="254" w:lineRule="auto"/>
            </w:pPr>
            <w:r>
              <w:rPr>
                <w:rFonts w:ascii="Arial" w:hAnsi="Arial"/>
                <w:sz w:val="18"/>
              </w:rPr>
              <w:t>VALLEY ROAD</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322668C" w14:textId="77777777" w:rsidR="0014141F" w:rsidRDefault="00000000">
            <w:pPr>
              <w:spacing w:before="20" w:after="20" w:line="254" w:lineRule="auto"/>
              <w:jc w:val="center"/>
            </w:pPr>
            <w:r>
              <w:rPr>
                <w:rFonts w:ascii="Arial" w:hAnsi="Arial"/>
                <w:sz w:val="18"/>
              </w:rPr>
              <w:t>2005</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9C4EB51" w14:textId="77777777" w:rsidR="0014141F" w:rsidRDefault="00000000">
            <w:pPr>
              <w:spacing w:before="20" w:after="20" w:line="254" w:lineRule="auto"/>
              <w:jc w:val="center"/>
            </w:pPr>
            <w:r>
              <w:rPr>
                <w:rFonts w:ascii="Arial" w:hAnsi="Arial"/>
                <w:sz w:val="18"/>
              </w:rPr>
              <w:t>BLOSSOM</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2844FD4" w14:textId="77777777" w:rsidR="0014141F" w:rsidRDefault="00000000">
            <w:pPr>
              <w:spacing w:before="20" w:after="20" w:line="254" w:lineRule="auto"/>
              <w:jc w:val="center"/>
            </w:pPr>
            <w:r>
              <w:rPr>
                <w:rFonts w:ascii="Arial" w:hAnsi="Arial"/>
                <w:sz w:val="18"/>
              </w:rPr>
              <w:t>2005</w:t>
            </w:r>
          </w:p>
        </w:tc>
      </w:tr>
      <w:tr w:rsidR="0014141F" w14:paraId="7596B13E"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0F2886A" w14:textId="77777777" w:rsidR="0014141F" w:rsidRDefault="00000000">
            <w:pPr>
              <w:spacing w:before="20" w:after="20" w:line="254" w:lineRule="auto"/>
            </w:pPr>
            <w:r>
              <w:rPr>
                <w:rFonts w:ascii="Arial" w:hAnsi="Arial"/>
                <w:sz w:val="18"/>
              </w:rPr>
              <w:t>CAVITY LAKE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3682745" w14:textId="77777777" w:rsidR="0014141F" w:rsidRDefault="00000000">
            <w:pPr>
              <w:spacing w:before="20" w:after="20" w:line="254" w:lineRule="auto"/>
              <w:jc w:val="center"/>
            </w:pPr>
            <w:r>
              <w:rPr>
                <w:rFonts w:ascii="Arial" w:hAnsi="Arial"/>
                <w:sz w:val="18"/>
              </w:rPr>
              <w:t>2006</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DB756F5" w14:textId="77777777" w:rsidR="0014141F" w:rsidRDefault="00000000">
            <w:pPr>
              <w:spacing w:before="20" w:after="20" w:line="254" w:lineRule="auto"/>
              <w:jc w:val="center"/>
            </w:pPr>
            <w:r>
              <w:rPr>
                <w:rFonts w:ascii="Arial" w:hAnsi="Arial"/>
                <w:sz w:val="18"/>
              </w:rPr>
              <w:t>SIGNAL ROCK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D8FED7D" w14:textId="77777777" w:rsidR="0014141F" w:rsidRDefault="00000000">
            <w:pPr>
              <w:spacing w:before="20" w:after="20" w:line="254" w:lineRule="auto"/>
              <w:jc w:val="center"/>
            </w:pPr>
            <w:r>
              <w:rPr>
                <w:rFonts w:ascii="Arial" w:hAnsi="Arial"/>
                <w:sz w:val="18"/>
              </w:rPr>
              <w:t>2005</w:t>
            </w:r>
          </w:p>
        </w:tc>
      </w:tr>
      <w:tr w:rsidR="0014141F" w14:paraId="67E55AFE"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11A99C0" w14:textId="77777777" w:rsidR="0014141F" w:rsidRDefault="00000000">
            <w:pPr>
              <w:spacing w:before="20" w:after="20" w:line="254" w:lineRule="auto"/>
            </w:pPr>
            <w:r>
              <w:rPr>
                <w:rFonts w:ascii="Arial" w:hAnsi="Arial"/>
                <w:sz w:val="18"/>
              </w:rPr>
              <w:t>HEAVENS GATE COMPLEX (BLACK BUTTE)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48928E6" w14:textId="77777777" w:rsidR="0014141F" w:rsidRDefault="00000000">
            <w:pPr>
              <w:spacing w:before="20" w:after="20" w:line="254" w:lineRule="auto"/>
              <w:jc w:val="center"/>
            </w:pPr>
            <w:r>
              <w:rPr>
                <w:rFonts w:ascii="Arial" w:hAnsi="Arial"/>
                <w:sz w:val="18"/>
              </w:rPr>
              <w:t>2006</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CF2EAB3" w14:textId="77777777" w:rsidR="0014141F" w:rsidRDefault="00000000">
            <w:pPr>
              <w:spacing w:before="20" w:after="20" w:line="254" w:lineRule="auto"/>
              <w:jc w:val="center"/>
            </w:pPr>
            <w:r>
              <w:rPr>
                <w:rFonts w:ascii="Arial" w:hAnsi="Arial"/>
                <w:sz w:val="18"/>
              </w:rPr>
              <w:t>COLUMBIA COMPLEX</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E22CB7E" w14:textId="77777777" w:rsidR="0014141F" w:rsidRDefault="00000000">
            <w:pPr>
              <w:spacing w:before="20" w:after="20" w:line="254" w:lineRule="auto"/>
              <w:jc w:val="center"/>
            </w:pPr>
            <w:r>
              <w:rPr>
                <w:rFonts w:ascii="Arial" w:hAnsi="Arial"/>
                <w:sz w:val="18"/>
              </w:rPr>
              <w:t>2006</w:t>
            </w:r>
          </w:p>
        </w:tc>
      </w:tr>
      <w:tr w:rsidR="0014141F" w14:paraId="6DFD79D5"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4E0A148" w14:textId="77777777" w:rsidR="0014141F" w:rsidRDefault="00000000">
            <w:pPr>
              <w:spacing w:before="20" w:after="20" w:line="254" w:lineRule="auto"/>
            </w:pPr>
            <w:r>
              <w:rPr>
                <w:rFonts w:ascii="Arial" w:hAnsi="Arial"/>
                <w:sz w:val="18"/>
              </w:rPr>
              <w:t>SOUTHFORK COMPLEX (COUGAR)</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8982D49" w14:textId="77777777" w:rsidR="0014141F" w:rsidRDefault="00000000">
            <w:pPr>
              <w:spacing w:before="20" w:after="20" w:line="254" w:lineRule="auto"/>
              <w:jc w:val="center"/>
            </w:pPr>
            <w:r>
              <w:rPr>
                <w:rFonts w:ascii="Arial" w:hAnsi="Arial"/>
                <w:sz w:val="18"/>
              </w:rPr>
              <w:t>2006</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10E131A" w14:textId="77777777" w:rsidR="0014141F" w:rsidRDefault="00000000">
            <w:pPr>
              <w:spacing w:before="20" w:after="20" w:line="254" w:lineRule="auto"/>
              <w:jc w:val="center"/>
            </w:pPr>
            <w:r>
              <w:rPr>
                <w:rFonts w:ascii="Arial" w:hAnsi="Arial"/>
                <w:sz w:val="18"/>
              </w:rPr>
              <w:t>JUNGLE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3FF8E29" w14:textId="77777777" w:rsidR="0014141F" w:rsidRDefault="00000000">
            <w:pPr>
              <w:spacing w:before="20" w:after="20" w:line="254" w:lineRule="auto"/>
              <w:jc w:val="center"/>
            </w:pPr>
            <w:r>
              <w:rPr>
                <w:rFonts w:ascii="Arial" w:hAnsi="Arial"/>
                <w:sz w:val="18"/>
              </w:rPr>
              <w:t>2006</w:t>
            </w:r>
          </w:p>
        </w:tc>
      </w:tr>
      <w:tr w:rsidR="0014141F" w14:paraId="3A0533D8"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037D066" w14:textId="77777777" w:rsidR="0014141F" w:rsidRDefault="00000000">
            <w:pPr>
              <w:spacing w:before="20" w:after="20" w:line="254" w:lineRule="auto"/>
            </w:pPr>
            <w:r>
              <w:rPr>
                <w:rFonts w:ascii="Arial" w:hAnsi="Arial"/>
                <w:sz w:val="18"/>
              </w:rPr>
              <w:t>THORN CREEK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842A1CF" w14:textId="77777777" w:rsidR="0014141F" w:rsidRDefault="00000000">
            <w:pPr>
              <w:spacing w:before="20" w:after="20" w:line="254" w:lineRule="auto"/>
              <w:jc w:val="center"/>
            </w:pPr>
            <w:r>
              <w:rPr>
                <w:rFonts w:ascii="Arial" w:hAnsi="Arial"/>
                <w:sz w:val="18"/>
              </w:rPr>
              <w:t>2006</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F466A59" w14:textId="77777777" w:rsidR="0014141F" w:rsidRDefault="00000000">
            <w:pPr>
              <w:spacing w:before="20" w:after="20" w:line="254" w:lineRule="auto"/>
              <w:jc w:val="center"/>
            </w:pPr>
            <w:r>
              <w:rPr>
                <w:rFonts w:ascii="Arial" w:hAnsi="Arial"/>
                <w:sz w:val="18"/>
              </w:rPr>
              <w:t>RED EAGLE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B6AC49B" w14:textId="77777777" w:rsidR="0014141F" w:rsidRDefault="00000000">
            <w:pPr>
              <w:spacing w:before="20" w:after="20" w:line="254" w:lineRule="auto"/>
              <w:jc w:val="center"/>
            </w:pPr>
            <w:r>
              <w:rPr>
                <w:rFonts w:ascii="Arial" w:hAnsi="Arial"/>
                <w:sz w:val="18"/>
              </w:rPr>
              <w:t>2006</w:t>
            </w:r>
          </w:p>
        </w:tc>
      </w:tr>
      <w:tr w:rsidR="0014141F" w14:paraId="5D5BA852"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4A2AE85" w14:textId="77777777" w:rsidR="0014141F" w:rsidRDefault="00000000">
            <w:pPr>
              <w:spacing w:before="20" w:after="20" w:line="254" w:lineRule="auto"/>
            </w:pPr>
            <w:r>
              <w:rPr>
                <w:rFonts w:ascii="Arial" w:hAnsi="Arial"/>
                <w:sz w:val="18"/>
              </w:rPr>
              <w:t>CORPORAL</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0E2858" w14:textId="77777777" w:rsidR="0014141F" w:rsidRDefault="00000000">
            <w:pPr>
              <w:spacing w:before="20" w:after="20" w:line="254" w:lineRule="auto"/>
              <w:jc w:val="center"/>
            </w:pPr>
            <w:r>
              <w:rPr>
                <w:rFonts w:ascii="Arial" w:hAnsi="Arial"/>
                <w:sz w:val="18"/>
              </w:rPr>
              <w:t>2007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A2E6D8B" w14:textId="77777777" w:rsidR="0014141F" w:rsidRDefault="00000000">
            <w:pPr>
              <w:spacing w:before="20" w:after="20" w:line="254" w:lineRule="auto"/>
              <w:jc w:val="center"/>
            </w:pPr>
            <w:r>
              <w:rPr>
                <w:rFonts w:ascii="Arial" w:hAnsi="Arial"/>
                <w:sz w:val="18"/>
              </w:rPr>
              <w:t>TATOOSH COMPLEX</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22D4277" w14:textId="77777777" w:rsidR="0014141F" w:rsidRDefault="00000000">
            <w:pPr>
              <w:spacing w:before="20" w:after="20" w:line="254" w:lineRule="auto"/>
              <w:jc w:val="center"/>
            </w:pPr>
            <w:r>
              <w:rPr>
                <w:rFonts w:ascii="Arial" w:hAnsi="Arial"/>
                <w:sz w:val="18"/>
              </w:rPr>
              <w:t>2006</w:t>
            </w:r>
          </w:p>
        </w:tc>
      </w:tr>
      <w:tr w:rsidR="0014141F" w14:paraId="43A3D559"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552A82" w14:textId="77777777" w:rsidR="0014141F" w:rsidRDefault="00000000">
            <w:pPr>
              <w:spacing w:before="20" w:after="20" w:line="254" w:lineRule="auto"/>
            </w:pPr>
            <w:r>
              <w:rPr>
                <w:rFonts w:ascii="Arial" w:hAnsi="Arial"/>
                <w:sz w:val="18"/>
              </w:rPr>
              <w:t>MOONLIGHT</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E4C7319" w14:textId="77777777" w:rsidR="0014141F" w:rsidRDefault="00000000">
            <w:pPr>
              <w:spacing w:before="20" w:after="20" w:line="254" w:lineRule="auto"/>
              <w:jc w:val="center"/>
            </w:pPr>
            <w:r>
              <w:rPr>
                <w:rFonts w:ascii="Arial" w:hAnsi="Arial"/>
                <w:sz w:val="18"/>
              </w:rPr>
              <w:t>2007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5E876EC" w14:textId="77777777" w:rsidR="0014141F" w:rsidRDefault="00000000">
            <w:pPr>
              <w:spacing w:before="20" w:after="20" w:line="254" w:lineRule="auto"/>
              <w:jc w:val="center"/>
            </w:pPr>
            <w:r>
              <w:rPr>
                <w:rFonts w:ascii="Arial" w:hAnsi="Arial"/>
                <w:sz w:val="18"/>
              </w:rPr>
              <w:t>BRUSH CREEK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2272ADA" w14:textId="77777777" w:rsidR="0014141F" w:rsidRDefault="00000000">
            <w:pPr>
              <w:spacing w:before="20" w:after="20" w:line="254" w:lineRule="auto"/>
              <w:jc w:val="center"/>
            </w:pPr>
            <w:r>
              <w:rPr>
                <w:rFonts w:ascii="Arial" w:hAnsi="Arial"/>
                <w:sz w:val="18"/>
              </w:rPr>
              <w:t>2007</w:t>
            </w:r>
          </w:p>
        </w:tc>
      </w:tr>
      <w:tr w:rsidR="0014141F" w14:paraId="578FBF77"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F3C7D3D" w14:textId="77777777" w:rsidR="0014141F" w:rsidRDefault="00000000">
            <w:pPr>
              <w:spacing w:before="20" w:after="20" w:line="254" w:lineRule="auto"/>
            </w:pPr>
            <w:r>
              <w:rPr>
                <w:rFonts w:ascii="Arial" w:hAnsi="Arial"/>
                <w:sz w:val="18"/>
              </w:rPr>
              <w:t>RAILLEY MOUNTAIN</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E9D790E" w14:textId="77777777" w:rsidR="0014141F" w:rsidRDefault="00000000">
            <w:pPr>
              <w:spacing w:before="20" w:after="20" w:line="254" w:lineRule="auto"/>
              <w:jc w:val="center"/>
            </w:pPr>
            <w:r>
              <w:rPr>
                <w:rFonts w:ascii="Arial" w:hAnsi="Arial"/>
                <w:sz w:val="18"/>
              </w:rPr>
              <w:t>2007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A39FD82" w14:textId="77777777" w:rsidR="0014141F" w:rsidRDefault="00000000">
            <w:pPr>
              <w:spacing w:before="20" w:after="20" w:line="254" w:lineRule="auto"/>
              <w:jc w:val="center"/>
            </w:pPr>
            <w:r>
              <w:rPr>
                <w:rFonts w:ascii="Arial" w:hAnsi="Arial"/>
                <w:sz w:val="18"/>
              </w:rPr>
              <w:t>CASTLE ROCK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DBF1B85" w14:textId="77777777" w:rsidR="0014141F" w:rsidRDefault="00000000">
            <w:pPr>
              <w:spacing w:before="20" w:after="20" w:line="254" w:lineRule="auto"/>
              <w:jc w:val="center"/>
            </w:pPr>
            <w:r>
              <w:rPr>
                <w:rFonts w:ascii="Arial" w:hAnsi="Arial"/>
                <w:sz w:val="18"/>
              </w:rPr>
              <w:t>2007</w:t>
            </w:r>
          </w:p>
        </w:tc>
      </w:tr>
      <w:tr w:rsidR="0014141F" w14:paraId="7305B811"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0B125B3" w14:textId="77777777" w:rsidR="0014141F" w:rsidRDefault="00000000">
            <w:pPr>
              <w:spacing w:before="20" w:after="20" w:line="254" w:lineRule="auto"/>
            </w:pPr>
            <w:r>
              <w:rPr>
                <w:rFonts w:ascii="Arial" w:hAnsi="Arial"/>
                <w:sz w:val="18"/>
              </w:rPr>
              <w:t>ROMBO MOUNTAIN</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7002C53" w14:textId="77777777" w:rsidR="0014141F" w:rsidRDefault="00000000">
            <w:pPr>
              <w:spacing w:before="20" w:after="20" w:line="254" w:lineRule="auto"/>
              <w:jc w:val="center"/>
            </w:pPr>
            <w:r>
              <w:rPr>
                <w:rFonts w:ascii="Arial" w:hAnsi="Arial"/>
                <w:sz w:val="18"/>
              </w:rPr>
              <w:t>2007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CB1665D" w14:textId="77777777" w:rsidR="0014141F" w:rsidRDefault="00000000">
            <w:pPr>
              <w:spacing w:before="20" w:after="20" w:line="254" w:lineRule="auto"/>
            </w:pPr>
            <w:r>
              <w:rPr>
                <w:rFonts w:ascii="Arial" w:hAnsi="Arial"/>
                <w:sz w:val="18"/>
              </w:rPr>
              <w:t>CHIPPY CREEK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CB0BB14" w14:textId="77777777" w:rsidR="0014141F" w:rsidRDefault="00000000">
            <w:pPr>
              <w:spacing w:before="20" w:after="20" w:line="254" w:lineRule="auto"/>
              <w:jc w:val="center"/>
            </w:pPr>
            <w:r>
              <w:rPr>
                <w:rFonts w:ascii="Arial" w:hAnsi="Arial"/>
                <w:sz w:val="18"/>
              </w:rPr>
              <w:t>2007</w:t>
            </w:r>
          </w:p>
        </w:tc>
      </w:tr>
      <w:tr w:rsidR="0014141F" w14:paraId="70881C05"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D736128" w14:textId="77777777" w:rsidR="0014141F" w:rsidRDefault="00000000">
            <w:pPr>
              <w:spacing w:before="20" w:after="20" w:line="254" w:lineRule="auto"/>
            </w:pPr>
            <w:r>
              <w:rPr>
                <w:rFonts w:ascii="Arial" w:hAnsi="Arial"/>
                <w:sz w:val="18"/>
              </w:rPr>
              <w:t>SHOWER BATH COMPLEX (SHOWER BATH)</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E631479" w14:textId="77777777" w:rsidR="0014141F" w:rsidRDefault="00000000">
            <w:pPr>
              <w:spacing w:before="20" w:after="20" w:line="254" w:lineRule="auto"/>
              <w:jc w:val="center"/>
            </w:pPr>
            <w:r>
              <w:rPr>
                <w:rFonts w:ascii="Arial" w:hAnsi="Arial"/>
                <w:sz w:val="18"/>
              </w:rPr>
              <w:t>2007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A1530BD" w14:textId="77777777" w:rsidR="0014141F" w:rsidRDefault="00000000">
            <w:pPr>
              <w:spacing w:before="20" w:after="20" w:line="254" w:lineRule="auto"/>
            </w:pPr>
            <w:r>
              <w:rPr>
                <w:rFonts w:ascii="Arial" w:hAnsi="Arial"/>
                <w:sz w:val="18"/>
              </w:rPr>
              <w:t>CONFLUENCE COMPLEX (CLEAR SAGE)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9FB80C6" w14:textId="77777777" w:rsidR="0014141F" w:rsidRDefault="00000000">
            <w:pPr>
              <w:spacing w:before="20" w:after="20" w:line="254" w:lineRule="auto"/>
              <w:jc w:val="center"/>
            </w:pPr>
            <w:r>
              <w:rPr>
                <w:rFonts w:ascii="Arial" w:hAnsi="Arial"/>
                <w:sz w:val="18"/>
              </w:rPr>
              <w:t>2007</w:t>
            </w:r>
          </w:p>
        </w:tc>
      </w:tr>
      <w:tr w:rsidR="0014141F" w14:paraId="625BE7CC"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0A7E1D4" w14:textId="77777777" w:rsidR="0014141F" w:rsidRDefault="00000000">
            <w:pPr>
              <w:spacing w:before="20" w:after="20" w:line="254" w:lineRule="auto"/>
            </w:pPr>
            <w:r>
              <w:rPr>
                <w:rFonts w:ascii="Arial" w:hAnsi="Arial"/>
                <w:sz w:val="18"/>
              </w:rPr>
              <w:t>SLIDE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38F5F27" w14:textId="77777777" w:rsidR="0014141F" w:rsidRDefault="00000000">
            <w:pPr>
              <w:spacing w:before="20" w:after="20" w:line="254" w:lineRule="auto"/>
              <w:jc w:val="center"/>
            </w:pPr>
            <w:r>
              <w:rPr>
                <w:rFonts w:ascii="Arial" w:hAnsi="Arial"/>
                <w:sz w:val="18"/>
              </w:rPr>
              <w:t>2007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E422C8B" w14:textId="77777777" w:rsidR="0014141F" w:rsidRDefault="00000000">
            <w:pPr>
              <w:spacing w:before="20" w:after="20" w:line="254" w:lineRule="auto"/>
              <w:jc w:val="center"/>
            </w:pPr>
            <w:r>
              <w:rPr>
                <w:rFonts w:ascii="Arial" w:hAnsi="Arial"/>
                <w:sz w:val="18"/>
              </w:rPr>
              <w:t>ELK COMPLEX (KING CREEK 2)</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BB38E03" w14:textId="77777777" w:rsidR="0014141F" w:rsidRDefault="00000000">
            <w:pPr>
              <w:spacing w:before="20" w:after="20" w:line="254" w:lineRule="auto"/>
              <w:jc w:val="center"/>
            </w:pPr>
            <w:r>
              <w:rPr>
                <w:rFonts w:ascii="Arial" w:hAnsi="Arial"/>
                <w:sz w:val="18"/>
              </w:rPr>
              <w:t>2007</w:t>
            </w:r>
          </w:p>
        </w:tc>
      </w:tr>
      <w:tr w:rsidR="0014141F" w14:paraId="515BA40A"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D86DB9" w14:textId="77777777" w:rsidR="0014141F" w:rsidRDefault="00000000">
            <w:pPr>
              <w:spacing w:before="20" w:after="20" w:line="254" w:lineRule="auto"/>
            </w:pPr>
            <w:r>
              <w:rPr>
                <w:rFonts w:ascii="Arial" w:hAnsi="Arial"/>
                <w:sz w:val="18"/>
              </w:rPr>
              <w:t>CANYON COMPLEX (SCOTCH)</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BF652A2" w14:textId="77777777" w:rsidR="0014141F" w:rsidRDefault="00000000">
            <w:pPr>
              <w:spacing w:before="20" w:after="20" w:line="254" w:lineRule="auto"/>
              <w:jc w:val="center"/>
            </w:pPr>
            <w:r>
              <w:rPr>
                <w:rFonts w:ascii="Arial" w:hAnsi="Arial"/>
                <w:sz w:val="18"/>
              </w:rPr>
              <w:t>2008</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3CCF795" w14:textId="77777777" w:rsidR="0014141F" w:rsidRDefault="00000000">
            <w:pPr>
              <w:spacing w:before="20" w:after="20" w:line="254" w:lineRule="auto"/>
              <w:jc w:val="center"/>
            </w:pPr>
            <w:r>
              <w:rPr>
                <w:rFonts w:ascii="Arial" w:hAnsi="Arial"/>
                <w:sz w:val="18"/>
              </w:rPr>
              <w:t>GRAYS CREEK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942C3BB" w14:textId="77777777" w:rsidR="0014141F" w:rsidRDefault="00000000">
            <w:pPr>
              <w:spacing w:before="20" w:after="20" w:line="254" w:lineRule="auto"/>
              <w:jc w:val="center"/>
            </w:pPr>
            <w:r>
              <w:rPr>
                <w:rFonts w:ascii="Arial" w:hAnsi="Arial"/>
                <w:sz w:val="18"/>
              </w:rPr>
              <w:t>2007</w:t>
            </w:r>
          </w:p>
        </w:tc>
      </w:tr>
      <w:tr w:rsidR="0014141F" w14:paraId="5639FB71"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3B0FBEF" w14:textId="77777777" w:rsidR="0014141F" w:rsidRDefault="00000000">
            <w:pPr>
              <w:spacing w:before="20" w:after="20" w:line="254" w:lineRule="auto"/>
            </w:pPr>
            <w:r>
              <w:rPr>
                <w:rFonts w:ascii="Arial" w:hAnsi="Arial"/>
                <w:sz w:val="18"/>
              </w:rPr>
              <w:t>IRON AND ALPS COMPLEXES (EAGLE)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7BDD3AA" w14:textId="77777777" w:rsidR="0014141F" w:rsidRDefault="00000000">
            <w:pPr>
              <w:spacing w:before="20" w:after="20" w:line="254" w:lineRule="auto"/>
              <w:jc w:val="center"/>
            </w:pPr>
            <w:r>
              <w:rPr>
                <w:rFonts w:ascii="Arial" w:hAnsi="Arial"/>
                <w:sz w:val="18"/>
              </w:rPr>
              <w:t>2008</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86E2AC7" w14:textId="77777777" w:rsidR="0014141F" w:rsidRDefault="00000000">
            <w:pPr>
              <w:spacing w:before="20" w:after="20" w:line="254" w:lineRule="auto"/>
              <w:jc w:val="center"/>
            </w:pPr>
            <w:r>
              <w:rPr>
                <w:rFonts w:ascii="Arial" w:hAnsi="Arial"/>
                <w:sz w:val="18"/>
              </w:rPr>
              <w:t>JOCKO LAKES</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56BDE3F" w14:textId="77777777" w:rsidR="0014141F" w:rsidRDefault="00000000">
            <w:pPr>
              <w:spacing w:before="20" w:after="20" w:line="254" w:lineRule="auto"/>
              <w:jc w:val="center"/>
            </w:pPr>
            <w:r>
              <w:rPr>
                <w:rFonts w:ascii="Arial" w:hAnsi="Arial"/>
                <w:sz w:val="18"/>
              </w:rPr>
              <w:t>2007</w:t>
            </w:r>
          </w:p>
        </w:tc>
      </w:tr>
      <w:tr w:rsidR="0014141F" w14:paraId="0753C8D3"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96FEEC1" w14:textId="77777777" w:rsidR="0014141F" w:rsidRDefault="00000000">
            <w:pPr>
              <w:spacing w:before="20" w:after="20" w:line="254" w:lineRule="auto"/>
            </w:pPr>
            <w:r>
              <w:rPr>
                <w:rFonts w:ascii="Arial" w:hAnsi="Arial"/>
                <w:sz w:val="18"/>
              </w:rPr>
              <w:t>LIME COMPLEX (LIME)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270748" w14:textId="77777777" w:rsidR="0014141F" w:rsidRDefault="00000000">
            <w:pPr>
              <w:spacing w:before="20" w:after="20" w:line="254" w:lineRule="auto"/>
              <w:jc w:val="center"/>
            </w:pPr>
            <w:r>
              <w:rPr>
                <w:rFonts w:ascii="Arial" w:hAnsi="Arial"/>
                <w:sz w:val="18"/>
              </w:rPr>
              <w:t>2008</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24F0C3B" w14:textId="77777777" w:rsidR="0014141F" w:rsidRDefault="00000000">
            <w:pPr>
              <w:spacing w:before="20" w:after="20" w:line="254" w:lineRule="auto"/>
              <w:jc w:val="center"/>
            </w:pPr>
            <w:r>
              <w:rPr>
                <w:rFonts w:ascii="Arial" w:hAnsi="Arial"/>
                <w:sz w:val="18"/>
              </w:rPr>
              <w:t>MANILA CREEK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D94FA50" w14:textId="77777777" w:rsidR="0014141F" w:rsidRDefault="00000000">
            <w:pPr>
              <w:spacing w:before="20" w:after="20" w:line="254" w:lineRule="auto"/>
              <w:jc w:val="center"/>
            </w:pPr>
            <w:r>
              <w:rPr>
                <w:rFonts w:ascii="Arial" w:hAnsi="Arial"/>
                <w:sz w:val="18"/>
              </w:rPr>
              <w:t>2007</w:t>
            </w:r>
          </w:p>
        </w:tc>
      </w:tr>
      <w:tr w:rsidR="0014141F" w14:paraId="0AA72460"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44C0093" w14:textId="77777777" w:rsidR="0014141F" w:rsidRDefault="00000000">
            <w:pPr>
              <w:spacing w:before="20" w:after="20" w:line="254" w:lineRule="auto"/>
            </w:pPr>
            <w:r>
              <w:rPr>
                <w:rFonts w:ascii="Arial" w:hAnsi="Arial"/>
                <w:sz w:val="18"/>
              </w:rPr>
              <w:t>LIME COMPLEX (MINERS)</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2BECA89" w14:textId="77777777" w:rsidR="0014141F" w:rsidRDefault="00000000">
            <w:pPr>
              <w:spacing w:before="20" w:after="20" w:line="254" w:lineRule="auto"/>
              <w:jc w:val="center"/>
            </w:pPr>
            <w:r>
              <w:rPr>
                <w:rFonts w:ascii="Arial" w:hAnsi="Arial"/>
                <w:sz w:val="18"/>
              </w:rPr>
              <w:t>2008</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C6CE061" w14:textId="77777777" w:rsidR="0014141F" w:rsidRDefault="00000000">
            <w:pPr>
              <w:spacing w:before="20" w:after="20" w:line="254" w:lineRule="auto"/>
              <w:jc w:val="center"/>
            </w:pPr>
            <w:r>
              <w:rPr>
                <w:rFonts w:ascii="Arial" w:hAnsi="Arial"/>
                <w:sz w:val="18"/>
              </w:rPr>
              <w:t>CHALK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7E8D7B0" w14:textId="77777777" w:rsidR="0014141F" w:rsidRDefault="00000000">
            <w:pPr>
              <w:spacing w:before="20" w:after="20" w:line="254" w:lineRule="auto"/>
              <w:jc w:val="center"/>
            </w:pPr>
            <w:r>
              <w:rPr>
                <w:rFonts w:ascii="Arial" w:hAnsi="Arial"/>
                <w:sz w:val="18"/>
              </w:rPr>
              <w:t>2008</w:t>
            </w:r>
          </w:p>
        </w:tc>
      </w:tr>
      <w:tr w:rsidR="0014141F" w14:paraId="10BCBFAD"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92B3B82" w14:textId="77777777" w:rsidR="0014141F" w:rsidRDefault="00000000">
            <w:pPr>
              <w:spacing w:before="20" w:after="20" w:line="254" w:lineRule="auto"/>
            </w:pPr>
            <w:r>
              <w:rPr>
                <w:rFonts w:ascii="Arial" w:hAnsi="Arial"/>
                <w:sz w:val="18"/>
              </w:rPr>
              <w:t>SHU LIGHTNING COMPLEX (MOON)</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A96D2C1" w14:textId="77777777" w:rsidR="0014141F" w:rsidRDefault="00000000">
            <w:pPr>
              <w:spacing w:before="20" w:after="20" w:line="254" w:lineRule="auto"/>
              <w:jc w:val="center"/>
            </w:pPr>
            <w:r>
              <w:rPr>
                <w:rFonts w:ascii="Arial" w:hAnsi="Arial"/>
                <w:sz w:val="18"/>
              </w:rPr>
              <w:t>2008</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71FF880" w14:textId="77777777" w:rsidR="0014141F" w:rsidRDefault="00000000">
            <w:pPr>
              <w:spacing w:before="20" w:after="20" w:line="254" w:lineRule="auto"/>
              <w:jc w:val="center"/>
            </w:pPr>
            <w:r>
              <w:rPr>
                <w:rFonts w:ascii="Arial" w:hAnsi="Arial"/>
                <w:sz w:val="18"/>
              </w:rPr>
              <w:t>CORRAL</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08D1DCB" w14:textId="77777777" w:rsidR="0014141F" w:rsidRDefault="00000000">
            <w:pPr>
              <w:spacing w:before="20" w:after="20" w:line="254" w:lineRule="auto"/>
              <w:jc w:val="center"/>
            </w:pPr>
            <w:r>
              <w:rPr>
                <w:rFonts w:ascii="Arial" w:hAnsi="Arial"/>
                <w:sz w:val="18"/>
              </w:rPr>
              <w:t>2008</w:t>
            </w:r>
          </w:p>
        </w:tc>
      </w:tr>
    </w:tbl>
    <w:p w14:paraId="34121BE7" w14:textId="77777777" w:rsidR="0014141F" w:rsidRDefault="0014141F">
      <w:pPr>
        <w:spacing w:after="20"/>
      </w:pPr>
    </w:p>
    <w:p w14:paraId="35C52E68" w14:textId="77777777" w:rsidR="0014141F" w:rsidRDefault="00000000">
      <w:pPr>
        <w:rPr>
          <w:lang w:eastAsia="zh-CN"/>
        </w:rPr>
      </w:pPr>
      <w:r>
        <w:rPr>
          <w:rFonts w:ascii="Arial" w:hAnsi="Arial"/>
          <w:lang w:eastAsia="zh-CN"/>
        </w:rPr>
        <w:t>Of the fires listed, 36 are used for fitting and training cross-validation, and 37 for retrospective testing. The eight supplementary records and the uses of all 81 fires are recorded in data/events.csv.</w:t>
      </w:r>
    </w:p>
    <w:p w14:paraId="68921C2D" w14:textId="77777777" w:rsidR="0014141F" w:rsidRDefault="00000000">
      <w:pPr>
        <w:pStyle w:val="1"/>
        <w:pageBreakBefore/>
        <w:rPr>
          <w:lang w:eastAsia="zh-CN"/>
        </w:rPr>
      </w:pPr>
      <w:r>
        <w:rPr>
          <w:rFonts w:ascii="Arial" w:hAnsi="Arial"/>
          <w:color w:val="000000"/>
          <w:lang w:eastAsia="zh-CN"/>
        </w:rPr>
        <w:t>Appendix B Training and test fires continued</w:t>
      </w:r>
    </w:p>
    <w:tbl>
      <w:tblPr>
        <w:tblW w:w="0" w:type="auto"/>
        <w:jc w:val="center"/>
        <w:tblLayout w:type="fixed"/>
        <w:tblLook w:val="04A0" w:firstRow="1" w:lastRow="0" w:firstColumn="1" w:lastColumn="0" w:noHBand="0" w:noVBand="1"/>
      </w:tblPr>
      <w:tblGrid>
        <w:gridCol w:w="4104"/>
        <w:gridCol w:w="684"/>
        <w:gridCol w:w="4104"/>
        <w:gridCol w:w="684"/>
      </w:tblGrid>
      <w:tr w:rsidR="0014141F" w14:paraId="4F069EFE" w14:textId="77777777">
        <w:trPr>
          <w:cantSplit/>
          <w:tblHeader/>
          <w:jc w:val="center"/>
        </w:trPr>
        <w:tc>
          <w:tcPr>
            <w:tcW w:w="410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484FE6BA" w14:textId="77777777" w:rsidR="0014141F" w:rsidRDefault="00000000">
            <w:pPr>
              <w:spacing w:before="20" w:after="20" w:line="254" w:lineRule="auto"/>
            </w:pPr>
            <w:r>
              <w:rPr>
                <w:rFonts w:ascii="Arial" w:hAnsi="Arial"/>
                <w:b/>
                <w:sz w:val="18"/>
              </w:rPr>
              <w:t>Training fire</w:t>
            </w:r>
          </w:p>
        </w:tc>
        <w:tc>
          <w:tcPr>
            <w:tcW w:w="68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C535B7E" w14:textId="77777777" w:rsidR="0014141F" w:rsidRDefault="00000000">
            <w:pPr>
              <w:spacing w:before="20" w:after="20" w:line="254" w:lineRule="auto"/>
              <w:jc w:val="center"/>
            </w:pPr>
            <w:r>
              <w:rPr>
                <w:rFonts w:ascii="Arial" w:hAnsi="Arial"/>
                <w:b/>
                <w:sz w:val="18"/>
              </w:rPr>
              <w:t>Year</w:t>
            </w:r>
          </w:p>
        </w:tc>
        <w:tc>
          <w:tcPr>
            <w:tcW w:w="410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64E9B628" w14:textId="77777777" w:rsidR="0014141F" w:rsidRDefault="00000000">
            <w:pPr>
              <w:spacing w:before="20" w:after="20" w:line="254" w:lineRule="auto"/>
              <w:jc w:val="center"/>
            </w:pPr>
            <w:r>
              <w:rPr>
                <w:rFonts w:ascii="Arial" w:hAnsi="Arial"/>
                <w:b/>
                <w:sz w:val="18"/>
              </w:rPr>
              <w:t>Test fire</w:t>
            </w:r>
          </w:p>
        </w:tc>
        <w:tc>
          <w:tcPr>
            <w:tcW w:w="684"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4FDFE03" w14:textId="77777777" w:rsidR="0014141F" w:rsidRDefault="00000000">
            <w:pPr>
              <w:spacing w:before="20" w:after="20" w:line="254" w:lineRule="auto"/>
              <w:jc w:val="center"/>
            </w:pPr>
            <w:r>
              <w:rPr>
                <w:rFonts w:ascii="Arial" w:hAnsi="Arial"/>
                <w:b/>
                <w:sz w:val="18"/>
              </w:rPr>
              <w:t>Year</w:t>
            </w:r>
          </w:p>
        </w:tc>
      </w:tr>
      <w:tr w:rsidR="0014141F" w14:paraId="2E6CD747"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C0E5150" w14:textId="77777777" w:rsidR="0014141F" w:rsidRDefault="00000000">
            <w:pPr>
              <w:spacing w:before="20" w:after="20" w:line="254" w:lineRule="auto"/>
            </w:pPr>
            <w:r>
              <w:rPr>
                <w:rFonts w:ascii="Arial" w:hAnsi="Arial"/>
                <w:sz w:val="18"/>
              </w:rPr>
              <w:t>FREEZE OUT</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C523823" w14:textId="77777777" w:rsidR="0014141F" w:rsidRDefault="00000000">
            <w:pPr>
              <w:spacing w:before="20" w:after="20" w:line="254" w:lineRule="auto"/>
              <w:jc w:val="center"/>
            </w:pPr>
            <w:r>
              <w:rPr>
                <w:rFonts w:ascii="Arial" w:hAnsi="Arial"/>
                <w:sz w:val="18"/>
              </w:rPr>
              <w:t>2012</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407AE5" w14:textId="77777777" w:rsidR="0014141F" w:rsidRDefault="00000000">
            <w:pPr>
              <w:spacing w:before="20" w:after="20" w:line="254" w:lineRule="auto"/>
            </w:pPr>
            <w:r>
              <w:rPr>
                <w:rFonts w:ascii="Arial" w:hAnsi="Arial"/>
                <w:sz w:val="18"/>
              </w:rPr>
              <w:t>IRON AND ALPS COMPLEXES (IRONSIDE)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9B7776A" w14:textId="77777777" w:rsidR="0014141F" w:rsidRDefault="00000000">
            <w:pPr>
              <w:spacing w:before="20" w:after="20" w:line="254" w:lineRule="auto"/>
              <w:jc w:val="center"/>
            </w:pPr>
            <w:r>
              <w:rPr>
                <w:rFonts w:ascii="Arial" w:hAnsi="Arial"/>
                <w:sz w:val="18"/>
              </w:rPr>
              <w:t>2008</w:t>
            </w:r>
          </w:p>
        </w:tc>
      </w:tr>
      <w:tr w:rsidR="0014141F" w14:paraId="0A687272"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8B9A5C" w14:textId="77777777" w:rsidR="0014141F" w:rsidRDefault="00000000">
            <w:pPr>
              <w:spacing w:before="20" w:after="20" w:line="254" w:lineRule="auto"/>
            </w:pPr>
            <w:r>
              <w:rPr>
                <w:rFonts w:ascii="Arial" w:hAnsi="Arial"/>
                <w:sz w:val="18"/>
              </w:rPr>
              <w:t>MILLIE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AD6D8D" w14:textId="77777777" w:rsidR="0014141F" w:rsidRDefault="00000000">
            <w:pPr>
              <w:spacing w:before="20" w:after="20" w:line="254" w:lineRule="auto"/>
              <w:jc w:val="center"/>
            </w:pPr>
            <w:r>
              <w:rPr>
                <w:rFonts w:ascii="Arial" w:hAnsi="Arial"/>
                <w:sz w:val="18"/>
              </w:rPr>
              <w:t>2012</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650818D" w14:textId="77777777" w:rsidR="0014141F" w:rsidRDefault="00000000">
            <w:pPr>
              <w:spacing w:before="20" w:after="20" w:line="254" w:lineRule="auto"/>
              <w:jc w:val="center"/>
            </w:pPr>
            <w:r>
              <w:rPr>
                <w:rFonts w:ascii="Arial" w:hAnsi="Arial"/>
                <w:sz w:val="18"/>
              </w:rPr>
              <w:t>RATTLE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986FB6E" w14:textId="77777777" w:rsidR="0014141F" w:rsidRDefault="00000000">
            <w:pPr>
              <w:spacing w:before="20" w:after="20" w:line="254" w:lineRule="auto"/>
              <w:jc w:val="center"/>
            </w:pPr>
            <w:r>
              <w:rPr>
                <w:rFonts w:ascii="Arial" w:hAnsi="Arial"/>
                <w:sz w:val="18"/>
              </w:rPr>
              <w:t>2008</w:t>
            </w:r>
          </w:p>
        </w:tc>
      </w:tr>
      <w:tr w:rsidR="0014141F" w14:paraId="481D6AB6"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3FB3DD4" w14:textId="77777777" w:rsidR="0014141F" w:rsidRDefault="00000000">
            <w:pPr>
              <w:spacing w:before="20" w:after="20" w:line="254" w:lineRule="auto"/>
            </w:pPr>
            <w:r>
              <w:rPr>
                <w:rFonts w:ascii="Arial" w:hAnsi="Arial"/>
                <w:sz w:val="18"/>
              </w:rPr>
              <w:t>MUSTANG COMPLEX</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87FD39F" w14:textId="77777777" w:rsidR="0014141F" w:rsidRDefault="00000000">
            <w:pPr>
              <w:spacing w:before="20" w:after="20" w:line="254" w:lineRule="auto"/>
              <w:jc w:val="center"/>
            </w:pPr>
            <w:r>
              <w:rPr>
                <w:rFonts w:ascii="Arial" w:hAnsi="Arial"/>
                <w:sz w:val="18"/>
              </w:rPr>
              <w:t>2012</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AE639EE" w14:textId="77777777" w:rsidR="0014141F" w:rsidRDefault="00000000">
            <w:pPr>
              <w:spacing w:before="20" w:after="20" w:line="254" w:lineRule="auto"/>
              <w:jc w:val="center"/>
            </w:pPr>
            <w:r>
              <w:rPr>
                <w:rFonts w:ascii="Arial" w:hAnsi="Arial"/>
                <w:sz w:val="18"/>
              </w:rPr>
              <w:t>YOLLA BOLLY COMPLEX (IRON)</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D4917A9" w14:textId="77777777" w:rsidR="0014141F" w:rsidRDefault="00000000">
            <w:pPr>
              <w:spacing w:before="20" w:after="20" w:line="254" w:lineRule="auto"/>
              <w:jc w:val="center"/>
            </w:pPr>
            <w:r>
              <w:rPr>
                <w:rFonts w:ascii="Arial" w:hAnsi="Arial"/>
                <w:sz w:val="18"/>
              </w:rPr>
              <w:t>2008</w:t>
            </w:r>
          </w:p>
        </w:tc>
      </w:tr>
      <w:tr w:rsidR="0014141F" w14:paraId="38242B6A"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B93AA6D" w14:textId="77777777" w:rsidR="0014141F" w:rsidRDefault="00000000">
            <w:pPr>
              <w:spacing w:before="20" w:after="20" w:line="254" w:lineRule="auto"/>
            </w:pPr>
            <w:r>
              <w:rPr>
                <w:rFonts w:ascii="Arial" w:hAnsi="Arial"/>
                <w:sz w:val="18"/>
              </w:rPr>
              <w:t>READING</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AFDD710" w14:textId="77777777" w:rsidR="0014141F" w:rsidRDefault="00000000">
            <w:pPr>
              <w:spacing w:before="20" w:after="20" w:line="254" w:lineRule="auto"/>
              <w:jc w:val="center"/>
            </w:pPr>
            <w:r>
              <w:rPr>
                <w:rFonts w:ascii="Arial" w:hAnsi="Arial"/>
                <w:sz w:val="18"/>
              </w:rPr>
              <w:t>2012</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73054E2" w14:textId="77777777" w:rsidR="0014141F" w:rsidRDefault="00000000">
            <w:pPr>
              <w:spacing w:before="20" w:after="20" w:line="254" w:lineRule="auto"/>
              <w:jc w:val="center"/>
            </w:pPr>
            <w:r>
              <w:rPr>
                <w:rFonts w:ascii="Arial" w:hAnsi="Arial"/>
                <w:sz w:val="18"/>
              </w:rPr>
              <w:t>BRUSHY MOUNTAIN</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435344C" w14:textId="77777777" w:rsidR="0014141F" w:rsidRDefault="00000000">
            <w:pPr>
              <w:spacing w:before="20" w:after="20" w:line="254" w:lineRule="auto"/>
              <w:jc w:val="center"/>
            </w:pPr>
            <w:r>
              <w:rPr>
                <w:rFonts w:ascii="Arial" w:hAnsi="Arial"/>
                <w:sz w:val="18"/>
              </w:rPr>
              <w:t>2009</w:t>
            </w:r>
          </w:p>
        </w:tc>
      </w:tr>
      <w:tr w:rsidR="0014141F" w14:paraId="6BAA2306"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EA2593F" w14:textId="77777777" w:rsidR="0014141F" w:rsidRDefault="00000000">
            <w:pPr>
              <w:spacing w:before="20" w:after="20" w:line="254" w:lineRule="auto"/>
            </w:pPr>
            <w:r>
              <w:rPr>
                <w:rFonts w:ascii="Arial" w:hAnsi="Arial"/>
                <w:sz w:val="18"/>
              </w:rPr>
              <w:t>WHITEWATER-BALDY</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546BAA1" w14:textId="77777777" w:rsidR="0014141F" w:rsidRDefault="00000000">
            <w:pPr>
              <w:spacing w:before="20" w:after="20" w:line="254" w:lineRule="auto"/>
              <w:jc w:val="center"/>
            </w:pPr>
            <w:r>
              <w:rPr>
                <w:rFonts w:ascii="Arial" w:hAnsi="Arial"/>
                <w:sz w:val="18"/>
              </w:rPr>
              <w:t>2012</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57265D0" w14:textId="77777777" w:rsidR="0014141F" w:rsidRDefault="00000000">
            <w:pPr>
              <w:spacing w:before="20" w:after="20" w:line="254" w:lineRule="auto"/>
              <w:jc w:val="center"/>
            </w:pPr>
            <w:r>
              <w:rPr>
                <w:rFonts w:ascii="Arial" w:hAnsi="Arial"/>
                <w:sz w:val="18"/>
              </w:rPr>
              <w:t>HIGHWAY 31</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0B8C6AA" w14:textId="77777777" w:rsidR="0014141F" w:rsidRDefault="00000000">
            <w:pPr>
              <w:spacing w:before="20" w:after="20" w:line="254" w:lineRule="auto"/>
              <w:jc w:val="center"/>
            </w:pPr>
            <w:r>
              <w:rPr>
                <w:rFonts w:ascii="Arial" w:hAnsi="Arial"/>
                <w:sz w:val="18"/>
              </w:rPr>
              <w:t>2009</w:t>
            </w:r>
          </w:p>
        </w:tc>
      </w:tr>
      <w:tr w:rsidR="0014141F" w14:paraId="13097445"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90E9104" w14:textId="77777777" w:rsidR="0014141F" w:rsidRDefault="00000000">
            <w:pPr>
              <w:spacing w:before="20" w:after="20" w:line="254" w:lineRule="auto"/>
            </w:pPr>
            <w:r>
              <w:rPr>
                <w:rFonts w:ascii="Arial" w:hAnsi="Arial"/>
                <w:sz w:val="18"/>
              </w:rPr>
              <w:t>AMERICAN</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EDE3FC3" w14:textId="77777777" w:rsidR="0014141F" w:rsidRDefault="00000000">
            <w:pPr>
              <w:spacing w:before="20" w:after="20" w:line="254" w:lineRule="auto"/>
              <w:jc w:val="center"/>
            </w:pPr>
            <w:r>
              <w:rPr>
                <w:rFonts w:ascii="Arial" w:hAnsi="Arial"/>
                <w:sz w:val="18"/>
              </w:rPr>
              <w:t>2013</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F40F8AC" w14:textId="77777777" w:rsidR="0014141F" w:rsidRDefault="00000000">
            <w:pPr>
              <w:spacing w:before="20" w:after="20" w:line="254" w:lineRule="auto"/>
              <w:jc w:val="center"/>
            </w:pPr>
            <w:r>
              <w:rPr>
                <w:rFonts w:ascii="Arial" w:hAnsi="Arial"/>
                <w:sz w:val="18"/>
              </w:rPr>
              <w:t>LA BREA</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A90E0B6" w14:textId="77777777" w:rsidR="0014141F" w:rsidRDefault="00000000">
            <w:pPr>
              <w:spacing w:before="20" w:after="20" w:line="254" w:lineRule="auto"/>
              <w:jc w:val="center"/>
            </w:pPr>
            <w:r>
              <w:rPr>
                <w:rFonts w:ascii="Arial" w:hAnsi="Arial"/>
                <w:sz w:val="18"/>
              </w:rPr>
              <w:t>2009</w:t>
            </w:r>
          </w:p>
        </w:tc>
      </w:tr>
      <w:tr w:rsidR="0014141F" w14:paraId="749AFB4E"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CBE3FD9" w14:textId="77777777" w:rsidR="0014141F" w:rsidRDefault="00000000">
            <w:pPr>
              <w:spacing w:before="20" w:after="20" w:line="254" w:lineRule="auto"/>
            </w:pPr>
            <w:r>
              <w:rPr>
                <w:rFonts w:ascii="Arial" w:hAnsi="Arial"/>
                <w:sz w:val="18"/>
              </w:rPr>
              <w:t>MILE MARKER 28</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A45E4B" w14:textId="77777777" w:rsidR="0014141F" w:rsidRDefault="00000000">
            <w:pPr>
              <w:spacing w:before="20" w:after="20" w:line="254" w:lineRule="auto"/>
              <w:jc w:val="center"/>
            </w:pPr>
            <w:r>
              <w:rPr>
                <w:rFonts w:ascii="Arial" w:hAnsi="Arial"/>
                <w:sz w:val="18"/>
              </w:rPr>
              <w:t>2013</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1C243D5" w14:textId="77777777" w:rsidR="0014141F" w:rsidRDefault="00000000">
            <w:pPr>
              <w:spacing w:before="20" w:after="20" w:line="254" w:lineRule="auto"/>
              <w:jc w:val="center"/>
            </w:pPr>
            <w:r>
              <w:rPr>
                <w:rFonts w:ascii="Arial" w:hAnsi="Arial"/>
                <w:sz w:val="18"/>
              </w:rPr>
              <w:t>NORTH FORK COMPLEX</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4B0FB06" w14:textId="77777777" w:rsidR="0014141F" w:rsidRDefault="00000000">
            <w:pPr>
              <w:spacing w:before="20" w:after="20" w:line="254" w:lineRule="auto"/>
              <w:jc w:val="center"/>
            </w:pPr>
            <w:r>
              <w:rPr>
                <w:rFonts w:ascii="Arial" w:hAnsi="Arial"/>
                <w:sz w:val="18"/>
              </w:rPr>
              <w:t>2009</w:t>
            </w:r>
          </w:p>
        </w:tc>
      </w:tr>
      <w:tr w:rsidR="0014141F" w14:paraId="291ACF97"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8A7CF47" w14:textId="77777777" w:rsidR="0014141F" w:rsidRDefault="00000000">
            <w:pPr>
              <w:spacing w:before="20" w:after="20" w:line="254" w:lineRule="auto"/>
            </w:pPr>
            <w:r>
              <w:rPr>
                <w:rFonts w:ascii="Arial" w:hAnsi="Arial"/>
                <w:sz w:val="18"/>
              </w:rPr>
              <w:t>RIM</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8C7BF04" w14:textId="77777777" w:rsidR="0014141F" w:rsidRDefault="00000000">
            <w:pPr>
              <w:spacing w:before="20" w:after="20" w:line="254" w:lineRule="auto"/>
              <w:jc w:val="center"/>
            </w:pPr>
            <w:r>
              <w:rPr>
                <w:rFonts w:ascii="Arial" w:hAnsi="Arial"/>
                <w:sz w:val="18"/>
              </w:rPr>
              <w:t>2013</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1F7EFC6" w14:textId="77777777" w:rsidR="0014141F" w:rsidRDefault="00000000">
            <w:pPr>
              <w:spacing w:before="20" w:after="20" w:line="254" w:lineRule="auto"/>
              <w:jc w:val="center"/>
            </w:pPr>
            <w:r>
              <w:rPr>
                <w:rFonts w:ascii="Arial" w:hAnsi="Arial"/>
                <w:sz w:val="18"/>
              </w:rPr>
              <w:t>SCHULTZ</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FB620F3" w14:textId="77777777" w:rsidR="0014141F" w:rsidRDefault="00000000">
            <w:pPr>
              <w:spacing w:before="20" w:after="20" w:line="254" w:lineRule="auto"/>
              <w:jc w:val="center"/>
            </w:pPr>
            <w:r>
              <w:rPr>
                <w:rFonts w:ascii="Arial" w:hAnsi="Arial"/>
                <w:sz w:val="18"/>
              </w:rPr>
              <w:t>2010</w:t>
            </w:r>
          </w:p>
        </w:tc>
      </w:tr>
      <w:tr w:rsidR="0014141F" w14:paraId="4A99D6B2"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49A9F03" w14:textId="77777777" w:rsidR="0014141F" w:rsidRDefault="00000000">
            <w:pPr>
              <w:spacing w:before="20" w:after="20" w:line="254" w:lineRule="auto"/>
            </w:pPr>
            <w:r>
              <w:rPr>
                <w:rFonts w:ascii="Arial" w:hAnsi="Arial"/>
                <w:sz w:val="18"/>
              </w:rPr>
              <w:t>WHISKEY</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AD2F0AF" w14:textId="77777777" w:rsidR="0014141F" w:rsidRDefault="00000000">
            <w:pPr>
              <w:spacing w:before="20" w:after="20" w:line="254" w:lineRule="auto"/>
              <w:jc w:val="center"/>
            </w:pPr>
            <w:r>
              <w:rPr>
                <w:rFonts w:ascii="Arial" w:hAnsi="Arial"/>
                <w:sz w:val="18"/>
              </w:rPr>
              <w:t>2013</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9684510" w14:textId="77777777" w:rsidR="0014141F" w:rsidRDefault="00000000">
            <w:pPr>
              <w:spacing w:before="20" w:after="20" w:line="254" w:lineRule="auto"/>
              <w:jc w:val="center"/>
            </w:pPr>
            <w:r>
              <w:rPr>
                <w:rFonts w:ascii="Arial" w:hAnsi="Arial"/>
                <w:sz w:val="18"/>
              </w:rPr>
              <w:t>CHIPS</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02E4856" w14:textId="77777777" w:rsidR="0014141F" w:rsidRDefault="00000000">
            <w:pPr>
              <w:spacing w:before="20" w:after="20" w:line="254" w:lineRule="auto"/>
              <w:jc w:val="center"/>
            </w:pPr>
            <w:r>
              <w:rPr>
                <w:rFonts w:ascii="Arial" w:hAnsi="Arial"/>
                <w:sz w:val="18"/>
              </w:rPr>
              <w:t>2012</w:t>
            </w:r>
          </w:p>
        </w:tc>
      </w:tr>
      <w:tr w:rsidR="0014141F" w14:paraId="2EA44769"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ACE4123" w14:textId="77777777" w:rsidR="0014141F" w:rsidRDefault="00000000">
            <w:pPr>
              <w:spacing w:before="20" w:after="20" w:line="254" w:lineRule="auto"/>
            </w:pPr>
            <w:r>
              <w:rPr>
                <w:rFonts w:ascii="Arial" w:hAnsi="Arial"/>
                <w:sz w:val="18"/>
              </w:rPr>
              <w:t>KING</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5A5805B" w14:textId="77777777" w:rsidR="0014141F" w:rsidRDefault="00000000">
            <w:pPr>
              <w:spacing w:before="20" w:after="20" w:line="254" w:lineRule="auto"/>
              <w:jc w:val="center"/>
            </w:pPr>
            <w:r>
              <w:rPr>
                <w:rFonts w:ascii="Arial" w:hAnsi="Arial"/>
                <w:sz w:val="18"/>
              </w:rPr>
              <w:t>2014</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39F614" w14:textId="77777777" w:rsidR="0014141F" w:rsidRDefault="00000000">
            <w:pPr>
              <w:spacing w:before="20" w:after="20" w:line="254" w:lineRule="auto"/>
              <w:jc w:val="center"/>
            </w:pPr>
            <w:r>
              <w:rPr>
                <w:rFonts w:ascii="Arial" w:hAnsi="Arial"/>
                <w:sz w:val="18"/>
              </w:rPr>
              <w:t>NORTH PASS</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FA240FF" w14:textId="77777777" w:rsidR="0014141F" w:rsidRDefault="00000000">
            <w:pPr>
              <w:spacing w:before="20" w:after="20" w:line="254" w:lineRule="auto"/>
              <w:jc w:val="center"/>
            </w:pPr>
            <w:r>
              <w:rPr>
                <w:rFonts w:ascii="Arial" w:hAnsi="Arial"/>
                <w:sz w:val="18"/>
              </w:rPr>
              <w:t>2012</w:t>
            </w:r>
          </w:p>
        </w:tc>
      </w:tr>
      <w:tr w:rsidR="0014141F" w14:paraId="2B2A6E46"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F5459A3" w14:textId="77777777" w:rsidR="0014141F" w:rsidRDefault="00000000">
            <w:pPr>
              <w:spacing w:before="20" w:after="20" w:line="254" w:lineRule="auto"/>
            </w:pPr>
            <w:r>
              <w:rPr>
                <w:rFonts w:ascii="Arial" w:hAnsi="Arial"/>
                <w:sz w:val="18"/>
              </w:rPr>
              <w:t>MAN</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1FFC1E5" w14:textId="77777777" w:rsidR="0014141F" w:rsidRDefault="00000000">
            <w:pPr>
              <w:spacing w:before="20" w:after="20" w:line="254" w:lineRule="auto"/>
              <w:jc w:val="center"/>
            </w:pPr>
            <w:r>
              <w:rPr>
                <w:rFonts w:ascii="Arial" w:hAnsi="Arial"/>
                <w:sz w:val="18"/>
              </w:rPr>
              <w:t>2014</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BBE3573" w14:textId="77777777" w:rsidR="0014141F" w:rsidRDefault="00000000">
            <w:pPr>
              <w:spacing w:before="20" w:after="20" w:line="254" w:lineRule="auto"/>
              <w:jc w:val="center"/>
            </w:pPr>
            <w:r>
              <w:rPr>
                <w:rFonts w:ascii="Arial" w:hAnsi="Arial"/>
                <w:sz w:val="18"/>
              </w:rPr>
              <w:t>DAY</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B154CA6" w14:textId="77777777" w:rsidR="0014141F" w:rsidRDefault="00000000">
            <w:pPr>
              <w:spacing w:before="20" w:after="20" w:line="254" w:lineRule="auto"/>
              <w:jc w:val="center"/>
            </w:pPr>
            <w:r>
              <w:rPr>
                <w:rFonts w:ascii="Arial" w:hAnsi="Arial"/>
                <w:sz w:val="18"/>
              </w:rPr>
              <w:t>2014</w:t>
            </w:r>
          </w:p>
        </w:tc>
      </w:tr>
      <w:tr w:rsidR="0014141F" w14:paraId="7437E080"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5D5318C" w14:textId="77777777" w:rsidR="0014141F" w:rsidRDefault="00000000">
            <w:pPr>
              <w:spacing w:before="20" w:after="20" w:line="254" w:lineRule="auto"/>
            </w:pPr>
            <w:r>
              <w:rPr>
                <w:rFonts w:ascii="Arial" w:hAnsi="Arial"/>
                <w:sz w:val="18"/>
              </w:rPr>
              <w:t>ROUGH</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EDA9197" w14:textId="77777777" w:rsidR="0014141F" w:rsidRDefault="00000000">
            <w:pPr>
              <w:spacing w:before="20" w:after="20" w:line="254" w:lineRule="auto"/>
              <w:jc w:val="center"/>
            </w:pPr>
            <w:r>
              <w:rPr>
                <w:rFonts w:ascii="Arial" w:hAnsi="Arial"/>
                <w:sz w:val="18"/>
              </w:rPr>
              <w:t>2015</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2101D82" w14:textId="77777777" w:rsidR="0014141F" w:rsidRDefault="00000000">
            <w:pPr>
              <w:spacing w:before="20" w:after="20" w:line="254" w:lineRule="auto"/>
              <w:jc w:val="center"/>
            </w:pPr>
            <w:r>
              <w:rPr>
                <w:rFonts w:ascii="Arial" w:hAnsi="Arial"/>
                <w:sz w:val="18"/>
              </w:rPr>
              <w:t>HAPPY CAMP COMPLEX</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F48BAED" w14:textId="77777777" w:rsidR="0014141F" w:rsidRDefault="00000000">
            <w:pPr>
              <w:spacing w:before="20" w:after="20" w:line="254" w:lineRule="auto"/>
              <w:jc w:val="center"/>
            </w:pPr>
            <w:r>
              <w:rPr>
                <w:rFonts w:ascii="Arial" w:hAnsi="Arial"/>
                <w:sz w:val="18"/>
              </w:rPr>
              <w:t>2014</w:t>
            </w:r>
          </w:p>
        </w:tc>
      </w:tr>
      <w:tr w:rsidR="0014141F" w14:paraId="4C2F7F77"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EAC7681" w14:textId="77777777" w:rsidR="0014141F" w:rsidRDefault="00000000">
            <w:pPr>
              <w:spacing w:before="20" w:after="20" w:line="254" w:lineRule="auto"/>
            </w:pPr>
            <w:r>
              <w:rPr>
                <w:rFonts w:ascii="Arial" w:hAnsi="Arial"/>
                <w:sz w:val="18"/>
              </w:rPr>
              <w:t>SLIDE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4AEAD5" w14:textId="77777777" w:rsidR="0014141F" w:rsidRDefault="00000000">
            <w:pPr>
              <w:spacing w:before="20" w:after="20" w:line="254" w:lineRule="auto"/>
              <w:jc w:val="center"/>
            </w:pPr>
            <w:r>
              <w:rPr>
                <w:rFonts w:ascii="Arial" w:hAnsi="Arial"/>
                <w:sz w:val="18"/>
              </w:rPr>
              <w:t>2015</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A1FE185" w14:textId="77777777" w:rsidR="0014141F" w:rsidRDefault="00000000">
            <w:pPr>
              <w:spacing w:before="20" w:after="20" w:line="254" w:lineRule="auto"/>
              <w:jc w:val="center"/>
            </w:pPr>
            <w:r>
              <w:rPr>
                <w:rFonts w:ascii="Arial" w:hAnsi="Arial"/>
                <w:sz w:val="18"/>
              </w:rPr>
              <w:t>WHISKEY COMPLEX</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41B73A0" w14:textId="77777777" w:rsidR="0014141F" w:rsidRDefault="00000000">
            <w:pPr>
              <w:spacing w:before="20" w:after="20" w:line="254" w:lineRule="auto"/>
              <w:jc w:val="center"/>
            </w:pPr>
            <w:r>
              <w:rPr>
                <w:rFonts w:ascii="Arial" w:hAnsi="Arial"/>
                <w:sz w:val="18"/>
              </w:rPr>
              <w:t>2014</w:t>
            </w:r>
          </w:p>
        </w:tc>
      </w:tr>
      <w:tr w:rsidR="0014141F" w14:paraId="1B83E503"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539D6DD" w14:textId="77777777" w:rsidR="0014141F" w:rsidRDefault="00000000">
            <w:pPr>
              <w:spacing w:before="20" w:after="20" w:line="254" w:lineRule="auto"/>
            </w:pPr>
            <w:r>
              <w:rPr>
                <w:rFonts w:ascii="Arial" w:hAnsi="Arial"/>
                <w:sz w:val="18"/>
              </w:rPr>
              <w:t>TRAIL CREEK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F4C5F0" w14:textId="77777777" w:rsidR="0014141F" w:rsidRDefault="00000000">
            <w:pPr>
              <w:spacing w:before="20" w:after="20" w:line="254" w:lineRule="auto"/>
              <w:jc w:val="center"/>
            </w:pPr>
            <w:r>
              <w:rPr>
                <w:rFonts w:ascii="Arial" w:hAnsi="Arial"/>
                <w:sz w:val="18"/>
              </w:rPr>
              <w:t>2015</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75A4003" w14:textId="77777777" w:rsidR="0014141F" w:rsidRDefault="00000000">
            <w:pPr>
              <w:spacing w:before="20" w:after="20" w:line="254" w:lineRule="auto"/>
              <w:jc w:val="center"/>
            </w:pPr>
            <w:r>
              <w:rPr>
                <w:rFonts w:ascii="Arial" w:hAnsi="Arial"/>
                <w:sz w:val="18"/>
              </w:rPr>
              <w:t>ELDORADO</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C5672ED" w14:textId="77777777" w:rsidR="0014141F" w:rsidRDefault="00000000">
            <w:pPr>
              <w:spacing w:before="20" w:after="20" w:line="254" w:lineRule="auto"/>
              <w:jc w:val="center"/>
            </w:pPr>
            <w:r>
              <w:rPr>
                <w:rFonts w:ascii="Arial" w:hAnsi="Arial"/>
                <w:sz w:val="18"/>
              </w:rPr>
              <w:t>2015</w:t>
            </w:r>
          </w:p>
        </w:tc>
      </w:tr>
      <w:tr w:rsidR="0014141F" w14:paraId="33EE8D43"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DF561C2" w14:textId="77777777" w:rsidR="0014141F" w:rsidRDefault="00000000">
            <w:pPr>
              <w:spacing w:before="20" w:after="20" w:line="254" w:lineRule="auto"/>
            </w:pPr>
            <w:r>
              <w:rPr>
                <w:rFonts w:ascii="Arial" w:hAnsi="Arial"/>
                <w:sz w:val="18"/>
              </w:rPr>
              <w:t>WOLVERINE</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9B415C3" w14:textId="77777777" w:rsidR="0014141F" w:rsidRDefault="00000000">
            <w:pPr>
              <w:spacing w:before="20" w:after="20" w:line="254" w:lineRule="auto"/>
              <w:jc w:val="center"/>
            </w:pPr>
            <w:r>
              <w:rPr>
                <w:rFonts w:ascii="Arial" w:hAnsi="Arial"/>
                <w:sz w:val="18"/>
              </w:rPr>
              <w:t>2015</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CB39BDA" w14:textId="77777777" w:rsidR="0014141F" w:rsidRDefault="00000000">
            <w:pPr>
              <w:spacing w:before="20" w:after="20" w:line="254" w:lineRule="auto"/>
              <w:jc w:val="center"/>
            </w:pPr>
            <w:r>
              <w:rPr>
                <w:rFonts w:ascii="Arial" w:hAnsi="Arial"/>
                <w:sz w:val="18"/>
              </w:rPr>
              <w:t>TOWER</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16ED503" w14:textId="77777777" w:rsidR="0014141F" w:rsidRDefault="00000000">
            <w:pPr>
              <w:spacing w:before="20" w:after="20" w:line="254" w:lineRule="auto"/>
              <w:jc w:val="center"/>
            </w:pPr>
            <w:r>
              <w:rPr>
                <w:rFonts w:ascii="Arial" w:hAnsi="Arial"/>
                <w:sz w:val="18"/>
              </w:rPr>
              <w:t>2015</w:t>
            </w:r>
          </w:p>
        </w:tc>
      </w:tr>
      <w:tr w:rsidR="0014141F" w14:paraId="10A7CF23"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1AE0D84" w14:textId="77777777" w:rsidR="0014141F" w:rsidRDefault="00000000">
            <w:pPr>
              <w:spacing w:before="20" w:after="20" w:line="254" w:lineRule="auto"/>
            </w:pPr>
            <w:r>
              <w:rPr>
                <w:rFonts w:ascii="Arial" w:hAnsi="Arial"/>
                <w:sz w:val="18"/>
              </w:rPr>
              <w:t>DEEP CREEK</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D497A69" w14:textId="77777777" w:rsidR="0014141F" w:rsidRDefault="00000000">
            <w:pPr>
              <w:spacing w:before="20" w:after="20" w:line="254" w:lineRule="auto"/>
              <w:jc w:val="center"/>
            </w:pPr>
            <w:r>
              <w:rPr>
                <w:rFonts w:ascii="Arial" w:hAnsi="Arial"/>
                <w:sz w:val="18"/>
              </w:rPr>
              <w:t>2017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6E9F8D8" w14:textId="77777777" w:rsidR="0014141F" w:rsidRDefault="00000000">
            <w:pPr>
              <w:spacing w:before="20" w:after="20" w:line="254" w:lineRule="auto"/>
              <w:jc w:val="center"/>
            </w:pPr>
            <w:r>
              <w:rPr>
                <w:rFonts w:ascii="Arial" w:hAnsi="Arial"/>
                <w:sz w:val="18"/>
              </w:rPr>
              <w:t>COPPER KING</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8FC431F" w14:textId="77777777" w:rsidR="0014141F" w:rsidRDefault="00000000">
            <w:pPr>
              <w:spacing w:before="20" w:after="20" w:line="254" w:lineRule="auto"/>
              <w:jc w:val="center"/>
            </w:pPr>
            <w:r>
              <w:rPr>
                <w:rFonts w:ascii="Arial" w:hAnsi="Arial"/>
                <w:sz w:val="18"/>
              </w:rPr>
              <w:t>2016</w:t>
            </w:r>
          </w:p>
        </w:tc>
      </w:tr>
      <w:tr w:rsidR="0014141F" w14:paraId="5C7E0BC7"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0C22126" w14:textId="77777777" w:rsidR="0014141F" w:rsidRDefault="00000000">
            <w:pPr>
              <w:spacing w:before="20" w:after="20" w:line="254" w:lineRule="auto"/>
            </w:pPr>
            <w:r>
              <w:rPr>
                <w:rFonts w:ascii="Arial" w:hAnsi="Arial"/>
                <w:sz w:val="18"/>
              </w:rPr>
              <w:t>HELENA</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27E6176" w14:textId="77777777" w:rsidR="0014141F" w:rsidRDefault="00000000">
            <w:pPr>
              <w:spacing w:before="20" w:after="20" w:line="254" w:lineRule="auto"/>
              <w:jc w:val="center"/>
            </w:pPr>
            <w:r>
              <w:rPr>
                <w:rFonts w:ascii="Arial" w:hAnsi="Arial"/>
                <w:sz w:val="18"/>
              </w:rPr>
              <w:t>2017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56D9740" w14:textId="77777777" w:rsidR="0014141F" w:rsidRDefault="00000000">
            <w:pPr>
              <w:spacing w:before="20" w:after="20" w:line="254" w:lineRule="auto"/>
              <w:jc w:val="center"/>
            </w:pPr>
            <w:r>
              <w:rPr>
                <w:rFonts w:ascii="Arial" w:hAnsi="Arial"/>
                <w:sz w:val="18"/>
              </w:rPr>
              <w:t>BRIANHEAD</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850529D" w14:textId="77777777" w:rsidR="0014141F" w:rsidRDefault="00000000">
            <w:pPr>
              <w:spacing w:before="20" w:after="20" w:line="254" w:lineRule="auto"/>
              <w:jc w:val="center"/>
            </w:pPr>
            <w:r>
              <w:rPr>
                <w:rFonts w:ascii="Arial" w:hAnsi="Arial"/>
                <w:sz w:val="18"/>
              </w:rPr>
              <w:t>2017</w:t>
            </w:r>
          </w:p>
        </w:tc>
      </w:tr>
      <w:tr w:rsidR="0014141F" w14:paraId="4C1FB035"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A96BAB7" w14:textId="77777777" w:rsidR="0014141F" w:rsidRDefault="00000000">
            <w:pPr>
              <w:spacing w:before="20" w:after="20" w:line="254" w:lineRule="auto"/>
            </w:pPr>
            <w:r>
              <w:rPr>
                <w:rFonts w:ascii="Arial" w:hAnsi="Arial"/>
                <w:sz w:val="18"/>
              </w:rPr>
              <w:t>JULY</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385EE20" w14:textId="77777777" w:rsidR="0014141F" w:rsidRDefault="00000000">
            <w:pPr>
              <w:spacing w:before="20" w:after="20" w:line="254" w:lineRule="auto"/>
              <w:jc w:val="center"/>
            </w:pPr>
            <w:r>
              <w:rPr>
                <w:rFonts w:ascii="Arial" w:hAnsi="Arial"/>
                <w:sz w:val="18"/>
              </w:rPr>
              <w:t>2017</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40D0DD4" w14:textId="77777777" w:rsidR="0014141F" w:rsidRDefault="00000000">
            <w:pPr>
              <w:spacing w:before="20" w:after="20" w:line="254" w:lineRule="auto"/>
              <w:jc w:val="center"/>
            </w:pPr>
            <w:r>
              <w:rPr>
                <w:rFonts w:ascii="Arial" w:hAnsi="Arial"/>
                <w:sz w:val="18"/>
              </w:rPr>
              <w:t>HANOVER</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3D84D70" w14:textId="77777777" w:rsidR="0014141F" w:rsidRDefault="00000000">
            <w:pPr>
              <w:spacing w:before="20" w:after="20" w:line="254" w:lineRule="auto"/>
              <w:jc w:val="center"/>
            </w:pPr>
            <w:r>
              <w:rPr>
                <w:rFonts w:ascii="Arial" w:hAnsi="Arial"/>
                <w:sz w:val="18"/>
              </w:rPr>
              <w:t>2017</w:t>
            </w:r>
          </w:p>
        </w:tc>
      </w:tr>
      <w:tr w:rsidR="0014141F" w14:paraId="4C1FB035" w14:textId="77777777">
        <w:trPr>
          <w:cantSplit/>
          <w:jc w:val="center"/>
        </w:trPr>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A96BAB7" w14:textId="77777777" w:rsidR="0014141F" w:rsidRDefault="00000000">
            <w:pPr>
              <w:spacing w:before="20" w:after="20" w:line="254" w:lineRule="auto"/>
            </w:pPr>
            <w:r>
              <w:rPr>
                <w:rFonts w:ascii="Arial" w:hAnsi="Arial"/>
                <w:sz w:val="18"/>
              </w:rPr>
              <w:t>—</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385EE20" w14:textId="77777777" w:rsidR="0014141F" w:rsidRDefault="00000000">
            <w:pPr>
              <w:spacing w:before="20" w:after="20" w:line="254" w:lineRule="auto"/>
              <w:jc w:val="center"/>
            </w:pPr>
            <w:r>
              <w:rPr>
                <w:rFonts w:ascii="Arial" w:hAnsi="Arial"/>
                <w:sz w:val="18"/>
              </w:rPr>
              <w:t>—</w:t>
            </w:r>
          </w:p>
        </w:tc>
        <w:tc>
          <w:tcPr>
            <w:tcW w:w="410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40D0DD4" w14:textId="77777777" w:rsidR="0014141F" w:rsidRDefault="00000000">
            <w:pPr>
              <w:spacing w:before="20" w:after="20" w:line="254" w:lineRule="auto"/>
              <w:jc w:val="center"/>
            </w:pPr>
            <w:r>
              <w:rPr>
                <w:rFonts w:ascii="Arial" w:hAnsi="Arial"/>
                <w:sz w:val="18"/>
              </w:rPr>
              <w:t>SCALP</w:t>
            </w:r>
          </w:p>
        </w:tc>
        <w:tc>
          <w:tcPr>
            <w:tcW w:w="684"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3D84D70" w14:textId="77777777" w:rsidR="0014141F" w:rsidRDefault="00000000">
            <w:pPr>
              <w:spacing w:before="20" w:after="20" w:line="254" w:lineRule="auto"/>
              <w:jc w:val="center"/>
            </w:pPr>
            <w:r>
              <w:rPr>
                <w:rFonts w:ascii="Arial" w:hAnsi="Arial"/>
                <w:sz w:val="18"/>
              </w:rPr>
              <w:t>2017</w:t>
            </w:r>
          </w:p>
        </w:tc>
      </w:tr>
    </w:tbl>
    <w:p w14:paraId="76B7B818" w14:textId="77777777" w:rsidR="0014141F" w:rsidRDefault="0014141F">
      <w:pPr>
        <w:spacing w:after="20"/>
      </w:pPr>
    </w:p>
    <w:p w14:paraId="011E5E91" w14:textId="77777777" w:rsidR="0014141F" w:rsidRDefault="00000000">
      <w:pPr>
        <w:rPr>
          <w:lang w:eastAsia="zh-CN"/>
        </w:rPr>
      </w:pPr>
      <w:r>
        <w:rPr>
          <w:rFonts w:ascii="Arial" w:hAnsi="Arial"/>
          <w:lang w:eastAsia="zh-CN"/>
        </w:rPr>
        <w:t>Training cross-validation is grouped by ignition year. Retrospective testing uses the quadratic functions fitted to all 36 training fires and the same correction rules.</w:t>
      </w:r>
    </w:p>
    <w:p w14:paraId="051E9F3F" w14:textId="77777777" w:rsidR="0014141F" w:rsidRDefault="00000000">
      <w:pPr>
        <w:pStyle w:val="1"/>
        <w:pageBreakBefore/>
        <w:rPr>
          <w:lang w:eastAsia="zh-CN"/>
        </w:rPr>
      </w:pPr>
      <w:r>
        <w:rPr>
          <w:rFonts w:ascii="Arial" w:hAnsi="Arial"/>
          <w:color w:val="000000"/>
          <w:lang w:eastAsia="zh-CN"/>
        </w:rPr>
        <w:t>Appendix C Empirical prediction ranges for DE</w:t>
      </w:r>
    </w:p>
    <w:tbl>
      <w:tblPr>
        <w:tblW w:w="0" w:type="auto"/>
        <w:jc w:val="center"/>
        <w:tblLayout w:type="fixed"/>
        <w:tblLook w:val="04A0" w:firstRow="1" w:lastRow="0" w:firstColumn="1" w:lastColumn="0" w:noHBand="0" w:noVBand="1"/>
      </w:tblPr>
      <w:tblGrid>
        <w:gridCol w:w="792"/>
        <w:gridCol w:w="2923"/>
        <w:gridCol w:w="2923"/>
        <w:gridCol w:w="2938"/>
      </w:tblGrid>
      <w:tr w:rsidR="0014141F" w14:paraId="599867AA" w14:textId="77777777">
        <w:trPr>
          <w:cantSplit/>
          <w:tblHeader/>
          <w:jc w:val="center"/>
        </w:trPr>
        <w:tc>
          <w:tcPr>
            <w:tcW w:w="79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2CFDAB4" w14:textId="77777777" w:rsidR="0014141F" w:rsidRDefault="00000000">
            <w:pPr>
              <w:spacing w:before="20" w:after="20" w:line="254" w:lineRule="auto"/>
            </w:pPr>
            <w:r>
              <w:rPr>
                <w:rFonts w:ascii="Arial" w:hAnsi="Arial"/>
                <w:b/>
                <w:sz w:val="18"/>
              </w:rPr>
              <w:t>Post-fire year</w:t>
            </w:r>
          </w:p>
        </w:tc>
        <w:tc>
          <w:tcPr>
            <w:tcW w:w="2923"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B05EDCE" w14:textId="77777777" w:rsidR="0014141F" w:rsidRDefault="00000000">
            <w:pPr>
              <w:spacing w:before="20" w:after="20" w:line="254" w:lineRule="auto"/>
              <w:jc w:val="center"/>
            </w:pPr>
            <w:r>
              <w:rPr>
                <w:rFonts w:ascii="Arial" w:hAnsi="Arial"/>
                <w:b/>
                <w:sz w:val="18"/>
              </w:rPr>
              <w:t>80% target</w:t>
            </w:r>
          </w:p>
        </w:tc>
        <w:tc>
          <w:tcPr>
            <w:tcW w:w="2923"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D810488" w14:textId="77777777" w:rsidR="0014141F" w:rsidRDefault="00000000">
            <w:pPr>
              <w:spacing w:before="20" w:after="20" w:line="254" w:lineRule="auto"/>
              <w:jc w:val="center"/>
            </w:pPr>
            <w:r>
              <w:rPr>
                <w:rFonts w:ascii="Arial" w:hAnsi="Arial"/>
                <w:b/>
                <w:sz w:val="18"/>
              </w:rPr>
              <w:t>90% target</w:t>
            </w:r>
          </w:p>
        </w:tc>
        <w:tc>
          <w:tcPr>
            <w:tcW w:w="293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4997A4C1" w14:textId="77777777" w:rsidR="0014141F" w:rsidRDefault="00000000">
            <w:pPr>
              <w:spacing w:before="20" w:after="20" w:line="254" w:lineRule="auto"/>
              <w:jc w:val="center"/>
            </w:pPr>
            <w:r>
              <w:rPr>
                <w:rFonts w:ascii="Arial" w:hAnsi="Arial"/>
                <w:b/>
                <w:sz w:val="18"/>
              </w:rPr>
              <w:t>95% target</w:t>
            </w:r>
          </w:p>
        </w:tc>
      </w:tr>
      <w:tr w:rsidR="0014141F" w14:paraId="0A683FC7"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6CDBFA5" w14:textId="77777777" w:rsidR="0014141F" w:rsidRDefault="00000000">
            <w:pPr>
              <w:spacing w:before="20" w:after="20" w:line="254" w:lineRule="auto"/>
            </w:pPr>
            <w:r>
              <w:rPr>
                <w:rFonts w:ascii="Arial" w:hAnsi="Arial"/>
                <w:sz w:val="18"/>
              </w:rPr>
              <w:t>2</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E3E0371" w14:textId="77777777" w:rsidR="0014141F" w:rsidRDefault="00000000">
            <w:pPr>
              <w:spacing w:before="20" w:after="20" w:line="254" w:lineRule="auto"/>
              <w:jc w:val="center"/>
            </w:pPr>
            <w:r>
              <w:rPr>
                <w:rFonts w:ascii="Arial" w:hAnsi="Arial"/>
                <w:sz w:val="18"/>
              </w:rPr>
              <w:t>±9.54／81.1%</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C16F27A" w14:textId="77777777" w:rsidR="0014141F" w:rsidRDefault="00000000">
            <w:pPr>
              <w:spacing w:before="20" w:after="20" w:line="254" w:lineRule="auto"/>
              <w:jc w:val="center"/>
            </w:pPr>
            <w:r>
              <w:rPr>
                <w:rFonts w:ascii="Arial" w:hAnsi="Arial"/>
                <w:sz w:val="18"/>
              </w:rPr>
              <w:t>±15.26／100.0%</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760DF6D" w14:textId="77777777" w:rsidR="0014141F" w:rsidRDefault="00000000">
            <w:pPr>
              <w:spacing w:before="20" w:after="20" w:line="254" w:lineRule="auto"/>
              <w:jc w:val="center"/>
            </w:pPr>
            <w:r>
              <w:rPr>
                <w:rFonts w:ascii="Arial" w:hAnsi="Arial"/>
                <w:sz w:val="18"/>
              </w:rPr>
              <w:t>±15.45／100.0%</w:t>
            </w:r>
          </w:p>
        </w:tc>
      </w:tr>
      <w:tr w:rsidR="0014141F" w14:paraId="141D2BC8"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C636D57" w14:textId="77777777" w:rsidR="0014141F" w:rsidRDefault="00000000">
            <w:pPr>
              <w:spacing w:before="20" w:after="20" w:line="254" w:lineRule="auto"/>
            </w:pPr>
            <w:r>
              <w:rPr>
                <w:rFonts w:ascii="Arial" w:hAnsi="Arial"/>
                <w:sz w:val="18"/>
              </w:rPr>
              <w:t>3</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D667759" w14:textId="77777777" w:rsidR="0014141F" w:rsidRDefault="00000000">
            <w:pPr>
              <w:spacing w:before="20" w:after="20" w:line="254" w:lineRule="auto"/>
              <w:jc w:val="center"/>
            </w:pPr>
            <w:r>
              <w:rPr>
                <w:rFonts w:ascii="Arial" w:hAnsi="Arial"/>
                <w:sz w:val="18"/>
              </w:rPr>
              <w:t>±11.01／83.8%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EFD7BE2" w14:textId="77777777" w:rsidR="0014141F" w:rsidRDefault="00000000">
            <w:pPr>
              <w:spacing w:before="20" w:after="20" w:line="254" w:lineRule="auto"/>
              <w:jc w:val="center"/>
            </w:pPr>
            <w:r>
              <w:rPr>
                <w:rFonts w:ascii="Arial" w:hAnsi="Arial"/>
                <w:sz w:val="18"/>
              </w:rPr>
              <w:t>±16.49／97.3%</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D864BF8" w14:textId="77777777" w:rsidR="0014141F" w:rsidRDefault="00000000">
            <w:pPr>
              <w:spacing w:before="20" w:after="20" w:line="254" w:lineRule="auto"/>
              <w:jc w:val="center"/>
            </w:pPr>
            <w:r>
              <w:rPr>
                <w:rFonts w:ascii="Arial" w:hAnsi="Arial"/>
                <w:sz w:val="18"/>
              </w:rPr>
              <w:t>±21.95／100.0%</w:t>
            </w:r>
          </w:p>
        </w:tc>
      </w:tr>
      <w:tr w:rsidR="0014141F" w14:paraId="439DAE53"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E256475" w14:textId="77777777" w:rsidR="0014141F" w:rsidRDefault="00000000">
            <w:pPr>
              <w:spacing w:before="20" w:after="20" w:line="254" w:lineRule="auto"/>
            </w:pPr>
            <w:r>
              <w:rPr>
                <w:rFonts w:ascii="Arial" w:hAnsi="Arial"/>
                <w:sz w:val="18"/>
              </w:rPr>
              <w:t>4</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B8BBD50" w14:textId="77777777" w:rsidR="0014141F" w:rsidRDefault="00000000">
            <w:pPr>
              <w:spacing w:before="20" w:after="20" w:line="254" w:lineRule="auto"/>
              <w:jc w:val="center"/>
            </w:pPr>
            <w:r>
              <w:rPr>
                <w:rFonts w:ascii="Arial" w:hAnsi="Arial"/>
                <w:sz w:val="18"/>
              </w:rPr>
              <w:t>±12.18／89.2%</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EA739C" w14:textId="77777777" w:rsidR="0014141F" w:rsidRDefault="00000000">
            <w:pPr>
              <w:spacing w:before="20" w:after="20" w:line="254" w:lineRule="auto"/>
              <w:jc w:val="center"/>
            </w:pPr>
            <w:r>
              <w:rPr>
                <w:rFonts w:ascii="Arial" w:hAnsi="Arial"/>
                <w:sz w:val="18"/>
              </w:rPr>
              <w:t>±13.83／91.9%</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F6227CD" w14:textId="77777777" w:rsidR="0014141F" w:rsidRDefault="00000000">
            <w:pPr>
              <w:spacing w:before="20" w:after="20" w:line="254" w:lineRule="auto"/>
              <w:jc w:val="center"/>
            </w:pPr>
            <w:r>
              <w:rPr>
                <w:rFonts w:ascii="Arial" w:hAnsi="Arial"/>
                <w:sz w:val="18"/>
              </w:rPr>
              <w:t>±22.52／100.0%</w:t>
            </w:r>
          </w:p>
        </w:tc>
      </w:tr>
      <w:tr w:rsidR="0014141F" w14:paraId="39E6B2C8"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335919A" w14:textId="77777777" w:rsidR="0014141F" w:rsidRDefault="00000000">
            <w:pPr>
              <w:spacing w:before="20" w:after="20" w:line="254" w:lineRule="auto"/>
            </w:pPr>
            <w:r>
              <w:rPr>
                <w:rFonts w:ascii="Arial" w:hAnsi="Arial"/>
                <w:sz w:val="18"/>
              </w:rPr>
              <w:t>5</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91F868F" w14:textId="77777777" w:rsidR="0014141F" w:rsidRDefault="00000000">
            <w:pPr>
              <w:spacing w:before="20" w:after="20" w:line="254" w:lineRule="auto"/>
              <w:jc w:val="center"/>
            </w:pPr>
            <w:r>
              <w:rPr>
                <w:rFonts w:ascii="Arial" w:hAnsi="Arial"/>
                <w:sz w:val="18"/>
              </w:rPr>
              <w:t>±11.07／73.0%</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979C59D" w14:textId="77777777" w:rsidR="0014141F" w:rsidRDefault="00000000">
            <w:pPr>
              <w:spacing w:before="20" w:after="20" w:line="254" w:lineRule="auto"/>
              <w:jc w:val="center"/>
            </w:pPr>
            <w:r>
              <w:rPr>
                <w:rFonts w:ascii="Arial" w:hAnsi="Arial"/>
                <w:sz w:val="18"/>
              </w:rPr>
              <w:t>±18.09／97.3%</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F9ECB35" w14:textId="77777777" w:rsidR="0014141F" w:rsidRDefault="00000000">
            <w:pPr>
              <w:spacing w:before="20" w:after="20" w:line="254" w:lineRule="auto"/>
              <w:jc w:val="center"/>
            </w:pPr>
            <w:r>
              <w:rPr>
                <w:rFonts w:ascii="Arial" w:hAnsi="Arial"/>
                <w:sz w:val="18"/>
              </w:rPr>
              <w:t>±24.87／100.0%</w:t>
            </w:r>
          </w:p>
        </w:tc>
      </w:tr>
      <w:tr w:rsidR="0014141F" w14:paraId="57AD0628"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2656651" w14:textId="77777777" w:rsidR="0014141F" w:rsidRDefault="00000000">
            <w:pPr>
              <w:spacing w:before="20" w:after="20" w:line="254" w:lineRule="auto"/>
            </w:pPr>
            <w:r>
              <w:rPr>
                <w:rFonts w:ascii="Arial" w:hAnsi="Arial"/>
                <w:sz w:val="18"/>
              </w:rPr>
              <w:t>6</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7130C16" w14:textId="77777777" w:rsidR="0014141F" w:rsidRDefault="00000000">
            <w:pPr>
              <w:spacing w:before="20" w:after="20" w:line="254" w:lineRule="auto"/>
              <w:jc w:val="center"/>
            </w:pPr>
            <w:r>
              <w:rPr>
                <w:rFonts w:ascii="Arial" w:hAnsi="Arial"/>
                <w:sz w:val="18"/>
              </w:rPr>
              <w:t>±14.17／89.2%</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0C39FF3" w14:textId="77777777" w:rsidR="0014141F" w:rsidRDefault="00000000">
            <w:pPr>
              <w:spacing w:before="20" w:after="20" w:line="254" w:lineRule="auto"/>
              <w:jc w:val="center"/>
            </w:pPr>
            <w:r>
              <w:rPr>
                <w:rFonts w:ascii="Arial" w:hAnsi="Arial"/>
                <w:sz w:val="18"/>
              </w:rPr>
              <w:t>±16.59／94.6%</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BDC2610" w14:textId="77777777" w:rsidR="0014141F" w:rsidRDefault="00000000">
            <w:pPr>
              <w:spacing w:before="20" w:after="20" w:line="254" w:lineRule="auto"/>
              <w:jc w:val="center"/>
            </w:pPr>
            <w:r>
              <w:rPr>
                <w:rFonts w:ascii="Arial" w:hAnsi="Arial"/>
                <w:sz w:val="18"/>
              </w:rPr>
              <w:t>±18.74／100.0%</w:t>
            </w:r>
          </w:p>
        </w:tc>
      </w:tr>
      <w:tr w:rsidR="0014141F" w14:paraId="052819F8"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3D21E46" w14:textId="77777777" w:rsidR="0014141F" w:rsidRDefault="00000000">
            <w:pPr>
              <w:spacing w:before="20" w:after="20" w:line="254" w:lineRule="auto"/>
            </w:pPr>
            <w:r>
              <w:rPr>
                <w:rFonts w:ascii="Arial" w:hAnsi="Arial"/>
                <w:sz w:val="18"/>
              </w:rPr>
              <w:t>7</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EE032EE" w14:textId="77777777" w:rsidR="0014141F" w:rsidRDefault="00000000">
            <w:pPr>
              <w:spacing w:before="20" w:after="20" w:line="254" w:lineRule="auto"/>
              <w:jc w:val="center"/>
            </w:pPr>
            <w:r>
              <w:rPr>
                <w:rFonts w:ascii="Arial" w:hAnsi="Arial"/>
                <w:sz w:val="18"/>
              </w:rPr>
              <w:t>±13.98／86.5%</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A0EA397" w14:textId="77777777" w:rsidR="0014141F" w:rsidRDefault="00000000">
            <w:pPr>
              <w:spacing w:before="20" w:after="20" w:line="254" w:lineRule="auto"/>
              <w:jc w:val="center"/>
            </w:pPr>
            <w:r>
              <w:rPr>
                <w:rFonts w:ascii="Arial" w:hAnsi="Arial"/>
                <w:sz w:val="18"/>
              </w:rPr>
              <w:t>±16.23／91.9%</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EA68423" w14:textId="77777777" w:rsidR="0014141F" w:rsidRDefault="00000000">
            <w:pPr>
              <w:spacing w:before="20" w:after="20" w:line="254" w:lineRule="auto"/>
              <w:jc w:val="center"/>
            </w:pPr>
            <w:r>
              <w:rPr>
                <w:rFonts w:ascii="Arial" w:hAnsi="Arial"/>
                <w:sz w:val="18"/>
              </w:rPr>
              <w:t>±30.56／100.0%</w:t>
            </w:r>
          </w:p>
        </w:tc>
      </w:tr>
      <w:tr w:rsidR="0014141F" w14:paraId="2C7B273D"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E78FE41" w14:textId="77777777" w:rsidR="0014141F" w:rsidRDefault="00000000">
            <w:pPr>
              <w:spacing w:before="20" w:after="20" w:line="254" w:lineRule="auto"/>
            </w:pPr>
            <w:r>
              <w:rPr>
                <w:rFonts w:ascii="Arial" w:hAnsi="Arial"/>
                <w:sz w:val="18"/>
              </w:rPr>
              <w:t>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2BF088A" w14:textId="77777777" w:rsidR="0014141F" w:rsidRDefault="00000000">
            <w:pPr>
              <w:spacing w:before="20" w:after="20" w:line="254" w:lineRule="auto"/>
              <w:jc w:val="center"/>
            </w:pPr>
            <w:r>
              <w:rPr>
                <w:rFonts w:ascii="Arial" w:hAnsi="Arial"/>
                <w:sz w:val="18"/>
              </w:rPr>
              <w:t>±13.78／83.8%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5B75299" w14:textId="77777777" w:rsidR="0014141F" w:rsidRDefault="00000000">
            <w:pPr>
              <w:spacing w:before="20" w:after="20" w:line="254" w:lineRule="auto"/>
              <w:jc w:val="center"/>
            </w:pPr>
            <w:r>
              <w:rPr>
                <w:rFonts w:ascii="Arial" w:hAnsi="Arial"/>
                <w:sz w:val="18"/>
              </w:rPr>
              <w:t>±18.04／94.6%</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4E8A7D3" w14:textId="77777777" w:rsidR="0014141F" w:rsidRDefault="00000000">
            <w:pPr>
              <w:spacing w:before="20" w:after="20" w:line="254" w:lineRule="auto"/>
              <w:jc w:val="center"/>
            </w:pPr>
            <w:r>
              <w:rPr>
                <w:rFonts w:ascii="Arial" w:hAnsi="Arial"/>
                <w:sz w:val="18"/>
              </w:rPr>
              <w:t>±21.78／97.3%</w:t>
            </w:r>
          </w:p>
        </w:tc>
      </w:tr>
    </w:tbl>
    <w:p w14:paraId="0B9D23FC" w14:textId="77777777" w:rsidR="0014141F" w:rsidRDefault="0014141F">
      <w:pPr>
        <w:spacing w:after="20"/>
      </w:pPr>
    </w:p>
    <w:p w14:paraId="267A1F57" w14:textId="77777777" w:rsidR="0014141F" w:rsidRDefault="00000000">
      <w:pPr>
        <w:rPr>
          <w:lang w:eastAsia="zh-CN"/>
        </w:rPr>
      </w:pPr>
      <w:r>
        <w:rPr>
          <w:rFonts w:ascii="Arial" w:hAnsi="Arial"/>
          <w:lang w:eastAsia="zh-CN"/>
        </w:rPr>
        <w:t>Each cell gives the fixed half-width in points / actual coverage in the 37 test fires. Every case uses the same half-width for a given indicator and year.</w:t>
      </w:r>
    </w:p>
    <w:p w14:paraId="36110733" w14:textId="77777777" w:rsidR="0014141F" w:rsidRDefault="00000000">
      <w:pPr>
        <w:rPr>
          <w:lang w:eastAsia="zh-CN"/>
        </w:rPr>
      </w:pPr>
      <w:r>
        <w:rPr>
          <w:rFonts w:ascii="Arial" w:hAnsi="Arial"/>
          <w:lang w:eastAsia="zh-CN"/>
        </w:rPr>
        <w:t>These are cumulative coverage targets, not guaranteed probabilities. No range is drawn for the first year, and intervals are not truncated to 0–100 points. Widths come from training held-out errors under the fixed rules and are not adjusted using test residuals.</w:t>
      </w:r>
    </w:p>
    <w:p w14:paraId="464E0B04" w14:textId="77777777" w:rsidR="0014141F" w:rsidRDefault="00000000">
      <w:pPr>
        <w:pStyle w:val="1"/>
        <w:pageBreakBefore/>
        <w:rPr>
          <w:lang w:eastAsia="zh-CN"/>
        </w:rPr>
      </w:pPr>
      <w:r>
        <w:rPr>
          <w:rFonts w:ascii="Arial" w:hAnsi="Arial"/>
          <w:color w:val="000000"/>
          <w:lang w:eastAsia="zh-CN"/>
        </w:rPr>
        <w:t>Appendix C Empirical prediction ranges for LG</w:t>
      </w:r>
    </w:p>
    <w:tbl>
      <w:tblPr>
        <w:tblW w:w="0" w:type="auto"/>
        <w:jc w:val="center"/>
        <w:tblLayout w:type="fixed"/>
        <w:tblLook w:val="04A0" w:firstRow="1" w:lastRow="0" w:firstColumn="1" w:lastColumn="0" w:noHBand="0" w:noVBand="1"/>
      </w:tblPr>
      <w:tblGrid>
        <w:gridCol w:w="792"/>
        <w:gridCol w:w="2923"/>
        <w:gridCol w:w="2923"/>
        <w:gridCol w:w="2938"/>
      </w:tblGrid>
      <w:tr w:rsidR="0014141F" w14:paraId="372F28B6" w14:textId="77777777">
        <w:trPr>
          <w:cantSplit/>
          <w:tblHeader/>
          <w:jc w:val="center"/>
        </w:trPr>
        <w:tc>
          <w:tcPr>
            <w:tcW w:w="79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3B0969FA" w14:textId="77777777" w:rsidR="0014141F" w:rsidRDefault="00000000">
            <w:pPr>
              <w:spacing w:before="20" w:after="20" w:line="254" w:lineRule="auto"/>
            </w:pPr>
            <w:r>
              <w:rPr>
                <w:rFonts w:ascii="Arial" w:hAnsi="Arial"/>
                <w:b/>
                <w:sz w:val="18"/>
              </w:rPr>
              <w:t>Post-fire year</w:t>
            </w:r>
          </w:p>
        </w:tc>
        <w:tc>
          <w:tcPr>
            <w:tcW w:w="2923"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73336745" w14:textId="77777777" w:rsidR="0014141F" w:rsidRDefault="00000000">
            <w:pPr>
              <w:spacing w:before="20" w:after="20" w:line="254" w:lineRule="auto"/>
              <w:jc w:val="center"/>
            </w:pPr>
            <w:r>
              <w:rPr>
                <w:rFonts w:ascii="Arial" w:hAnsi="Arial"/>
                <w:b/>
                <w:sz w:val="18"/>
              </w:rPr>
              <w:t>80% target</w:t>
            </w:r>
          </w:p>
        </w:tc>
        <w:tc>
          <w:tcPr>
            <w:tcW w:w="2923"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60DBEE6" w14:textId="77777777" w:rsidR="0014141F" w:rsidRDefault="00000000">
            <w:pPr>
              <w:spacing w:before="20" w:after="20" w:line="254" w:lineRule="auto"/>
              <w:jc w:val="center"/>
            </w:pPr>
            <w:r>
              <w:rPr>
                <w:rFonts w:ascii="Arial" w:hAnsi="Arial"/>
                <w:b/>
                <w:sz w:val="18"/>
              </w:rPr>
              <w:t>90% target</w:t>
            </w:r>
          </w:p>
        </w:tc>
        <w:tc>
          <w:tcPr>
            <w:tcW w:w="293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86148B6" w14:textId="77777777" w:rsidR="0014141F" w:rsidRDefault="00000000">
            <w:pPr>
              <w:spacing w:before="20" w:after="20" w:line="254" w:lineRule="auto"/>
              <w:jc w:val="center"/>
            </w:pPr>
            <w:r>
              <w:rPr>
                <w:rFonts w:ascii="Arial" w:hAnsi="Arial"/>
                <w:b/>
                <w:sz w:val="18"/>
              </w:rPr>
              <w:t>95% target</w:t>
            </w:r>
          </w:p>
        </w:tc>
      </w:tr>
      <w:tr w:rsidR="0014141F" w14:paraId="5BEC82D5"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739A99B" w14:textId="77777777" w:rsidR="0014141F" w:rsidRDefault="00000000">
            <w:pPr>
              <w:spacing w:before="20" w:after="20" w:line="254" w:lineRule="auto"/>
            </w:pPr>
            <w:r>
              <w:rPr>
                <w:rFonts w:ascii="Arial" w:hAnsi="Arial"/>
                <w:sz w:val="18"/>
              </w:rPr>
              <w:t>2</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A2C70D4" w14:textId="77777777" w:rsidR="0014141F" w:rsidRDefault="00000000">
            <w:pPr>
              <w:spacing w:before="20" w:after="20" w:line="254" w:lineRule="auto"/>
              <w:jc w:val="center"/>
            </w:pPr>
            <w:r>
              <w:rPr>
                <w:rFonts w:ascii="Arial" w:hAnsi="Arial"/>
                <w:sz w:val="18"/>
              </w:rPr>
              <w:t>±9.78／83.8%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5F166D5" w14:textId="77777777" w:rsidR="0014141F" w:rsidRDefault="00000000">
            <w:pPr>
              <w:spacing w:before="20" w:after="20" w:line="254" w:lineRule="auto"/>
              <w:jc w:val="center"/>
            </w:pPr>
            <w:r>
              <w:rPr>
                <w:rFonts w:ascii="Arial" w:hAnsi="Arial"/>
                <w:sz w:val="18"/>
              </w:rPr>
              <w:t>±13.26／86.5%</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902CFD8" w14:textId="77777777" w:rsidR="0014141F" w:rsidRDefault="00000000">
            <w:pPr>
              <w:spacing w:before="20" w:after="20" w:line="254" w:lineRule="auto"/>
              <w:jc w:val="center"/>
            </w:pPr>
            <w:r>
              <w:rPr>
                <w:rFonts w:ascii="Arial" w:hAnsi="Arial"/>
                <w:sz w:val="18"/>
              </w:rPr>
              <w:t>±17.42／97.3%</w:t>
            </w:r>
          </w:p>
        </w:tc>
      </w:tr>
      <w:tr w:rsidR="0014141F" w14:paraId="622F2181"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B641EC4" w14:textId="77777777" w:rsidR="0014141F" w:rsidRDefault="00000000">
            <w:pPr>
              <w:spacing w:before="20" w:after="20" w:line="254" w:lineRule="auto"/>
            </w:pPr>
            <w:r>
              <w:rPr>
                <w:rFonts w:ascii="Arial" w:hAnsi="Arial"/>
                <w:sz w:val="18"/>
              </w:rPr>
              <w:t>3</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AFD0291" w14:textId="77777777" w:rsidR="0014141F" w:rsidRDefault="00000000">
            <w:pPr>
              <w:spacing w:before="20" w:after="20" w:line="254" w:lineRule="auto"/>
              <w:jc w:val="center"/>
            </w:pPr>
            <w:r>
              <w:rPr>
                <w:rFonts w:ascii="Arial" w:hAnsi="Arial"/>
                <w:sz w:val="18"/>
              </w:rPr>
              <w:t>±10.50／75.7%</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7586BD1" w14:textId="77777777" w:rsidR="0014141F" w:rsidRDefault="00000000">
            <w:pPr>
              <w:spacing w:before="20" w:after="20" w:line="254" w:lineRule="auto"/>
              <w:jc w:val="center"/>
            </w:pPr>
            <w:r>
              <w:rPr>
                <w:rFonts w:ascii="Arial" w:hAnsi="Arial"/>
                <w:sz w:val="18"/>
              </w:rPr>
              <w:t>±14.80／94.6%</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62CDD35" w14:textId="77777777" w:rsidR="0014141F" w:rsidRDefault="00000000">
            <w:pPr>
              <w:spacing w:before="20" w:after="20" w:line="254" w:lineRule="auto"/>
              <w:jc w:val="center"/>
            </w:pPr>
            <w:r>
              <w:rPr>
                <w:rFonts w:ascii="Arial" w:hAnsi="Arial"/>
                <w:sz w:val="18"/>
              </w:rPr>
              <w:t>±20.82／100.0%</w:t>
            </w:r>
          </w:p>
        </w:tc>
      </w:tr>
      <w:tr w:rsidR="0014141F" w14:paraId="3583F77A"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525373E" w14:textId="77777777" w:rsidR="0014141F" w:rsidRDefault="00000000">
            <w:pPr>
              <w:spacing w:before="20" w:after="20" w:line="254" w:lineRule="auto"/>
            </w:pPr>
            <w:r>
              <w:rPr>
                <w:rFonts w:ascii="Arial" w:hAnsi="Arial"/>
                <w:sz w:val="18"/>
              </w:rPr>
              <w:t>4</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FC51626" w14:textId="77777777" w:rsidR="0014141F" w:rsidRDefault="00000000">
            <w:pPr>
              <w:spacing w:before="20" w:after="20" w:line="254" w:lineRule="auto"/>
              <w:jc w:val="center"/>
            </w:pPr>
            <w:r>
              <w:rPr>
                <w:rFonts w:ascii="Arial" w:hAnsi="Arial"/>
                <w:sz w:val="18"/>
              </w:rPr>
              <w:t>±13.12／78.4%</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6EF745E" w14:textId="77777777" w:rsidR="0014141F" w:rsidRDefault="00000000">
            <w:pPr>
              <w:spacing w:before="20" w:after="20" w:line="254" w:lineRule="auto"/>
              <w:jc w:val="center"/>
            </w:pPr>
            <w:r>
              <w:rPr>
                <w:rFonts w:ascii="Arial" w:hAnsi="Arial"/>
                <w:sz w:val="18"/>
              </w:rPr>
              <w:t>±20.76／97.3%</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B4FF558" w14:textId="77777777" w:rsidR="0014141F" w:rsidRDefault="00000000">
            <w:pPr>
              <w:spacing w:before="20" w:after="20" w:line="254" w:lineRule="auto"/>
              <w:jc w:val="center"/>
            </w:pPr>
            <w:r>
              <w:rPr>
                <w:rFonts w:ascii="Arial" w:hAnsi="Arial"/>
                <w:sz w:val="18"/>
              </w:rPr>
              <w:t>±22.54／97.3%</w:t>
            </w:r>
          </w:p>
        </w:tc>
      </w:tr>
      <w:tr w:rsidR="0014141F" w14:paraId="512C8CC7"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2B9DA3D" w14:textId="77777777" w:rsidR="0014141F" w:rsidRDefault="00000000">
            <w:pPr>
              <w:spacing w:before="20" w:after="20" w:line="254" w:lineRule="auto"/>
            </w:pPr>
            <w:r>
              <w:rPr>
                <w:rFonts w:ascii="Arial" w:hAnsi="Arial"/>
                <w:sz w:val="18"/>
              </w:rPr>
              <w:t>5</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EF6249C" w14:textId="77777777" w:rsidR="0014141F" w:rsidRDefault="00000000">
            <w:pPr>
              <w:spacing w:before="20" w:after="20" w:line="254" w:lineRule="auto"/>
              <w:jc w:val="center"/>
            </w:pPr>
            <w:r>
              <w:rPr>
                <w:rFonts w:ascii="Arial" w:hAnsi="Arial"/>
                <w:sz w:val="18"/>
              </w:rPr>
              <w:t>±13.02／89.2%</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3E75554" w14:textId="77777777" w:rsidR="0014141F" w:rsidRDefault="00000000">
            <w:pPr>
              <w:spacing w:before="20" w:after="20" w:line="254" w:lineRule="auto"/>
              <w:jc w:val="center"/>
            </w:pPr>
            <w:r>
              <w:rPr>
                <w:rFonts w:ascii="Arial" w:hAnsi="Arial"/>
                <w:sz w:val="18"/>
              </w:rPr>
              <w:t>±15.36／97.3%</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CC15D7E" w14:textId="77777777" w:rsidR="0014141F" w:rsidRDefault="00000000">
            <w:pPr>
              <w:spacing w:before="20" w:after="20" w:line="254" w:lineRule="auto"/>
              <w:jc w:val="center"/>
            </w:pPr>
            <w:r>
              <w:rPr>
                <w:rFonts w:ascii="Arial" w:hAnsi="Arial"/>
                <w:sz w:val="18"/>
              </w:rPr>
              <w:t>±19.37／97.3%</w:t>
            </w:r>
          </w:p>
        </w:tc>
      </w:tr>
      <w:tr w:rsidR="0014141F" w14:paraId="08368328"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5219E9D" w14:textId="77777777" w:rsidR="0014141F" w:rsidRDefault="00000000">
            <w:pPr>
              <w:spacing w:before="20" w:after="20" w:line="254" w:lineRule="auto"/>
            </w:pPr>
            <w:r>
              <w:rPr>
                <w:rFonts w:ascii="Arial" w:hAnsi="Arial"/>
                <w:sz w:val="18"/>
              </w:rPr>
              <w:t>6</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5CEAB39" w14:textId="77777777" w:rsidR="0014141F" w:rsidRDefault="00000000">
            <w:pPr>
              <w:spacing w:before="20" w:after="20" w:line="254" w:lineRule="auto"/>
              <w:jc w:val="center"/>
            </w:pPr>
            <w:r>
              <w:rPr>
                <w:rFonts w:ascii="Arial" w:hAnsi="Arial"/>
                <w:sz w:val="18"/>
              </w:rPr>
              <w:t>±13.35／86.5%</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48BA0C5" w14:textId="77777777" w:rsidR="0014141F" w:rsidRDefault="00000000">
            <w:pPr>
              <w:spacing w:before="20" w:after="20" w:line="254" w:lineRule="auto"/>
              <w:jc w:val="center"/>
            </w:pPr>
            <w:r>
              <w:rPr>
                <w:rFonts w:ascii="Arial" w:hAnsi="Arial"/>
                <w:sz w:val="18"/>
              </w:rPr>
              <w:t>±15.95／97.3%</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BA37118" w14:textId="77777777" w:rsidR="0014141F" w:rsidRDefault="00000000">
            <w:pPr>
              <w:spacing w:before="20" w:after="20" w:line="254" w:lineRule="auto"/>
              <w:jc w:val="center"/>
            </w:pPr>
            <w:r>
              <w:rPr>
                <w:rFonts w:ascii="Arial" w:hAnsi="Arial"/>
                <w:sz w:val="18"/>
              </w:rPr>
              <w:t>±21.79／100.0%</w:t>
            </w:r>
          </w:p>
        </w:tc>
      </w:tr>
      <w:tr w:rsidR="0014141F" w14:paraId="12DB9BE7"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E525C6A" w14:textId="77777777" w:rsidR="0014141F" w:rsidRDefault="00000000">
            <w:pPr>
              <w:spacing w:before="20" w:after="20" w:line="254" w:lineRule="auto"/>
            </w:pPr>
            <w:r>
              <w:rPr>
                <w:rFonts w:ascii="Arial" w:hAnsi="Arial"/>
                <w:sz w:val="18"/>
              </w:rPr>
              <w:t>7</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8B021E8" w14:textId="77777777" w:rsidR="0014141F" w:rsidRDefault="00000000">
            <w:pPr>
              <w:spacing w:before="20" w:after="20" w:line="254" w:lineRule="auto"/>
              <w:jc w:val="center"/>
            </w:pPr>
            <w:r>
              <w:rPr>
                <w:rFonts w:ascii="Arial" w:hAnsi="Arial"/>
                <w:sz w:val="18"/>
              </w:rPr>
              <w:t>±14.28／91.9%</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8117B21" w14:textId="77777777" w:rsidR="0014141F" w:rsidRDefault="00000000">
            <w:pPr>
              <w:spacing w:before="20" w:after="20" w:line="254" w:lineRule="auto"/>
              <w:jc w:val="center"/>
            </w:pPr>
            <w:r>
              <w:rPr>
                <w:rFonts w:ascii="Arial" w:hAnsi="Arial"/>
                <w:sz w:val="18"/>
              </w:rPr>
              <w:t>±18.42／100.0%</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1AD5D28" w14:textId="77777777" w:rsidR="0014141F" w:rsidRDefault="00000000">
            <w:pPr>
              <w:spacing w:before="20" w:after="20" w:line="254" w:lineRule="auto"/>
              <w:jc w:val="center"/>
            </w:pPr>
            <w:r>
              <w:rPr>
                <w:rFonts w:ascii="Arial" w:hAnsi="Arial"/>
                <w:sz w:val="18"/>
              </w:rPr>
              <w:t>±19.85／100.0%</w:t>
            </w:r>
          </w:p>
        </w:tc>
      </w:tr>
      <w:tr w:rsidR="0014141F" w14:paraId="459B09C9"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DF8B4A1" w14:textId="77777777" w:rsidR="0014141F" w:rsidRDefault="00000000">
            <w:pPr>
              <w:spacing w:before="20" w:after="20" w:line="254" w:lineRule="auto"/>
            </w:pPr>
            <w:r>
              <w:rPr>
                <w:rFonts w:ascii="Arial" w:hAnsi="Arial"/>
                <w:sz w:val="18"/>
              </w:rPr>
              <w:t>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9363173" w14:textId="77777777" w:rsidR="0014141F" w:rsidRDefault="00000000">
            <w:pPr>
              <w:spacing w:before="20" w:after="20" w:line="254" w:lineRule="auto"/>
              <w:jc w:val="center"/>
            </w:pPr>
            <w:r>
              <w:rPr>
                <w:rFonts w:ascii="Arial" w:hAnsi="Arial"/>
                <w:sz w:val="18"/>
              </w:rPr>
              <w:t>±11.10／75.7%</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F13BBA7" w14:textId="77777777" w:rsidR="0014141F" w:rsidRDefault="00000000">
            <w:pPr>
              <w:spacing w:before="20" w:after="20" w:line="254" w:lineRule="auto"/>
              <w:jc w:val="center"/>
            </w:pPr>
            <w:r>
              <w:rPr>
                <w:rFonts w:ascii="Arial" w:hAnsi="Arial"/>
                <w:sz w:val="18"/>
              </w:rPr>
              <w:t>±19.91／100.0%</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312DC52" w14:textId="77777777" w:rsidR="0014141F" w:rsidRDefault="00000000">
            <w:pPr>
              <w:spacing w:before="20" w:after="20" w:line="254" w:lineRule="auto"/>
              <w:jc w:val="center"/>
            </w:pPr>
            <w:r>
              <w:rPr>
                <w:rFonts w:ascii="Arial" w:hAnsi="Arial"/>
                <w:sz w:val="18"/>
              </w:rPr>
              <w:t>±27.09／100.0%</w:t>
            </w:r>
          </w:p>
        </w:tc>
      </w:tr>
    </w:tbl>
    <w:p w14:paraId="67D32F3F" w14:textId="77777777" w:rsidR="0014141F" w:rsidRDefault="0014141F">
      <w:pPr>
        <w:spacing w:after="20"/>
      </w:pPr>
    </w:p>
    <w:p w14:paraId="2BC86BD0" w14:textId="77777777" w:rsidR="0014141F" w:rsidRDefault="00000000">
      <w:pPr>
        <w:rPr>
          <w:lang w:eastAsia="zh-CN"/>
        </w:rPr>
      </w:pPr>
      <w:r>
        <w:rPr>
          <w:rFonts w:ascii="Arial" w:hAnsi="Arial"/>
          <w:lang w:eastAsia="zh-CN"/>
        </w:rPr>
        <w:t>Each cell gives the fixed half-width in points / actual coverage in the 37 test fires. Every case uses the same half-width for a given indicator and year.</w:t>
      </w:r>
    </w:p>
    <w:p w14:paraId="42DCE1EE" w14:textId="77777777" w:rsidR="0014141F" w:rsidRDefault="00000000">
      <w:pPr>
        <w:rPr>
          <w:lang w:eastAsia="zh-CN"/>
        </w:rPr>
      </w:pPr>
      <w:r>
        <w:rPr>
          <w:rFonts w:ascii="Arial" w:hAnsi="Arial"/>
          <w:lang w:eastAsia="zh-CN"/>
        </w:rPr>
        <w:t>These are cumulative coverage targets, not guaranteed probabilities. No range is drawn for the first year, and intervals are not truncated to 0–100 points. Widths come from training held-out errors under the fixed rules and are not adjusted using test residuals.</w:t>
      </w:r>
    </w:p>
    <w:p w14:paraId="2ED4395C" w14:textId="77777777" w:rsidR="0014141F" w:rsidRDefault="00000000">
      <w:pPr>
        <w:pStyle w:val="1"/>
        <w:pageBreakBefore/>
        <w:rPr>
          <w:lang w:eastAsia="zh-CN"/>
        </w:rPr>
      </w:pPr>
      <w:r>
        <w:rPr>
          <w:rFonts w:ascii="Arial" w:hAnsi="Arial"/>
          <w:color w:val="000000"/>
          <w:lang w:eastAsia="zh-CN"/>
        </w:rPr>
        <w:t>Appendix C Empirical prediction ranges for canopy cover</w:t>
      </w:r>
    </w:p>
    <w:tbl>
      <w:tblPr>
        <w:tblW w:w="0" w:type="auto"/>
        <w:jc w:val="center"/>
        <w:tblLayout w:type="fixed"/>
        <w:tblLook w:val="04A0" w:firstRow="1" w:lastRow="0" w:firstColumn="1" w:lastColumn="0" w:noHBand="0" w:noVBand="1"/>
      </w:tblPr>
      <w:tblGrid>
        <w:gridCol w:w="792"/>
        <w:gridCol w:w="2923"/>
        <w:gridCol w:w="2923"/>
        <w:gridCol w:w="2938"/>
      </w:tblGrid>
      <w:tr w:rsidR="0014141F" w14:paraId="0CCF4136" w14:textId="77777777">
        <w:trPr>
          <w:cantSplit/>
          <w:tblHeader/>
          <w:jc w:val="center"/>
        </w:trPr>
        <w:tc>
          <w:tcPr>
            <w:tcW w:w="792"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1EA9465B" w14:textId="77777777" w:rsidR="0014141F" w:rsidRDefault="00000000">
            <w:pPr>
              <w:spacing w:before="20" w:after="20" w:line="254" w:lineRule="auto"/>
            </w:pPr>
            <w:r>
              <w:rPr>
                <w:rFonts w:ascii="Arial" w:hAnsi="Arial"/>
                <w:b/>
                <w:sz w:val="18"/>
              </w:rPr>
              <w:t>Post-fire year</w:t>
            </w:r>
          </w:p>
        </w:tc>
        <w:tc>
          <w:tcPr>
            <w:tcW w:w="2923"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5EFCD2EB" w14:textId="77777777" w:rsidR="0014141F" w:rsidRDefault="00000000">
            <w:pPr>
              <w:spacing w:before="20" w:after="20" w:line="254" w:lineRule="auto"/>
              <w:jc w:val="center"/>
            </w:pPr>
            <w:r>
              <w:rPr>
                <w:rFonts w:ascii="Arial" w:hAnsi="Arial"/>
                <w:b/>
                <w:sz w:val="18"/>
              </w:rPr>
              <w:t>80% target</w:t>
            </w:r>
          </w:p>
        </w:tc>
        <w:tc>
          <w:tcPr>
            <w:tcW w:w="2923"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2434749D" w14:textId="77777777" w:rsidR="0014141F" w:rsidRDefault="00000000">
            <w:pPr>
              <w:spacing w:before="20" w:after="20" w:line="254" w:lineRule="auto"/>
              <w:jc w:val="center"/>
            </w:pPr>
            <w:r>
              <w:rPr>
                <w:rFonts w:ascii="Arial" w:hAnsi="Arial"/>
                <w:b/>
                <w:sz w:val="18"/>
              </w:rPr>
              <w:t>90% target</w:t>
            </w:r>
          </w:p>
        </w:tc>
        <w:tc>
          <w:tcPr>
            <w:tcW w:w="2938" w:type="dxa"/>
            <w:tcBorders>
              <w:top w:val="single" w:sz="3" w:space="0" w:color="D9D9D9"/>
              <w:left w:val="single" w:sz="3" w:space="0" w:color="D9D9D9"/>
              <w:bottom w:val="single" w:sz="3" w:space="0" w:color="D9D9D9"/>
              <w:right w:val="single" w:sz="3" w:space="0" w:color="D9D9D9"/>
            </w:tcBorders>
            <w:shd w:val="clear" w:color="auto" w:fill="EAF0F3"/>
            <w:tcMar>
              <w:top w:w="55" w:type="dxa"/>
              <w:left w:w="55" w:type="dxa"/>
              <w:bottom w:w="55" w:type="dxa"/>
              <w:right w:w="55" w:type="dxa"/>
            </w:tcMar>
            <w:vAlign w:val="center"/>
          </w:tcPr>
          <w:p w14:paraId="0B6A6C73" w14:textId="77777777" w:rsidR="0014141F" w:rsidRDefault="00000000">
            <w:pPr>
              <w:spacing w:before="20" w:after="20" w:line="254" w:lineRule="auto"/>
              <w:jc w:val="center"/>
            </w:pPr>
            <w:r>
              <w:rPr>
                <w:rFonts w:ascii="Arial" w:hAnsi="Arial"/>
                <w:b/>
                <w:sz w:val="18"/>
              </w:rPr>
              <w:t>95% target</w:t>
            </w:r>
          </w:p>
        </w:tc>
      </w:tr>
      <w:tr w:rsidR="0014141F" w14:paraId="21234FC5"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6056866" w14:textId="77777777" w:rsidR="0014141F" w:rsidRDefault="00000000">
            <w:pPr>
              <w:spacing w:before="20" w:after="20" w:line="254" w:lineRule="auto"/>
            </w:pPr>
            <w:r>
              <w:rPr>
                <w:rFonts w:ascii="Arial" w:hAnsi="Arial"/>
                <w:sz w:val="18"/>
              </w:rPr>
              <w:t>2</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882B1E0" w14:textId="77777777" w:rsidR="0014141F" w:rsidRDefault="00000000">
            <w:pPr>
              <w:spacing w:before="20" w:after="20" w:line="254" w:lineRule="auto"/>
              <w:jc w:val="center"/>
            </w:pPr>
            <w:r>
              <w:rPr>
                <w:rFonts w:ascii="Arial" w:hAnsi="Arial"/>
                <w:sz w:val="18"/>
              </w:rPr>
              <w:t>±5.94／83.8%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8EEA747" w14:textId="77777777" w:rsidR="0014141F" w:rsidRDefault="00000000">
            <w:pPr>
              <w:spacing w:before="20" w:after="20" w:line="254" w:lineRule="auto"/>
              <w:jc w:val="center"/>
            </w:pPr>
            <w:r>
              <w:rPr>
                <w:rFonts w:ascii="Arial" w:hAnsi="Arial"/>
                <w:sz w:val="18"/>
              </w:rPr>
              <w:t>±7.82／94.6%</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269444E2" w14:textId="77777777" w:rsidR="0014141F" w:rsidRDefault="00000000">
            <w:pPr>
              <w:spacing w:before="20" w:after="20" w:line="254" w:lineRule="auto"/>
              <w:jc w:val="center"/>
            </w:pPr>
            <w:r>
              <w:rPr>
                <w:rFonts w:ascii="Arial" w:hAnsi="Arial"/>
                <w:sz w:val="18"/>
              </w:rPr>
              <w:t>±8.41／97.3%</w:t>
            </w:r>
          </w:p>
        </w:tc>
      </w:tr>
      <w:tr w:rsidR="0014141F" w14:paraId="47079A4C"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2B7FED9" w14:textId="77777777" w:rsidR="0014141F" w:rsidRDefault="00000000">
            <w:pPr>
              <w:spacing w:before="20" w:after="20" w:line="254" w:lineRule="auto"/>
            </w:pPr>
            <w:r>
              <w:rPr>
                <w:rFonts w:ascii="Arial" w:hAnsi="Arial"/>
                <w:sz w:val="18"/>
              </w:rPr>
              <w:t>3</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7B8B335" w14:textId="77777777" w:rsidR="0014141F" w:rsidRDefault="00000000">
            <w:pPr>
              <w:spacing w:before="20" w:after="20" w:line="254" w:lineRule="auto"/>
              <w:jc w:val="center"/>
            </w:pPr>
            <w:r>
              <w:rPr>
                <w:rFonts w:ascii="Arial" w:hAnsi="Arial"/>
                <w:sz w:val="18"/>
              </w:rPr>
              <w:t>±7.47／81.1%</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3BFD312" w14:textId="77777777" w:rsidR="0014141F" w:rsidRDefault="00000000">
            <w:pPr>
              <w:spacing w:before="20" w:after="20" w:line="254" w:lineRule="auto"/>
              <w:jc w:val="center"/>
            </w:pPr>
            <w:r>
              <w:rPr>
                <w:rFonts w:ascii="Arial" w:hAnsi="Arial"/>
                <w:sz w:val="18"/>
              </w:rPr>
              <w:t>±9.47／91.9%</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411112B6" w14:textId="77777777" w:rsidR="0014141F" w:rsidRDefault="00000000">
            <w:pPr>
              <w:spacing w:before="20" w:after="20" w:line="254" w:lineRule="auto"/>
              <w:jc w:val="center"/>
            </w:pPr>
            <w:r>
              <w:rPr>
                <w:rFonts w:ascii="Arial" w:hAnsi="Arial"/>
                <w:sz w:val="18"/>
              </w:rPr>
              <w:t>±11.43／91.9%</w:t>
            </w:r>
          </w:p>
        </w:tc>
      </w:tr>
      <w:tr w:rsidR="0014141F" w14:paraId="5E4D9960"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9B728B5" w14:textId="77777777" w:rsidR="0014141F" w:rsidRDefault="00000000">
            <w:pPr>
              <w:spacing w:before="20" w:after="20" w:line="254" w:lineRule="auto"/>
            </w:pPr>
            <w:r>
              <w:rPr>
                <w:rFonts w:ascii="Arial" w:hAnsi="Arial"/>
                <w:sz w:val="18"/>
              </w:rPr>
              <w:t>4</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2A16C16" w14:textId="77777777" w:rsidR="0014141F" w:rsidRDefault="00000000">
            <w:pPr>
              <w:spacing w:before="20" w:after="20" w:line="254" w:lineRule="auto"/>
              <w:jc w:val="center"/>
            </w:pPr>
            <w:r>
              <w:rPr>
                <w:rFonts w:ascii="Arial" w:hAnsi="Arial"/>
                <w:sz w:val="18"/>
              </w:rPr>
              <w:t>±9.76／81.1%</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5BC7B03" w14:textId="77777777" w:rsidR="0014141F" w:rsidRDefault="00000000">
            <w:pPr>
              <w:spacing w:before="20" w:after="20" w:line="254" w:lineRule="auto"/>
              <w:jc w:val="center"/>
            </w:pPr>
            <w:r>
              <w:rPr>
                <w:rFonts w:ascii="Arial" w:hAnsi="Arial"/>
                <w:sz w:val="18"/>
              </w:rPr>
              <w:t>±11.23／83.8%</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C7CE98" w14:textId="77777777" w:rsidR="0014141F" w:rsidRDefault="00000000">
            <w:pPr>
              <w:spacing w:before="20" w:after="20" w:line="254" w:lineRule="auto"/>
              <w:jc w:val="center"/>
            </w:pPr>
            <w:r>
              <w:rPr>
                <w:rFonts w:ascii="Arial" w:hAnsi="Arial"/>
                <w:sz w:val="18"/>
              </w:rPr>
              <w:t>±12.84／89.2%</w:t>
            </w:r>
          </w:p>
        </w:tc>
      </w:tr>
      <w:tr w:rsidR="0014141F" w14:paraId="574B9C48"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6201D0F7" w14:textId="77777777" w:rsidR="0014141F" w:rsidRDefault="00000000">
            <w:pPr>
              <w:spacing w:before="20" w:after="20" w:line="254" w:lineRule="auto"/>
            </w:pPr>
            <w:r>
              <w:rPr>
                <w:rFonts w:ascii="Arial" w:hAnsi="Arial"/>
                <w:sz w:val="18"/>
              </w:rPr>
              <w:t>5</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BA6C71" w14:textId="77777777" w:rsidR="0014141F" w:rsidRDefault="00000000">
            <w:pPr>
              <w:spacing w:before="20" w:after="20" w:line="254" w:lineRule="auto"/>
              <w:jc w:val="center"/>
            </w:pPr>
            <w:r>
              <w:rPr>
                <w:rFonts w:ascii="Arial" w:hAnsi="Arial"/>
                <w:sz w:val="18"/>
              </w:rPr>
              <w:t>±10.89／81.1%</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CDF2DA6" w14:textId="77777777" w:rsidR="0014141F" w:rsidRDefault="00000000">
            <w:pPr>
              <w:spacing w:before="20" w:after="20" w:line="254" w:lineRule="auto"/>
              <w:jc w:val="center"/>
            </w:pPr>
            <w:r>
              <w:rPr>
                <w:rFonts w:ascii="Arial" w:hAnsi="Arial"/>
                <w:sz w:val="18"/>
              </w:rPr>
              <w:t>±12.85／89.2%</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8E72A38" w14:textId="77777777" w:rsidR="0014141F" w:rsidRDefault="00000000">
            <w:pPr>
              <w:spacing w:before="20" w:after="20" w:line="254" w:lineRule="auto"/>
              <w:jc w:val="center"/>
            </w:pPr>
            <w:r>
              <w:rPr>
                <w:rFonts w:ascii="Arial" w:hAnsi="Arial"/>
                <w:sz w:val="18"/>
              </w:rPr>
              <w:t>±14.51／89.2%</w:t>
            </w:r>
          </w:p>
        </w:tc>
      </w:tr>
      <w:tr w:rsidR="0014141F" w14:paraId="4A63D52B"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AB74C67" w14:textId="77777777" w:rsidR="0014141F" w:rsidRDefault="00000000">
            <w:pPr>
              <w:spacing w:before="20" w:after="20" w:line="254" w:lineRule="auto"/>
            </w:pPr>
            <w:r>
              <w:rPr>
                <w:rFonts w:ascii="Arial" w:hAnsi="Arial"/>
                <w:sz w:val="18"/>
              </w:rPr>
              <w:t>6</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4FAC184" w14:textId="77777777" w:rsidR="0014141F" w:rsidRDefault="00000000">
            <w:pPr>
              <w:spacing w:before="20" w:after="20" w:line="254" w:lineRule="auto"/>
              <w:jc w:val="center"/>
            </w:pPr>
            <w:r>
              <w:rPr>
                <w:rFonts w:ascii="Arial" w:hAnsi="Arial"/>
                <w:sz w:val="18"/>
              </w:rPr>
              <w:t>±11.84／83.8%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2DEC457" w14:textId="77777777" w:rsidR="0014141F" w:rsidRDefault="00000000">
            <w:pPr>
              <w:spacing w:before="20" w:after="20" w:line="254" w:lineRule="auto"/>
              <w:jc w:val="center"/>
            </w:pPr>
            <w:r>
              <w:rPr>
                <w:rFonts w:ascii="Arial" w:hAnsi="Arial"/>
                <w:sz w:val="18"/>
              </w:rPr>
              <w:t>±13.52／89.2%</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71EF9DA" w14:textId="77777777" w:rsidR="0014141F" w:rsidRDefault="00000000">
            <w:pPr>
              <w:spacing w:before="20" w:after="20" w:line="254" w:lineRule="auto"/>
              <w:jc w:val="center"/>
            </w:pPr>
            <w:r>
              <w:rPr>
                <w:rFonts w:ascii="Arial" w:hAnsi="Arial"/>
                <w:sz w:val="18"/>
              </w:rPr>
              <w:t>±25.41／100.0%</w:t>
            </w:r>
          </w:p>
        </w:tc>
      </w:tr>
      <w:tr w:rsidR="0014141F" w14:paraId="2C64DF43"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2F5BC91" w14:textId="77777777" w:rsidR="0014141F" w:rsidRDefault="00000000">
            <w:pPr>
              <w:spacing w:before="20" w:after="20" w:line="254" w:lineRule="auto"/>
            </w:pPr>
            <w:r>
              <w:rPr>
                <w:rFonts w:ascii="Arial" w:hAnsi="Arial"/>
                <w:sz w:val="18"/>
              </w:rPr>
              <w:t>7</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585000BC" w14:textId="77777777" w:rsidR="0014141F" w:rsidRDefault="00000000">
            <w:pPr>
              <w:spacing w:before="20" w:after="20" w:line="254" w:lineRule="auto"/>
              <w:jc w:val="center"/>
            </w:pPr>
            <w:r>
              <w:rPr>
                <w:rFonts w:ascii="Arial" w:hAnsi="Arial"/>
                <w:sz w:val="18"/>
              </w:rPr>
              <w:t>±11.50／81.1%</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10390218" w14:textId="77777777" w:rsidR="0014141F" w:rsidRDefault="00000000">
            <w:pPr>
              <w:spacing w:before="20" w:after="20" w:line="254" w:lineRule="auto"/>
              <w:jc w:val="center"/>
            </w:pPr>
            <w:r>
              <w:rPr>
                <w:rFonts w:ascii="Arial" w:hAnsi="Arial"/>
                <w:sz w:val="18"/>
              </w:rPr>
              <w:t>±13.34／89.2%</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612055E" w14:textId="77777777" w:rsidR="0014141F" w:rsidRDefault="00000000">
            <w:pPr>
              <w:spacing w:before="20" w:after="20" w:line="254" w:lineRule="auto"/>
              <w:jc w:val="center"/>
            </w:pPr>
            <w:r>
              <w:rPr>
                <w:rFonts w:ascii="Arial" w:hAnsi="Arial"/>
                <w:sz w:val="18"/>
              </w:rPr>
              <w:t>±25.01／94.6%</w:t>
            </w:r>
          </w:p>
        </w:tc>
      </w:tr>
      <w:tr w:rsidR="0014141F" w14:paraId="2554D8CD"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4D5C769" w14:textId="77777777" w:rsidR="0014141F" w:rsidRDefault="00000000">
            <w:pPr>
              <w:spacing w:before="20" w:after="20" w:line="254" w:lineRule="auto"/>
            </w:pPr>
            <w:r>
              <w:rPr>
                <w:rFonts w:ascii="Arial" w:hAnsi="Arial"/>
                <w:sz w:val="18"/>
              </w:rPr>
              <w:t>8</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084FD838" w14:textId="77777777" w:rsidR="0014141F" w:rsidRDefault="00000000">
            <w:pPr>
              <w:spacing w:before="20" w:after="20" w:line="254" w:lineRule="auto"/>
              <w:jc w:val="center"/>
            </w:pPr>
            <w:r>
              <w:rPr>
                <w:rFonts w:ascii="Arial" w:hAnsi="Arial"/>
                <w:sz w:val="18"/>
              </w:rPr>
              <w:t>±10.77／78.4%</w:t>
            </w:r>
          </w:p>
        </w:tc>
        <w:tc>
          <w:tcPr>
            <w:tcW w:w="2923"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7A26A459" w14:textId="77777777" w:rsidR="0014141F" w:rsidRDefault="00000000">
            <w:pPr>
              <w:spacing w:before="20" w:after="20" w:line="254" w:lineRule="auto"/>
              <w:jc w:val="center"/>
            </w:pPr>
            <w:r>
              <w:rPr>
                <w:rFonts w:ascii="Arial" w:hAnsi="Arial"/>
                <w:sz w:val="18"/>
              </w:rPr>
              <w:t>±15.35／89.2%</w:t>
            </w:r>
          </w:p>
        </w:tc>
        <w:tc>
          <w:tcPr>
            <w:tcW w:w="2938" w:type="dxa"/>
            <w:tcBorders>
              <w:top w:val="single" w:sz="3" w:space="0" w:color="D9D9D9"/>
              <w:left w:val="single" w:sz="3" w:space="0" w:color="D9D9D9"/>
              <w:bottom w:val="single" w:sz="3" w:space="0" w:color="D9D9D9"/>
              <w:right w:val="single" w:sz="3" w:space="0" w:color="D9D9D9"/>
            </w:tcBorders>
            <w:tcMar>
              <w:top w:w="55" w:type="dxa"/>
              <w:left w:w="55" w:type="dxa"/>
              <w:bottom w:w="55" w:type="dxa"/>
              <w:right w:w="55" w:type="dxa"/>
            </w:tcMar>
            <w:vAlign w:val="center"/>
          </w:tcPr>
          <w:p w14:paraId="377BD987" w14:textId="77777777" w:rsidR="0014141F" w:rsidRDefault="00000000">
            <w:pPr>
              <w:spacing w:before="20" w:after="20" w:line="254" w:lineRule="auto"/>
              <w:jc w:val="center"/>
            </w:pPr>
            <w:r>
              <w:rPr>
                <w:rFonts w:ascii="Arial" w:hAnsi="Arial"/>
                <w:sz w:val="18"/>
              </w:rPr>
              <w:t>±23.20／91.9%</w:t>
            </w:r>
          </w:p>
        </w:tc>
      </w:tr>
    </w:tbl>
    <w:p w14:paraId="430DF243" w14:textId="77777777" w:rsidR="0014141F" w:rsidRDefault="0014141F">
      <w:pPr>
        <w:spacing w:after="20"/>
      </w:pPr>
    </w:p>
    <w:p w14:paraId="0913BA40" w14:textId="77777777" w:rsidR="0014141F" w:rsidRDefault="00000000">
      <w:pPr>
        <w:rPr>
          <w:lang w:eastAsia="zh-CN"/>
        </w:rPr>
      </w:pPr>
      <w:r>
        <w:rPr>
          <w:rFonts w:ascii="Arial" w:hAnsi="Arial"/>
          <w:lang w:eastAsia="zh-CN"/>
        </w:rPr>
        <w:t>Each cell gives the fixed half-width in points / actual coverage in the 37 test fires. Every case uses the same half-width for a given indicator and year.</w:t>
      </w:r>
    </w:p>
    <w:p w14:paraId="54DCEEC8" w14:textId="77777777" w:rsidR="0014141F" w:rsidRDefault="00000000">
      <w:pPr>
        <w:rPr>
          <w:lang w:eastAsia="zh-CN"/>
        </w:rPr>
      </w:pPr>
      <w:r>
        <w:rPr>
          <w:rFonts w:ascii="Arial" w:hAnsi="Arial"/>
          <w:lang w:eastAsia="zh-CN"/>
        </w:rPr>
        <w:t>These are cumulative coverage targets, not guaranteed probabilities. No range is drawn for the first year, and intervals are not truncated to 0–100 points. Widths come from training held-out errors under the fixed rules and are not adjusted using test residuals.</w:t>
      </w:r>
    </w:p>
    <w:p w14:paraId="4E00DE08" w14:textId="77777777" w:rsidR="0014141F" w:rsidRDefault="00000000">
      <w:pPr>
        <w:pStyle w:val="1"/>
        <w:pageBreakBefore/>
        <w:rPr>
          <w:lang w:eastAsia="zh-CN"/>
        </w:rPr>
      </w:pPr>
      <w:r>
        <w:rPr>
          <w:rFonts w:ascii="Arial" w:hAnsi="Arial"/>
          <w:color w:val="000000"/>
          <w:lang w:eastAsia="zh-CN"/>
        </w:rPr>
        <w:t>Appendix D Calculating and interpreting R²</w:t>
      </w:r>
    </w:p>
    <w:p w14:paraId="1252B6B8" w14:textId="77777777" w:rsidR="0014141F" w:rsidRDefault="00000000">
      <w:pPr>
        <w:rPr>
          <w:lang w:eastAsia="zh-CN"/>
        </w:rPr>
      </w:pPr>
      <w:r>
        <w:rPr>
          <w:rFonts w:ascii="Arial" w:hAnsi="Arial"/>
          <w:lang w:eastAsia="zh-CN"/>
        </w:rPr>
        <w:t>For the same prediction errors, squared errors are first averaged within each fire and then equally across fires to obtain MSE. RMSE is its square root. The observed mean and variance are calculated using the same weights, and SD is the square root of that variance.</w:t>
      </w:r>
    </w:p>
    <w:p w14:paraId="0A387435" w14:textId="77777777" w:rsidR="0014141F" w:rsidRDefault="00000000">
      <w:pPr>
        <w:keepNext/>
        <w:spacing w:line="240" w:lineRule="auto"/>
        <w:jc w:val="center"/>
      </w:pPr>
      <w:r>
        <w:rPr>
          <w:rFonts w:ascii="Arial" w:hAnsi="Arial"/>
          <w:noProof/>
        </w:rPr>
        <w:drawing>
          <wp:inline distT="0" distB="0" distL="0" distR="0" wp14:anchorId="2736E251" wp14:editId="7F950760">
            <wp:extent cx="1801368" cy="539496"/>
            <wp:effectExtent l="0" t="0" r="0" b="0"/>
            <wp:docPr id="13" name="Picture 13" descr="$R^2_{\mathrm{test}}=1-\frac{\mathrm{RMSE}^2}{\mathrm{S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png"/>
                    <pic:cNvPicPr/>
                  </pic:nvPicPr>
                  <pic:blipFill>
                    <a:blip r:embed="rId14"/>
                    <a:stretch>
                      <a:fillRect/>
                    </a:stretch>
                  </pic:blipFill>
                  <pic:spPr>
                    <a:xfrm>
                      <a:off x="0" y="0"/>
                      <a:ext cx="1801368" cy="539496"/>
                    </a:xfrm>
                    <a:prstGeom prst="rect">
                      <a:avLst/>
                    </a:prstGeom>
                  </pic:spPr>
                </pic:pic>
              </a:graphicData>
            </a:graphic>
          </wp:inline>
        </w:drawing>
      </w:r>
    </w:p>
    <w:p w14:paraId="32CED40C" w14:textId="77777777" w:rsidR="0014141F" w:rsidRDefault="00000000">
      <w:pPr>
        <w:rPr>
          <w:lang w:eastAsia="zh-CN"/>
        </w:rPr>
      </w:pPr>
      <w:r>
        <w:rPr>
          <w:rFonts w:ascii="Arial" w:hAnsi="Arial"/>
          <w:lang w:eastAsia="zh-CN"/>
        </w:rPr>
        <w:t>This study uses descriptive population variance without an N−1 adjustment. The displayed ratio therefore equals 1 minus the weighted residual sum of squares divided by the weighted total sum of squares. RMSE or SD values cannot be mixed across different weights, time windows or samples.</w:t>
      </w:r>
    </w:p>
    <w:p w14:paraId="43A98C14" w14:textId="77777777" w:rsidR="0014141F" w:rsidRDefault="00000000">
      <w:pPr>
        <w:rPr>
          <w:lang w:eastAsia="zh-CN"/>
        </w:rPr>
      </w:pPr>
      <w:r>
        <w:rPr>
          <w:rFonts w:ascii="Arial" w:hAnsi="Arial"/>
          <w:lang w:eastAsia="zh-CN"/>
        </w:rPr>
        <w:t>Overall R² for years 2–8 and annual R² are reported separately. Overall SD includes temporal change and differences among fires; annual SD describes only differences among fires in that year. Negative R² values are retained: they indicate larger squared error than using the mean of the actual observations in that sample.</w:t>
      </w:r>
    </w:p>
    <w:p w14:paraId="5A6FAC30" w14:textId="77777777" w:rsidR="0014141F" w:rsidRDefault="00000000">
      <w:pPr>
        <w:rPr>
          <w:lang w:eastAsia="zh-CN"/>
        </w:rPr>
      </w:pPr>
      <w:r>
        <w:rPr>
          <w:rFonts w:ascii="Arial" w:hAnsi="Arial"/>
          <w:lang w:eastAsia="zh-CN"/>
        </w:rPr>
        <w:t>R² is not a probability of prediction success, does not establish ecological causal mechanisms, and is not an error measure for physical ZP. Small samples or groups with very low SD can make the ratio unstable, so RMSE, MAE, bias, SD and actual sample sizes are also reported.</w:t>
      </w:r>
    </w:p>
    <w:p w14:paraId="33A87516" w14:textId="77777777" w:rsidR="0014141F" w:rsidRDefault="00000000">
      <w:pPr>
        <w:pStyle w:val="1"/>
        <w:pageBreakBefore/>
      </w:pPr>
      <w:r>
        <w:rPr>
          <w:rFonts w:ascii="Arial" w:hAnsi="Arial"/>
          <w:color w:val="000000"/>
        </w:rPr>
        <w:t>Appendix E Reproducibility materials</w:t>
      </w:r>
    </w:p>
    <w:p w14:paraId="60A094FF" w14:textId="77777777" w:rsidR="0014141F" w:rsidRDefault="00000000">
      <w:r>
        <w:rPr>
          <w:rFonts w:ascii="Arial" w:hAnsi="Arial"/>
        </w:rPr>
        <w:t>Reproduction programs are in analysis/forest_recovery. The data directory contains fixed locations, annual satellite values for each location, event uses, recent observations and measurement references. model.json stores indicator coefficients, quadratic-function coefficients and correction parameters.</w:t>
      </w:r>
    </w:p>
    <w:p w14:paraId="0B80E9D5" w14:textId="77777777" w:rsidR="0014141F" w:rsidRDefault="00000000">
      <w:r>
        <w:rPr>
          <w:rFonts w:ascii="Arial" w:hAnsi="Arial"/>
        </w:rPr>
        <w:t>rebuild_measurements.py calculates LG, canopy cover, burned and control means, and relative states. analyze.py calculates predictions, errors and empirical intervals for the quadratic functions and amplitude cap correction. make_figures.py generates figures; build_report.py and build_manual.py assemble the report and technical manual.</w:t>
      </w:r>
    </w:p>
    <w:p w14:paraId="6B975922" w14:textId="77777777" w:rsidR="0014141F" w:rsidRDefault="00000000">
      <w:r>
        <w:rPr>
          <w:rFonts w:ascii="Arial" w:hAnsi="Arial"/>
        </w:rPr>
        <w:t>predict.py uses first-year relative states of LG and ZP_TCC to output predictions and empirical ranges for years 2–8. verify.py checks the indicators, functions, plots and error calculations. Full programs and data excerpts are provided in forest_v5_code_and_evidence.pdf.</w:t>
      </w:r>
    </w:p>
    <w:p w14:paraId="28435581" w14:textId="77777777" w:rsidR="0014141F" w:rsidRDefault="00000000">
      <w:r>
        <w:rPr>
          <w:rFonts w:ascii="Arial" w:hAnsi="Arial"/>
        </w:rPr>
        <w:t>results/model_metrics.csv and annual_metrics.csv record RMSE, MAE, bias, SD and R². interval_half_widths.csv and test_interval_coverage.csv record half-widths and actual coverage, respectively. Each file identifies the corresponding sample and prediction method.</w:t>
      </w:r>
    </w:p>
    <w:p w14:paraId="3A33FBEC" w14:textId="77777777" w:rsidR="0014141F" w:rsidRDefault="00000000">
      <w:r>
        <w:rPr>
          <w:rFonts w:ascii="Arial" w:hAnsi="Arial"/>
        </w:rPr>
        <w:t>all_case_predictions.csv stores predictions for years 1–8 and available observations for all 81 fires. recent_predictions.csv records applications to the four recent fires. plot_values.csv corresponds to the plotted values. Missing observations remain empty.</w:t>
      </w:r>
    </w:p>
    <w:p w14:paraId="77546034" w14:textId="77777777" w:rsidR="0014141F" w:rsidRDefault="00000000">
      <w:r>
        <w:rPr>
          <w:rFonts w:ascii="Arial" w:hAnsi="Arial"/>
        </w:rPr>
        <w:t>The archive contains executable programs, a data dictionary and file checksums. Data-evidence figures are generated from actual CSV records with their sources identified. They support checking the calculations and are not independent field observations.</w:t>
      </w:r>
    </w:p>
    <w:sectPr w:rsidR="0014141F" w:rsidSect="00034616">
      <w:footerReference w:type="default" r:id="rId32"/>
      <w:pgSz w:w="11909" w:h="16834"/>
      <w:pgMar w:top="979" w:right="1166" w:bottom="979" w:left="11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D310D" w14:textId="77777777" w:rsidR="009149DB" w:rsidRDefault="009149DB">
      <w:pPr>
        <w:spacing w:after="0" w:line="240" w:lineRule="auto"/>
      </w:pPr>
      <w:r>
        <w:separator/>
      </w:r>
    </w:p>
  </w:endnote>
  <w:endnote w:type="continuationSeparator" w:id="0">
    <w:p w14:paraId="36FD5C5A" w14:textId="77777777" w:rsidR="009149DB" w:rsidRDefault="00914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3B3D" w14:textId="77777777" w:rsidR="0014141F" w:rsidRDefault="00000000">
    <w:pPr>
      <w:pStyle w:val="a7"/>
      <w:jc w:val="center"/>
    </w:pPr>
    <w:r>
      <w:fldChar w:fldCharType="begin"/>
    </w:r>
    <w:r>
      <w:instrText>PAGE</w:instrText>
    </w:r>
    <w:r>
      <w:fldChar w:fldCharType="separate"/>
    </w:r>
    <w:r w:rsidR="00BC0A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D427" w14:textId="77777777" w:rsidR="009149DB" w:rsidRDefault="009149DB">
      <w:pPr>
        <w:spacing w:after="0" w:line="240" w:lineRule="auto"/>
      </w:pPr>
      <w:r>
        <w:separator/>
      </w:r>
    </w:p>
  </w:footnote>
  <w:footnote w:type="continuationSeparator" w:id="0">
    <w:p w14:paraId="20332AB3" w14:textId="77777777" w:rsidR="009149DB" w:rsidRDefault="009149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8450788">
    <w:abstractNumId w:val="8"/>
  </w:num>
  <w:num w:numId="2" w16cid:durableId="2046128858">
    <w:abstractNumId w:val="6"/>
  </w:num>
  <w:num w:numId="3" w16cid:durableId="1391995414">
    <w:abstractNumId w:val="5"/>
  </w:num>
  <w:num w:numId="4" w16cid:durableId="801921373">
    <w:abstractNumId w:val="4"/>
  </w:num>
  <w:num w:numId="5" w16cid:durableId="2101872061">
    <w:abstractNumId w:val="7"/>
  </w:num>
  <w:num w:numId="6" w16cid:durableId="1770807291">
    <w:abstractNumId w:val="3"/>
  </w:num>
  <w:num w:numId="7" w16cid:durableId="1763531960">
    <w:abstractNumId w:val="2"/>
  </w:num>
  <w:num w:numId="8" w16cid:durableId="1297830995">
    <w:abstractNumId w:val="1"/>
  </w:num>
  <w:num w:numId="9" w16cid:durableId="6600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0E4"/>
    <w:rsid w:val="0014141F"/>
    <w:rsid w:val="0015074B"/>
    <w:rsid w:val="0029639D"/>
    <w:rsid w:val="00326F90"/>
    <w:rsid w:val="004F0690"/>
    <w:rsid w:val="00561C08"/>
    <w:rsid w:val="009149DB"/>
    <w:rsid w:val="00AA1D8D"/>
    <w:rsid w:val="00B47730"/>
    <w:rsid w:val="00BC0AF5"/>
    <w:rsid w:val="00CB0664"/>
    <w:rsid w:val="00F6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B2A76"/>
  <w14:defaultImageDpi w14:val="300"/>
  <w15:docId w15:val="{A5AD410B-31CD-45D4-9780-4F9DC5BE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6" w:lineRule="auto"/>
    </w:pPr>
    <w:rPr>
      <w:rFonts w:ascii="Arial" w:eastAsia="Noto Sans CJK SC" w:hAnsi="Arial"/>
      <w:color w:val="000000"/>
      <w:sz w:val="21"/>
    </w:rPr>
  </w:style>
  <w:style w:type="paragraph" w:styleId="1">
    <w:name w:val="heading 1"/>
    <w:basedOn w:val="a1"/>
    <w:next w:val="a1"/>
    <w:link w:val="10"/>
    <w:uiPriority w:val="9"/>
    <w:qFormat/>
    <w:rsid w:val="00FC693F"/>
    <w:pPr>
      <w:keepNext/>
      <w:keepLines/>
      <w:spacing w:before="180" w:after="140"/>
      <w:outlineLvl w:val="0"/>
    </w:pPr>
    <w:rPr>
      <w:rFonts w:asciiTheme="majorHAnsi" w:eastAsiaTheme="majorEastAsia" w:hAnsiTheme="majorHAnsi" w:cstheme="majorBidi" w:ascii="Arial" w:hAnsi="Arial"/>
      <w:b/>
      <w:bCs/>
      <w:color w:val="000000"/>
      <w:sz w:val="28"/>
      <w:szCs w:val="28"/>
    </w:rPr>
  </w:style>
  <w:style w:type="paragraph" w:styleId="21">
    <w:name w:val="heading 2"/>
    <w:basedOn w:val="a1"/>
    <w:next w:val="a1"/>
    <w:link w:val="22"/>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a2">
    <w:name w:val="Default Paragraph Font"/>
    <w:uiPriority w:val="1"/>
    <w:unhideWhenUsed/>
    <w:rPr>
      <w:rFonts w:ascii="Arial" w:hAnsi="Arial"/>
      <w:color w:val="000000"/>
    </w:rPr>
  </w:style>
  <w:style w:type="table" w:default="1" w:styleId="a3">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Arial" w:hAnsi="Arial"/>
      <w:color w:val="000000"/>
    </w:rPr>
  </w:style>
  <w:style w:type="character" w:customStyle="1" w:styleId="a6">
    <w:name w:val="页眉 字符"/>
    <w:basedOn w:val="a2"/>
    <w:link w:val="a5"/>
    <w:uiPriority w:val="99"/>
    <w:rsid w:val="00E618BF"/>
    <w:rPr>
      <w:rFonts w:ascii="Arial" w:hAnsi="Arial"/>
      <w:color w:val="000000"/>
    </w:rPr>
  </w:style>
  <w:style w:type="paragraph" w:styleId="a7">
    <w:name w:val="footer"/>
    <w:basedOn w:val="a1"/>
    <w:link w:val="a8"/>
    <w:uiPriority w:val="99"/>
    <w:unhideWhenUsed/>
    <w:rsid w:val="00E618BF"/>
    <w:pPr>
      <w:tabs>
        <w:tab w:val="center" w:pos="4680"/>
        <w:tab w:val="right" w:pos="9360"/>
      </w:tabs>
      <w:spacing w:after="0" w:line="240" w:lineRule="auto"/>
    </w:pPr>
    <w:rPr>
      <w:rFonts w:ascii="Arial" w:hAnsi="Arial"/>
      <w:color w:val="000000"/>
    </w:rPr>
  </w:style>
  <w:style w:type="character" w:customStyle="1" w:styleId="a8">
    <w:name w:val="页脚 字符"/>
    <w:basedOn w:val="a2"/>
    <w:link w:val="a7"/>
    <w:uiPriority w:val="99"/>
    <w:rsid w:val="00E618BF"/>
    <w:rPr>
      <w:rFonts w:ascii="Arial" w:hAnsi="Arial"/>
      <w:color w:val="000000"/>
    </w:rPr>
  </w:style>
  <w:style w:type="paragraph" w:styleId="a9">
    <w:name w:val="No Spacing"/>
    <w:uiPriority w:val="1"/>
    <w:qFormat/>
    <w:rsid w:val="00FC693F"/>
    <w:pPr>
      <w:spacing w:after="0" w:line="240" w:lineRule="auto"/>
    </w:pPr>
    <w:rPr>
      <w:rFonts w:ascii="Arial" w:hAnsi="Arial"/>
      <w:color w:val="000000"/>
    </w:rPr>
  </w:style>
  <w:style w:type="character" w:customStyle="1" w:styleId="10">
    <w:name w:val="标题 1 字符"/>
    <w:basedOn w:val="a2"/>
    <w:link w:val="1"/>
    <w:uiPriority w:val="9"/>
    <w:rsid w:val="00FC693F"/>
    <w:rPr>
      <w:rFonts w:asciiTheme="majorHAnsi" w:eastAsiaTheme="majorEastAsia" w:hAnsiTheme="majorHAnsi" w:cstheme="majorBidi" w:ascii="Arial" w:hAnsi="Arial"/>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ascii="Arial" w:hAnsi="Arial"/>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ascii="Arial" w:hAnsi="Arial"/>
      <w:b/>
      <w:bCs/>
      <w:color w:val="000000"/>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ascii="Arial" w:hAnsi="Arial"/>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Arial" w:hAnsi="Arial"/>
      <w:i/>
      <w:iCs/>
      <w:color w:val="000000"/>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ascii="Arial" w:hAnsi="Arial"/>
      <w:i/>
      <w:iCs/>
      <w:color w:val="000000"/>
      <w:spacing w:val="15"/>
      <w:sz w:val="24"/>
      <w:szCs w:val="24"/>
    </w:rPr>
  </w:style>
  <w:style w:type="paragraph" w:styleId="ae">
    <w:name w:val="List Paragraph"/>
    <w:basedOn w:val="a1"/>
    <w:uiPriority w:val="34"/>
    <w:qFormat/>
    <w:rsid w:val="00FC693F"/>
    <w:pPr>
      <w:ind w:left="720"/>
      <w:contextualSpacing/>
    </w:pPr>
    <w:rPr>
      <w:rFonts w:ascii="Arial" w:hAnsi="Arial"/>
      <w:color w:val="000000"/>
    </w:rPr>
  </w:style>
  <w:style w:type="paragraph" w:styleId="af">
    <w:name w:val="Body Text"/>
    <w:basedOn w:val="a1"/>
    <w:link w:val="af0"/>
    <w:uiPriority w:val="99"/>
    <w:unhideWhenUsed/>
    <w:rsid w:val="00AA1D8D"/>
    <w:rPr>
      <w:rFonts w:ascii="Arial" w:hAnsi="Arial"/>
      <w:color w:val="000000"/>
    </w:rPr>
  </w:style>
  <w:style w:type="character" w:customStyle="1" w:styleId="af0">
    <w:name w:val="正文文本 字符"/>
    <w:basedOn w:val="a2"/>
    <w:link w:val="af"/>
    <w:uiPriority w:val="99"/>
    <w:rsid w:val="00AA1D8D"/>
    <w:rPr>
      <w:rFonts w:ascii="Arial" w:hAnsi="Arial"/>
      <w:color w:val="000000"/>
    </w:rPr>
  </w:style>
  <w:style w:type="paragraph" w:styleId="23">
    <w:name w:val="Body Text 2"/>
    <w:basedOn w:val="a1"/>
    <w:link w:val="24"/>
    <w:uiPriority w:val="99"/>
    <w:unhideWhenUsed/>
    <w:rsid w:val="00AA1D8D"/>
    <w:pPr>
      <w:spacing w:line="480" w:lineRule="auto"/>
    </w:pPr>
    <w:rPr>
      <w:rFonts w:ascii="Arial" w:hAnsi="Arial"/>
      <w:color w:val="000000"/>
    </w:rPr>
  </w:style>
  <w:style w:type="character" w:customStyle="1" w:styleId="24">
    <w:name w:val="正文文本 2 字符"/>
    <w:basedOn w:val="a2"/>
    <w:link w:val="23"/>
    <w:uiPriority w:val="99"/>
    <w:rsid w:val="00AA1D8D"/>
    <w:rPr>
      <w:rFonts w:ascii="Arial" w:hAnsi="Arial"/>
      <w:color w:val="000000"/>
    </w:rPr>
  </w:style>
  <w:style w:type="paragraph" w:styleId="33">
    <w:name w:val="Body Text 3"/>
    <w:basedOn w:val="a1"/>
    <w:link w:val="34"/>
    <w:uiPriority w:val="99"/>
    <w:unhideWhenUsed/>
    <w:rsid w:val="00AA1D8D"/>
    <w:rPr>
      <w:rFonts w:ascii="Arial" w:hAnsi="Arial"/>
      <w:color w:val="000000"/>
      <w:sz w:val="16"/>
      <w:szCs w:val="16"/>
    </w:rPr>
  </w:style>
  <w:style w:type="character" w:customStyle="1" w:styleId="34">
    <w:name w:val="正文文本 3 字符"/>
    <w:basedOn w:val="a2"/>
    <w:link w:val="33"/>
    <w:uiPriority w:val="99"/>
    <w:rsid w:val="00AA1D8D"/>
    <w:rPr>
      <w:rFonts w:ascii="Arial" w:hAnsi="Arial"/>
      <w:color w:val="000000"/>
      <w:sz w:val="16"/>
      <w:szCs w:val="16"/>
    </w:rPr>
  </w:style>
  <w:style w:type="paragraph" w:styleId="af1">
    <w:name w:val="List"/>
    <w:basedOn w:val="a1"/>
    <w:uiPriority w:val="99"/>
    <w:unhideWhenUsed/>
    <w:rsid w:val="00AA1D8D"/>
    <w:pPr>
      <w:ind w:left="360" w:hanging="360"/>
      <w:contextualSpacing/>
    </w:pPr>
    <w:rPr>
      <w:rFonts w:ascii="Arial" w:hAnsi="Arial"/>
      <w:color w:val="000000"/>
    </w:rPr>
  </w:style>
  <w:style w:type="paragraph" w:styleId="25">
    <w:name w:val="List 2"/>
    <w:basedOn w:val="a1"/>
    <w:uiPriority w:val="99"/>
    <w:unhideWhenUsed/>
    <w:rsid w:val="00326F90"/>
    <w:pPr>
      <w:ind w:left="720" w:hanging="360"/>
      <w:contextualSpacing/>
    </w:pPr>
    <w:rPr>
      <w:rFonts w:ascii="Arial" w:hAnsi="Arial"/>
      <w:color w:val="000000"/>
    </w:rPr>
  </w:style>
  <w:style w:type="paragraph" w:styleId="35">
    <w:name w:val="List 3"/>
    <w:basedOn w:val="a1"/>
    <w:uiPriority w:val="99"/>
    <w:unhideWhenUsed/>
    <w:rsid w:val="00326F90"/>
    <w:pPr>
      <w:ind w:left="1080" w:hanging="360"/>
      <w:contextualSpacing/>
    </w:pPr>
    <w:rPr>
      <w:rFonts w:ascii="Arial" w:hAnsi="Arial"/>
      <w:color w:val="000000"/>
    </w:rPr>
  </w:style>
  <w:style w:type="paragraph" w:styleId="a0">
    <w:name w:val="List Bullet"/>
    <w:basedOn w:val="a1"/>
    <w:uiPriority w:val="99"/>
    <w:unhideWhenUsed/>
    <w:rsid w:val="00326F90"/>
    <w:pPr>
      <w:numPr>
        <w:numId w:val="1"/>
      </w:numPr>
      <w:contextualSpacing/>
    </w:pPr>
    <w:rPr>
      <w:rFonts w:ascii="Arial" w:hAnsi="Arial"/>
      <w:color w:val="000000"/>
    </w:rPr>
  </w:style>
  <w:style w:type="paragraph" w:styleId="20">
    <w:name w:val="List Bullet 2"/>
    <w:basedOn w:val="a1"/>
    <w:uiPriority w:val="99"/>
    <w:unhideWhenUsed/>
    <w:rsid w:val="00326F90"/>
    <w:pPr>
      <w:numPr>
        <w:numId w:val="2"/>
      </w:numPr>
      <w:contextualSpacing/>
    </w:pPr>
    <w:rPr>
      <w:rFonts w:ascii="Arial" w:hAnsi="Arial"/>
      <w:color w:val="000000"/>
    </w:rPr>
  </w:style>
  <w:style w:type="paragraph" w:styleId="30">
    <w:name w:val="List Bullet 3"/>
    <w:basedOn w:val="a1"/>
    <w:uiPriority w:val="99"/>
    <w:unhideWhenUsed/>
    <w:rsid w:val="00326F90"/>
    <w:pPr>
      <w:numPr>
        <w:numId w:val="3"/>
      </w:numPr>
      <w:contextualSpacing/>
    </w:pPr>
    <w:rPr>
      <w:rFonts w:ascii="Arial" w:hAnsi="Arial"/>
      <w:color w:val="000000"/>
    </w:rPr>
  </w:style>
  <w:style w:type="paragraph" w:styleId="a">
    <w:name w:val="List Number"/>
    <w:basedOn w:val="a1"/>
    <w:uiPriority w:val="99"/>
    <w:unhideWhenUsed/>
    <w:rsid w:val="00326F90"/>
    <w:pPr>
      <w:numPr>
        <w:numId w:val="5"/>
      </w:numPr>
      <w:contextualSpacing/>
    </w:pPr>
    <w:rPr>
      <w:rFonts w:ascii="Arial" w:hAnsi="Arial"/>
      <w:color w:val="000000"/>
    </w:rPr>
  </w:style>
  <w:style w:type="paragraph" w:styleId="2">
    <w:name w:val="List Number 2"/>
    <w:basedOn w:val="a1"/>
    <w:uiPriority w:val="99"/>
    <w:unhideWhenUsed/>
    <w:rsid w:val="0029639D"/>
    <w:pPr>
      <w:numPr>
        <w:numId w:val="6"/>
      </w:numPr>
      <w:contextualSpacing/>
    </w:pPr>
    <w:rPr>
      <w:rFonts w:ascii="Arial" w:hAnsi="Arial"/>
      <w:color w:val="000000"/>
    </w:rPr>
  </w:style>
  <w:style w:type="paragraph" w:styleId="3">
    <w:name w:val="List Number 3"/>
    <w:basedOn w:val="a1"/>
    <w:uiPriority w:val="99"/>
    <w:unhideWhenUsed/>
    <w:rsid w:val="0029639D"/>
    <w:pPr>
      <w:numPr>
        <w:numId w:val="7"/>
      </w:numPr>
      <w:contextualSpacing/>
    </w:pPr>
    <w:rPr>
      <w:rFonts w:ascii="Arial" w:hAnsi="Arial"/>
      <w:color w:val="000000"/>
    </w:rPr>
  </w:style>
  <w:style w:type="paragraph" w:styleId="af2">
    <w:name w:val="List Continue"/>
    <w:basedOn w:val="a1"/>
    <w:uiPriority w:val="99"/>
    <w:unhideWhenUsed/>
    <w:rsid w:val="0029639D"/>
    <w:pPr>
      <w:ind w:left="360"/>
      <w:contextualSpacing/>
    </w:pPr>
    <w:rPr>
      <w:rFonts w:ascii="Arial" w:hAnsi="Arial"/>
      <w:color w:val="000000"/>
    </w:rPr>
  </w:style>
  <w:style w:type="paragraph" w:styleId="26">
    <w:name w:val="List Continue 2"/>
    <w:basedOn w:val="a1"/>
    <w:uiPriority w:val="99"/>
    <w:unhideWhenUsed/>
    <w:rsid w:val="0029639D"/>
    <w:pPr>
      <w:ind w:left="720"/>
      <w:contextualSpacing/>
    </w:pPr>
    <w:rPr>
      <w:rFonts w:ascii="Arial" w:hAnsi="Arial"/>
      <w:color w:val="000000"/>
    </w:rPr>
  </w:style>
  <w:style w:type="paragraph" w:styleId="36">
    <w:name w:val="List Continue 3"/>
    <w:basedOn w:val="a1"/>
    <w:uiPriority w:val="99"/>
    <w:unhideWhenUsed/>
    <w:rsid w:val="0029639D"/>
    <w:pPr>
      <w:ind w:left="1080"/>
      <w:contextualSpacing/>
    </w:pPr>
    <w:rPr>
      <w:rFonts w:ascii="Arial" w:hAnsi="Arial"/>
      <w:color w:val="00000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af4">
    <w:name w:val="宏文本 字符"/>
    <w:basedOn w:val="a2"/>
    <w:link w:val="af3"/>
    <w:uiPriority w:val="99"/>
    <w:rsid w:val="0029639D"/>
    <w:rPr>
      <w:rFonts w:ascii="Arial" w:hAnsi="Arial"/>
      <w:color w:val="000000"/>
      <w:sz w:val="20"/>
      <w:szCs w:val="20"/>
    </w:rPr>
  </w:style>
  <w:style w:type="paragraph" w:styleId="af5">
    <w:name w:val="Quote"/>
    <w:basedOn w:val="a1"/>
    <w:next w:val="a1"/>
    <w:link w:val="af6"/>
    <w:uiPriority w:val="29"/>
    <w:qFormat/>
    <w:rsid w:val="00FC693F"/>
    <w:rPr>
      <w:rFonts w:ascii="Arial" w:hAnsi="Arial"/>
      <w:i/>
      <w:iCs/>
      <w:color w:val="000000"/>
    </w:rPr>
  </w:style>
  <w:style w:type="character" w:customStyle="1" w:styleId="af6">
    <w:name w:val="引用 字符"/>
    <w:basedOn w:val="a2"/>
    <w:link w:val="af5"/>
    <w:uiPriority w:val="29"/>
    <w:rsid w:val="00FC693F"/>
    <w:rPr>
      <w:rFonts w:ascii="Arial" w:hAnsi="Arial"/>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ascii="Arial" w:hAnsi="Arial"/>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ascii="Arial" w:hAnsi="Arial"/>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ascii="Arial" w:hAnsi="Arial"/>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ascii="Arial" w:hAnsi="Arial"/>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ascii="Arial" w:hAnsi="Arial"/>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Arial" w:hAnsi="Arial"/>
      <w:i/>
      <w:iCs/>
      <w:color w:val="000000"/>
      <w:sz w:val="20"/>
      <w:szCs w:val="20"/>
    </w:rPr>
  </w:style>
  <w:style w:type="paragraph" w:styleId="af7">
    <w:name w:val="caption"/>
    <w:basedOn w:val="a1"/>
    <w:next w:val="a1"/>
    <w:uiPriority w:val="35"/>
    <w:semiHidden/>
    <w:unhideWhenUsed/>
    <w:qFormat/>
    <w:rsid w:val="00FC693F"/>
    <w:pPr>
      <w:spacing w:line="240" w:lineRule="auto"/>
    </w:pPr>
    <w:rPr>
      <w:rFonts w:ascii="Arial" w:hAnsi="Arial"/>
      <w:b/>
      <w:bCs/>
      <w:color w:val="000000"/>
      <w:sz w:val="18"/>
      <w:szCs w:val="18"/>
    </w:rPr>
  </w:style>
  <w:style w:type="character" w:styleId="af8">
    <w:name w:val="Strong"/>
    <w:basedOn w:val="a2"/>
    <w:uiPriority w:val="22"/>
    <w:qFormat/>
    <w:rsid w:val="00FC693F"/>
    <w:rPr>
      <w:rFonts w:ascii="Arial" w:hAnsi="Arial"/>
      <w:b/>
      <w:bCs/>
      <w:color w:val="000000"/>
    </w:rPr>
  </w:style>
  <w:style w:type="character" w:styleId="af9">
    <w:name w:val="Emphasis"/>
    <w:basedOn w:val="a2"/>
    <w:uiPriority w:val="20"/>
    <w:qFormat/>
    <w:rsid w:val="00FC693F"/>
    <w:rPr>
      <w:rFonts w:ascii="Arial" w:hAnsi="Arial"/>
      <w:i/>
      <w:iCs/>
      <w:color w:val="00000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afb">
    <w:name w:val="明显引用 字符"/>
    <w:basedOn w:val="a2"/>
    <w:link w:val="afa"/>
    <w:uiPriority w:val="30"/>
    <w:rsid w:val="00FC693F"/>
    <w:rPr>
      <w:rFonts w:ascii="Arial" w:hAnsi="Arial"/>
      <w:b/>
      <w:bCs/>
      <w:i/>
      <w:iCs/>
      <w:color w:val="000000"/>
    </w:rPr>
  </w:style>
  <w:style w:type="character" w:styleId="afc">
    <w:name w:val="Subtle Emphasis"/>
    <w:basedOn w:val="a2"/>
    <w:uiPriority w:val="19"/>
    <w:qFormat/>
    <w:rsid w:val="00FC693F"/>
    <w:rPr>
      <w:rFonts w:ascii="Arial" w:hAnsi="Arial"/>
      <w:i/>
      <w:iCs/>
      <w:color w:val="000000"/>
    </w:rPr>
  </w:style>
  <w:style w:type="character" w:styleId="afd">
    <w:name w:val="Intense Emphasis"/>
    <w:basedOn w:val="a2"/>
    <w:uiPriority w:val="21"/>
    <w:qFormat/>
    <w:rsid w:val="00FC693F"/>
    <w:rPr>
      <w:rFonts w:ascii="Arial" w:hAnsi="Arial"/>
      <w:b/>
      <w:bCs/>
      <w:i/>
      <w:iCs/>
      <w:color w:val="000000"/>
    </w:rPr>
  </w:style>
  <w:style w:type="character" w:styleId="afe">
    <w:name w:val="Subtle Reference"/>
    <w:basedOn w:val="a2"/>
    <w:uiPriority w:val="31"/>
    <w:qFormat/>
    <w:rsid w:val="00FC693F"/>
    <w:rPr>
      <w:rFonts w:ascii="Arial" w:hAnsi="Arial"/>
      <w:smallCaps/>
      <w:color w:val="000000"/>
      <w:u w:val="single"/>
    </w:rPr>
  </w:style>
  <w:style w:type="character" w:styleId="aff">
    <w:name w:val="Intense Reference"/>
    <w:basedOn w:val="a2"/>
    <w:uiPriority w:val="32"/>
    <w:qFormat/>
    <w:rsid w:val="00FC693F"/>
    <w:rPr>
      <w:rFonts w:ascii="Arial" w:hAnsi="Arial"/>
      <w:b/>
      <w:bCs/>
      <w:smallCaps/>
      <w:color w:val="000000"/>
      <w:spacing w:val="5"/>
      <w:u w:val="single"/>
    </w:rPr>
  </w:style>
  <w:style w:type="character" w:styleId="aff0">
    <w:name w:val="Book Title"/>
    <w:basedOn w:val="a2"/>
    <w:uiPriority w:val="33"/>
    <w:qFormat/>
    <w:rsid w:val="00FC693F"/>
    <w:rPr>
      <w:rFonts w:ascii="Arial" w:hAnsi="Arial"/>
      <w:b/>
      <w:bCs/>
      <w:smallCaps/>
      <w:color w:val="000000"/>
      <w:spacing w:val="5"/>
    </w:rPr>
  </w:style>
  <w:style w:type="paragraph" w:styleId="TOC">
    <w:name w:val="TOC Heading"/>
    <w:basedOn w:val="1"/>
    <w:next w:val="a1"/>
    <w:uiPriority w:val="39"/>
    <w:semiHidden/>
    <w:unhideWhenUsed/>
    <w:qFormat/>
    <w:rsid w:val="00FC693F"/>
    <w:pPr>
      <w:outlineLvl w:val="9"/>
    </w:pPr>
    <w:rPr>
      <w:rFonts w:ascii="Arial" w:hAnsi="Arial"/>
      <w:color w:val="000000"/>
    </w:rPr>
  </w:style>
  <w:style w:type="table" w:styleId="aff1">
    <w:name w:val="Table Grid"/>
    <w:basedOn w:val="a3"/>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Arial" w:hAnsi="Arial"/>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Arial" w:hAnsi="Arial"/>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Arial" w:hAnsi="Arial"/>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Arial" w:hAnsi="Arial"/>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Arial" w:hAnsi="Arial"/>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Arial" w:hAnsi="Arial"/>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Arial" w:hAnsi="Arial"/>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Arial" w:hAnsi="Arial"/>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Arial" w:hAnsi="Arial"/>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Arial" w:hAnsi="Arial"/>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Arial" w:hAnsi="Arial"/>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Arial" w:hAnsi="Arial"/>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Arial" w:hAnsi="Arial"/>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Arial" w:hAnsi="Arial"/>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evelopers.google.com/earth-engine/datasets/catalog/MODIS_061_MOD13Q1" TargetMode="External"/><Relationship Id="rId26" Type="http://schemas.openxmlformats.org/officeDocument/2006/relationships/hyperlink" Target="https://doi.org/10.1111/ecog.02881" TargetMode="External"/><Relationship Id="rId3" Type="http://schemas.openxmlformats.org/officeDocument/2006/relationships/styles" Target="styles.xml"/><Relationship Id="rId21" Type="http://schemas.openxmlformats.org/officeDocument/2006/relationships/hyperlink" Target="https://developers.google.com/earth-engine/datasets/catalog/MODIS_061_MOD44B"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s.google.com/earth-engine/datasets/catalog/projects_gtac-data-publish_assets_TCC_Product_Version_2025-6" TargetMode="External"/><Relationship Id="rId25" Type="http://schemas.openxmlformats.org/officeDocument/2006/relationships/hyperlink" Target="https://developers.google.com/earth-engine/datasets/catalog/projects_neon-prod-earthengine_assets_HSI_REFL_00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tbs.gov/" TargetMode="External"/><Relationship Id="rId29" Type="http://schemas.openxmlformats.org/officeDocument/2006/relationships/hyperlink" Target="https://www.fire.ca.gov/incidents/2021/8/14/caldor-fi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ata.neonscience.org/api/v0/documents/NEON_vegStructure_userGuide_vE.1"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ata.neonscience.org/data-products/DP1.10098.001/RELEASE-2026" TargetMode="External"/><Relationship Id="rId28" Type="http://schemas.openxmlformats.org/officeDocument/2006/relationships/hyperlink" Target="https://www.fire.ca.gov/incidents/2021/7/13/dixie-fire" TargetMode="External"/><Relationship Id="rId10" Type="http://schemas.openxmlformats.org/officeDocument/2006/relationships/image" Target="media/image3.png"/><Relationship Id="rId19" Type="http://schemas.openxmlformats.org/officeDocument/2006/relationships/hyperlink" Target="https://zenodo.org/records/11235157"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s.google.com/earth-engine/datasets/catalog/MODIS_061_MCD12Q1" TargetMode="External"/><Relationship Id="rId27" Type="http://schemas.openxmlformats.org/officeDocument/2006/relationships/hyperlink" Target="https://www.fire.ca.gov/incidents/2024/7/24/park-fire/" TargetMode="External"/><Relationship Id="rId30" Type="http://schemas.openxmlformats.org/officeDocument/2006/relationships/hyperlink" Target="https://www.fire.ca.gov/incidents/2020/9/4/creek-fir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28</Pages>
  <Words>2729</Words>
  <Characters>15558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Fire Differences Between Vegetation Greenness and Tree Canopy Cover</dc:title>
  <dc:subject>English translation of the Chinese forest-fire research report</dc:subject>
  <dc:creator/>
  <cp:keywords/>
  <dc:description>English translation prepared by ChatGPT at the author’s request. Scientific values and source equations preserved.</dc:description>
  <cp:lastModifiedBy>瀚 王</cp:lastModifiedBy>
  <cp:revision>2</cp:revision>
  <dcterms:created xsi:type="dcterms:W3CDTF">2013-12-23T23:15:00Z</dcterms:created>
  <dcterms:modified xsi:type="dcterms:W3CDTF">2026-10-25T08:23:00Z</dcterms:modified>
  <cp:category/>
</cp:coreProperties>
</file>