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ПРАВИТЕЛЬСТВО РОССИЙСКОЙ ФЕДЕРАЦИИ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«НАЦИОНАЛЬНЫЙ ИССЛЕДОВАТЕЛЬСКИЙ УНИВЕРСИТЕТ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«ВЫСШАЯ ШКОЛА ЭКОНОМИКИ»»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Департамент программной̆ инженерии</w:t>
      </w: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4115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Домашнее задание </w:t>
      </w:r>
    </w:p>
    <w:p w:rsidR="00371442" w:rsidRPr="00473DE6" w:rsidRDefault="00371442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по курсу Эргономика человеко-машинного взаимодействия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по направлению подготовки бакалавров</w:t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09.03.04 «Программная инженерия»</w:t>
      </w: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371442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студенты группы БПИ152</w:t>
      </w: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образовательной̆ программы</w:t>
      </w:r>
    </w:p>
    <w:p w:rsidR="00371442" w:rsidRPr="00473DE6" w:rsidRDefault="002B094B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09.03.04 «Программная инженерия»</w:t>
      </w:r>
    </w:p>
    <w:p w:rsidR="00371442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Суровцев М.О.</w:t>
      </w:r>
    </w:p>
    <w:p w:rsidR="00371442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Калянов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К.</w:t>
      </w:r>
      <w:r w:rsidR="007044DC" w:rsidRPr="00473DE6">
        <w:rPr>
          <w:rFonts w:ascii="Times New Roman" w:eastAsia="Times New Roman" w:hAnsi="Times New Roman" w:cs="Times New Roman"/>
          <w:sz w:val="28"/>
          <w:szCs w:val="28"/>
        </w:rPr>
        <w:t>М.</w:t>
      </w:r>
    </w:p>
    <w:p w:rsidR="00B94115" w:rsidRPr="00473DE6" w:rsidRDefault="00B94115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Шадрин М.</w:t>
      </w:r>
      <w:r w:rsidR="007044DC" w:rsidRPr="00473DE6"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371442" w:rsidP="00C5571E">
      <w:pPr>
        <w:spacing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F0312" w:rsidRPr="00473DE6" w:rsidRDefault="00B94115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Москва, 2018</w:t>
      </w:r>
      <w:bookmarkStart w:id="0" w:name="_tsgw4a6ity6" w:colFirst="0" w:colLast="0"/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094746828"/>
        <w:docPartObj>
          <w:docPartGallery w:val="Table of Contents"/>
          <w:docPartUnique/>
        </w:docPartObj>
      </w:sdtPr>
      <w:sdtContent>
        <w:p w:rsidR="001F0312" w:rsidRPr="00473DE6" w:rsidRDefault="002B094B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473D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3DE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473D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199790" w:history="1">
            <w:r w:rsidR="001F0312" w:rsidRPr="00473DE6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_Toc516199790 \h </w:instrTex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0312"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1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_Toc516199791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2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Предполагаемые изменения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_Toc516199792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3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Гипотеза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_Toc516199793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4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!Переменные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_Toc516199794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5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Планирование эксперимента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_Toc516199795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6" w:history="1">
            <w:r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Участники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_Toc516199796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7" w:history="1">
            <w:r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Обоснование выбора стиля тестирования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_Toc516199797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8" w:history="1">
            <w:r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Статистические тесты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_Toc516199798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799" w:history="1">
            <w:r w:rsidRPr="00473DE6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Прототип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_Toc516199799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0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Исследование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_Toc516199800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2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1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!Проведение исследования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_Toc516199801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2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!Результаты исследования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_Toc516199802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3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!Заключение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_Toc516199803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F0312" w:rsidRPr="00473DE6" w:rsidRDefault="001F0312" w:rsidP="00C5571E">
          <w:pPr>
            <w:pStyle w:val="10"/>
            <w:tabs>
              <w:tab w:val="right" w:pos="9016"/>
            </w:tabs>
            <w:spacing w:line="288" w:lineRule="auto"/>
            <w:ind w:firstLine="567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16199804" w:history="1">
            <w:r w:rsidRPr="00473DE6">
              <w:rPr>
                <w:rStyle w:val="a8"/>
                <w:rFonts w:ascii="Times New Roman" w:hAnsi="Times New Roman" w:cs="Times New Roman"/>
                <w:noProof/>
              </w:rPr>
              <w:t>Ссылки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instrText xml:space="preserve"> PAGEREF _Toc516199804 \h </w:instrTex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73D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71442" w:rsidRPr="00473DE6" w:rsidRDefault="002B094B" w:rsidP="00C5571E">
          <w:pPr>
            <w:tabs>
              <w:tab w:val="right" w:pos="9025"/>
            </w:tabs>
            <w:spacing w:before="200" w:after="80" w:line="288" w:lineRule="auto"/>
            <w:ind w:firstLine="567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473D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71442" w:rsidRPr="00473DE6" w:rsidRDefault="002B094B" w:rsidP="00C557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3DE6">
        <w:rPr>
          <w:rFonts w:ascii="Times New Roman" w:hAnsi="Times New Roman" w:cs="Times New Roman"/>
          <w:sz w:val="28"/>
          <w:szCs w:val="28"/>
        </w:rPr>
        <w:br w:type="page"/>
      </w:r>
    </w:p>
    <w:p w:rsidR="00371442" w:rsidRPr="00473DE6" w:rsidRDefault="00371442" w:rsidP="00C5571E">
      <w:pPr>
        <w:pStyle w:val="1"/>
        <w:spacing w:line="288" w:lineRule="auto"/>
        <w:ind w:firstLine="567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wlj32yskyur6" w:colFirst="0" w:colLast="0"/>
      <w:bookmarkEnd w:id="1"/>
    </w:p>
    <w:p w:rsidR="007044DC" w:rsidRPr="00C5571E" w:rsidRDefault="007044DC" w:rsidP="00C5571E">
      <w:pPr>
        <w:pStyle w:val="1"/>
        <w:numPr>
          <w:ilvl w:val="0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516199790"/>
      <w:r w:rsidRPr="00C5571E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2"/>
    </w:p>
    <w:p w:rsidR="00371442" w:rsidRPr="00C5571E" w:rsidRDefault="008163C0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516199791"/>
      <w:r w:rsidRPr="00C5571E">
        <w:rPr>
          <w:rFonts w:ascii="Times New Roman" w:hAnsi="Times New Roman" w:cs="Times New Roman"/>
          <w:b/>
          <w:sz w:val="28"/>
          <w:szCs w:val="28"/>
        </w:rPr>
        <w:t>Приложение</w:t>
      </w:r>
      <w:bookmarkEnd w:id="3"/>
    </w:p>
    <w:p w:rsidR="00371442" w:rsidRPr="00473DE6" w:rsidRDefault="002B094B" w:rsidP="00C557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 рамках данной работы был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выбран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Hamster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(</w:t>
      </w:r>
      <w:r w:rsidR="008163C0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Hamster</w:t>
      </w:r>
      <w:proofErr w:type="gramStart"/>
      <w:r w:rsidRPr="00473DE6">
        <w:rPr>
          <w:rFonts w:ascii="Times New Roman" w:eastAsia="Times New Roman" w:hAnsi="Times New Roman" w:cs="Times New Roman"/>
          <w:sz w:val="28"/>
          <w:szCs w:val="28"/>
        </w:rPr>
        <w:t>)[</w:t>
      </w:r>
      <w:proofErr w:type="gram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1]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— агрегатор досуга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для смартфонов на ОС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, основанный на применении психологических тестов и критериев настроения.</w:t>
      </w:r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Данн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 xml:space="preserve">ое приложение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является результатом труда одного из авторов выполненной работы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проводилось с целью определить, какой дизайн приложения позволит пользователям более доступно воспринимать инструкции приложения, не вызывая желания покинуть приложение раньше, чем оно выдаст результирующий список форм досуга.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516199792"/>
      <w:r w:rsidRPr="00C5571E">
        <w:rPr>
          <w:rFonts w:ascii="Times New Roman" w:hAnsi="Times New Roman" w:cs="Times New Roman"/>
          <w:b/>
          <w:sz w:val="28"/>
          <w:szCs w:val="28"/>
        </w:rPr>
        <w:t>Предполагаемые изменения</w:t>
      </w:r>
      <w:bookmarkEnd w:id="4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В данном исследовании мы планируем изучить изменение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продолжительности пользовательской сессии и восприятия приложения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редизайна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В приложении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мы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 xml:space="preserve">изменим стартовое окно с хомячком, а также 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изменим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окно</w:t>
      </w:r>
      <w:r w:rsidR="00385041" w:rsidRPr="00473DE6">
        <w:rPr>
          <w:rFonts w:ascii="Times New Roman" w:eastAsia="Times New Roman" w:hAnsi="Times New Roman" w:cs="Times New Roman"/>
          <w:sz w:val="28"/>
          <w:szCs w:val="28"/>
        </w:rPr>
        <w:t>, определяющее способ подбора досуга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1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516199793"/>
      <w:r w:rsidRPr="00C5571E">
        <w:rPr>
          <w:rFonts w:ascii="Times New Roman" w:hAnsi="Times New Roman" w:cs="Times New Roman"/>
          <w:b/>
          <w:sz w:val="28"/>
          <w:szCs w:val="28"/>
        </w:rPr>
        <w:t>Гипотеза</w:t>
      </w:r>
      <w:bookmarkEnd w:id="5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Мы предполагаем, что </w:t>
      </w:r>
      <w:r w:rsidR="00DF5AFF" w:rsidRPr="00473DE6">
        <w:rPr>
          <w:rFonts w:ascii="Times New Roman" w:eastAsia="Times New Roman" w:hAnsi="Times New Roman" w:cs="Times New Roman"/>
          <w:sz w:val="28"/>
          <w:szCs w:val="28"/>
        </w:rPr>
        <w:t>редизайн увеличит продолжительность времени нахождения в приложении и получения удовлетворения от его использования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516199794"/>
      <w:r w:rsidRPr="00C5571E">
        <w:rPr>
          <w:rFonts w:ascii="Times New Roman" w:hAnsi="Times New Roman" w:cs="Times New Roman"/>
          <w:b/>
          <w:sz w:val="28"/>
          <w:szCs w:val="28"/>
        </w:rPr>
        <w:t>Переменные</w:t>
      </w:r>
      <w:bookmarkEnd w:id="6"/>
    </w:p>
    <w:p w:rsidR="00371442" w:rsidRPr="00473DE6" w:rsidRDefault="002B094B" w:rsidP="00C5571E">
      <w:pPr>
        <w:numPr>
          <w:ilvl w:val="0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Независимые </w:t>
      </w:r>
      <w:proofErr w:type="gramStart"/>
      <w:r w:rsidRPr="00473DE6">
        <w:rPr>
          <w:rFonts w:ascii="Times New Roman" w:eastAsia="Times New Roman" w:hAnsi="Times New Roman" w:cs="Times New Roman"/>
          <w:sz w:val="28"/>
          <w:szCs w:val="28"/>
        </w:rPr>
        <w:t>переменные(</w:t>
      </w:r>
      <w:proofErr w:type="spellStart"/>
      <w:proofErr w:type="gramEnd"/>
      <w:r w:rsidRPr="00473DE6">
        <w:rPr>
          <w:rFonts w:ascii="Times New Roman" w:eastAsia="Times New Roman" w:hAnsi="Times New Roman" w:cs="Times New Roman"/>
          <w:sz w:val="28"/>
          <w:szCs w:val="28"/>
        </w:rPr>
        <w:t>Independent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(IV)):</w:t>
      </w:r>
    </w:p>
    <w:p w:rsidR="00371442" w:rsidRPr="00473DE6" w:rsidRDefault="00DC7AF8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Дизайн стартового окна (оригинальный или обновленный);</w:t>
      </w:r>
    </w:p>
    <w:p w:rsidR="00371442" w:rsidRPr="00473DE6" w:rsidRDefault="00DC7AF8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Дизайн окна выбора способа подбора досуга (оригинальный или обновленный);</w:t>
      </w:r>
    </w:p>
    <w:p w:rsidR="00371442" w:rsidRPr="00473DE6" w:rsidRDefault="002B094B" w:rsidP="00C5571E">
      <w:pPr>
        <w:numPr>
          <w:ilvl w:val="0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Зависимые переменные (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Dependent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variables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(DV)):</w:t>
      </w:r>
    </w:p>
    <w:p w:rsidR="00371442" w:rsidRPr="00473DE6" w:rsidRDefault="00385041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родолжительность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пользовательской сессии в приложении;</w:t>
      </w:r>
    </w:p>
    <w:p w:rsidR="00385041" w:rsidRPr="00473DE6" w:rsidRDefault="00385041" w:rsidP="00C5571E">
      <w:pPr>
        <w:numPr>
          <w:ilvl w:val="1"/>
          <w:numId w:val="1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Ре</w:t>
      </w:r>
      <w:r w:rsidR="00DC7AF8" w:rsidRPr="00473DE6">
        <w:rPr>
          <w:rFonts w:ascii="Times New Roman" w:eastAsia="Times New Roman" w:hAnsi="Times New Roman" w:cs="Times New Roman"/>
          <w:sz w:val="28"/>
          <w:szCs w:val="28"/>
        </w:rPr>
        <w:t>йтинг приложения пользователем.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516199795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Планирование эксперимента</w:t>
      </w:r>
      <w:bookmarkEnd w:id="7"/>
    </w:p>
    <w:p w:rsidR="006D6CBF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Самый оптимальный вариант для сравнения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дизайнов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- A/B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7C72BD" w:rsidRPr="00473DE6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Однако так как в нашем приложении мы рассматриваем влияние изменения сразу двух экранов приложения, то нами было выполнено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-тестирование.</w:t>
      </w:r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мы каждому участнику тестирования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предложили воспользоваться приложением со случайно предоставленной конфигурацией из экранов приложения: часть пользователей взаимодействовала со старым дизайном приложения, часть работала только с одним измененным экраном, а часть пользовалась приложением с полностью обновленным дизайном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516199796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Участники</w:t>
      </w:r>
      <w:bookmarkEnd w:id="8"/>
    </w:p>
    <w:p w:rsidR="006D6CBF" w:rsidRPr="00473DE6" w:rsidRDefault="00351A69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Для данного исследования мы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попросили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135 человек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воспользоваться нашим приложением со своих смартфонов и зафиксировали их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время нахождения в приложении и оценку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, которую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они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поставили приложению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1442" w:rsidRPr="00473DE6" w:rsidRDefault="00351A69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Если время и рейтинг увеличится, значит тест выполнен. Для чистоты экспер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мента мы попытались выбрать людей, которым максимально необходимо это приложение. Поэтому для нашей группы были выбраны люди от 1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до 26 лет,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для большинства </w:t>
      </w:r>
      <w:proofErr w:type="gramStart"/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из  которых</w:t>
      </w:r>
      <w:proofErr w:type="gramEnd"/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вопросов подбора досуга является крайне актуальным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516199797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Обоснование выбора стиля тестирования</w:t>
      </w:r>
      <w:bookmarkEnd w:id="9"/>
    </w:p>
    <w:p w:rsidR="00371442" w:rsidRPr="00473DE6" w:rsidRDefault="00545690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5571E">
        <w:rPr>
          <w:rFonts w:ascii="Times New Roman" w:eastAsia="Times New Roman" w:hAnsi="Times New Roman" w:cs="Times New Roman"/>
          <w:sz w:val="28"/>
          <w:szCs w:val="28"/>
        </w:rPr>
        <w:t>Мы считаем, что редизайн в нашем случаем будет оптимален, так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мы сделали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привлекательн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ее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главную страницу приложения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, а также более ясно и конкретно поставили сформулировали вопрос о выборе способа подбора досуга, чтобы пользователь мог на более интуитивном уровне пользоваться приложением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516199798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Статистические тесты</w:t>
      </w:r>
      <w:bookmarkEnd w:id="10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 данной работе мы будем сравнивать среднее время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пользовательской сессии </w:t>
      </w:r>
      <w:r w:rsidR="008207E1" w:rsidRPr="00473DE6">
        <w:rPr>
          <w:rFonts w:ascii="Times New Roman" w:eastAsia="Times New Roman" w:hAnsi="Times New Roman" w:cs="Times New Roman"/>
          <w:sz w:val="28"/>
          <w:szCs w:val="28"/>
        </w:rPr>
        <w:t>и рейтинг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, полученный от пользователя,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на старой и нов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верси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ях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07E1" w:rsidRPr="00473DE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 xml:space="preserve">. Для проверки наших гипотез мы выполним проверку гипотезы о равенстве математического ожидания времени сессии старой версии и новых версий, а также построим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lastRenderedPageBreak/>
        <w:t>линейную регрессионную модель, чтобы оценить влияние каждого из обновленных экранов по отдельности и их влияние в сумме.</w:t>
      </w:r>
    </w:p>
    <w:p w:rsidR="00371442" w:rsidRPr="00C5571E" w:rsidRDefault="002B094B" w:rsidP="00C5571E">
      <w:pPr>
        <w:pStyle w:val="1"/>
        <w:numPr>
          <w:ilvl w:val="1"/>
          <w:numId w:val="5"/>
        </w:numPr>
        <w:spacing w:line="288" w:lineRule="auto"/>
        <w:ind w:firstLine="567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516199799"/>
      <w:r w:rsidRPr="00C5571E">
        <w:rPr>
          <w:rFonts w:ascii="Times New Roman" w:eastAsia="Times New Roman" w:hAnsi="Times New Roman" w:cs="Times New Roman"/>
          <w:b/>
          <w:sz w:val="28"/>
          <w:szCs w:val="28"/>
        </w:rPr>
        <w:t>Прототип</w:t>
      </w:r>
      <w:bookmarkEnd w:id="11"/>
    </w:p>
    <w:p w:rsidR="00371442" w:rsidRDefault="008D7F09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В качестве прототипа м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ы взяли </w:t>
      </w:r>
      <w:r w:rsidR="006D6CBF" w:rsidRPr="00473DE6">
        <w:rPr>
          <w:rFonts w:ascii="Times New Roman" w:eastAsia="Times New Roman" w:hAnsi="Times New Roman" w:cs="Times New Roman"/>
          <w:sz w:val="28"/>
          <w:szCs w:val="28"/>
        </w:rPr>
        <w:t>текущую версию приложения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</w:rPr>
        <w:t>Изменения в дизайне стартовой страницы приложения можно просмотреть на Рисунке 1 и Рисунке 2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2" w:name="_hhzm8gxx0li9" w:colFirst="0" w:colLast="0"/>
      <w:bookmarkEnd w:id="12"/>
    </w:p>
    <w:p w:rsidR="002600CC" w:rsidRDefault="002600CC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C5571E" w:rsidRDefault="00C5571E" w:rsidP="00C5571E">
      <w:pPr>
        <w:spacing w:line="288" w:lineRule="auto"/>
        <w:ind w:firstLine="567"/>
        <w:jc w:val="center"/>
        <w:rPr>
          <w:noProof/>
        </w:rPr>
      </w:pPr>
    </w:p>
    <w:p w:rsidR="002600CC" w:rsidRPr="00473DE6" w:rsidRDefault="00C5571E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44065" cy="3496734"/>
            <wp:effectExtent l="0" t="0" r="0" b="8890"/>
            <wp:docPr id="18" name="Рисунок 18" descr="https://pp.userapi.com/c636919/v636919656/39eff/HNk-BDXK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919/v636919656/39eff/HNk-BDXKA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/>
                    <a:stretch/>
                  </pic:blipFill>
                  <pic:spPr bwMode="auto">
                    <a:xfrm>
                      <a:off x="0" y="0"/>
                      <a:ext cx="2058884" cy="3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442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Стартовая страница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 Исходный вариант.</w:t>
      </w:r>
    </w:p>
    <w:p w:rsidR="007C2954" w:rsidRDefault="007C2954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2954" w:rsidRPr="00473DE6" w:rsidRDefault="007C2954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525DE" wp14:editId="4F49D70B">
            <wp:extent cx="1886487" cy="3086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1" b="731"/>
                    <a:stretch/>
                  </pic:blipFill>
                  <pic:spPr>
                    <a:xfrm>
                      <a:off x="0" y="0"/>
                      <a:ext cx="1896299" cy="310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7" w:rsidRPr="00473DE6" w:rsidRDefault="00066B77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Рис.2.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Стартовая страница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 Новый вариант.</w:t>
      </w:r>
    </w:p>
    <w:p w:rsidR="00371442" w:rsidRPr="00473DE6" w:rsidRDefault="00371442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Default="00066B77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Изменения в дизайне страницы выбора способа подбора досуга можно наблюдать на Рисунке 3 и Рисунке 4</w:t>
      </w:r>
      <w:r w:rsidR="008D7F09"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2954" w:rsidRPr="00473DE6" w:rsidRDefault="007C2954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71442" w:rsidRPr="00473DE6" w:rsidRDefault="00C5571E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54530" cy="3474720"/>
            <wp:effectExtent l="0" t="0" r="7620" b="0"/>
            <wp:docPr id="19" name="Рисунок 19" descr="https://pp.userapi.com/c636919/v636919656/39f09/p0rhtQlci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919/v636919656/39f09/p0rhtQlciN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96" cy="34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Рис.3.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Страница выбора способа подбора досуга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 Новый вариант.</w:t>
      </w:r>
    </w:p>
    <w:p w:rsidR="00371442" w:rsidRPr="00473DE6" w:rsidRDefault="00371442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571E" w:rsidRDefault="00C5571E" w:rsidP="00C5571E">
      <w:pPr>
        <w:spacing w:line="288" w:lineRule="auto"/>
        <w:ind w:firstLine="567"/>
        <w:jc w:val="center"/>
        <w:rPr>
          <w:noProof/>
        </w:rPr>
      </w:pPr>
    </w:p>
    <w:p w:rsidR="00371442" w:rsidRPr="00473DE6" w:rsidRDefault="00C5571E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E4CDC" wp14:editId="31A595A0">
            <wp:extent cx="2011680" cy="32822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492" t="9690" r="37248" b="17038"/>
                    <a:stretch/>
                  </pic:blipFill>
                  <pic:spPr bwMode="auto">
                    <a:xfrm>
                      <a:off x="0" y="0"/>
                      <a:ext cx="2019043" cy="329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442" w:rsidRPr="00473DE6" w:rsidRDefault="002B094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Рис.4. </w:t>
      </w:r>
      <w:r w:rsidR="007C2954">
        <w:rPr>
          <w:rFonts w:ascii="Times New Roman" w:eastAsia="Times New Roman" w:hAnsi="Times New Roman" w:cs="Times New Roman"/>
          <w:sz w:val="28"/>
          <w:szCs w:val="28"/>
        </w:rPr>
        <w:t>Страница выбора способа подбора досуга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. Новый вариант. </w:t>
      </w:r>
    </w:p>
    <w:p w:rsidR="00066B77" w:rsidRPr="00473DE6" w:rsidRDefault="00066B77" w:rsidP="00C557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3DE6">
        <w:rPr>
          <w:rFonts w:ascii="Times New Roman" w:hAnsi="Times New Roman" w:cs="Times New Roman"/>
          <w:sz w:val="28"/>
          <w:szCs w:val="28"/>
        </w:rPr>
        <w:br w:type="page"/>
      </w:r>
    </w:p>
    <w:p w:rsidR="00371442" w:rsidRPr="00C5571E" w:rsidRDefault="002B094B" w:rsidP="00C5571E">
      <w:pPr>
        <w:pStyle w:val="1"/>
        <w:numPr>
          <w:ilvl w:val="0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516199800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Исследование</w:t>
      </w:r>
      <w:bookmarkEnd w:id="13"/>
    </w:p>
    <w:p w:rsidR="00371442" w:rsidRPr="00C5571E" w:rsidRDefault="002B094B" w:rsidP="00C5571E">
      <w:pPr>
        <w:pStyle w:val="2"/>
        <w:numPr>
          <w:ilvl w:val="1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516199801"/>
      <w:r w:rsidRPr="00C5571E">
        <w:rPr>
          <w:rFonts w:ascii="Times New Roman" w:hAnsi="Times New Roman" w:cs="Times New Roman"/>
          <w:b/>
          <w:sz w:val="28"/>
          <w:szCs w:val="28"/>
        </w:rPr>
        <w:t>Проведение исследования</w:t>
      </w:r>
      <w:bookmarkEnd w:id="14"/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После проведения эксперимента мы получили данные, представленные в файле 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</w:rPr>
        <w:t>_</w:t>
      </w:r>
      <w:r w:rsidR="00066B77"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>, где: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продолжительность пользовательской сессии (в секундах);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оценка пользователем приложения о 5-балльной шкале;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дамми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-переменная дизайна стартового экрана: 0 соответствует исходному дизайну, а 1 — новому; </w:t>
      </w:r>
    </w:p>
    <w:p w:rsidR="00066B77" w:rsidRPr="00473DE6" w:rsidRDefault="00066B77" w:rsidP="00C5571E">
      <w:pPr>
        <w:numPr>
          <w:ilvl w:val="0"/>
          <w:numId w:val="2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Choose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73DE6">
        <w:rPr>
          <w:rFonts w:ascii="Times New Roman" w:eastAsia="Times New Roman" w:hAnsi="Times New Roman" w:cs="Times New Roman"/>
          <w:sz w:val="28"/>
          <w:szCs w:val="28"/>
        </w:rPr>
        <w:t>дамми</w:t>
      </w:r>
      <w:proofErr w:type="spellEnd"/>
      <w:r w:rsidRPr="00473DE6">
        <w:rPr>
          <w:rFonts w:ascii="Times New Roman" w:eastAsia="Times New Roman" w:hAnsi="Times New Roman" w:cs="Times New Roman"/>
          <w:sz w:val="28"/>
          <w:szCs w:val="28"/>
        </w:rPr>
        <w:t>-переменная дизайна экрана выбора способа подбора досуга: 0 соответствует исходному дизайну, а 1 — новому;</w:t>
      </w:r>
    </w:p>
    <w:p w:rsidR="00066B77" w:rsidRPr="00473DE6" w:rsidRDefault="00066B77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142C54" w:rsidRPr="00473DE6" w:rsidRDefault="00777D3E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всех полученных данных мы попытались убрать выбросы, но в данном исследовании их не было обнаружено. На полученных данных были проведены следующие тесты:  </w:t>
      </w:r>
    </w:p>
    <w:p w:rsidR="00142C54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Рассчитаны описательные статистики для объясняемых переменных;</w:t>
      </w:r>
    </w:p>
    <w:p w:rsidR="00142C54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Построены гистограммы и 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box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графики для переменных 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73DE6"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для каждой из конфигурации экранов;</w:t>
      </w:r>
    </w:p>
    <w:p w:rsidR="00371442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ассчитана корреляция между временем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пользовательской сессии, пользовательским рейтингом приложения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конфигурацией экранов приложения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71442" w:rsidRPr="00473DE6" w:rsidRDefault="00142C54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ровед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Стьюдента между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выборкой, соответствующей исходному дизайну, и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выборками с обновленным дизайном</w:t>
      </w:r>
      <w:r w:rsidR="002B094B" w:rsidRPr="00473D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3DE6" w:rsidRDefault="002B094B" w:rsidP="00C5571E">
      <w:pPr>
        <w:numPr>
          <w:ilvl w:val="0"/>
          <w:numId w:val="4"/>
        </w:numPr>
        <w:spacing w:line="288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Построена линейная </w:t>
      </w:r>
      <w:r w:rsidR="000967CC" w:rsidRPr="00473DE6">
        <w:rPr>
          <w:rFonts w:ascii="Times New Roman" w:eastAsia="Times New Roman" w:hAnsi="Times New Roman" w:cs="Times New Roman"/>
          <w:sz w:val="28"/>
          <w:szCs w:val="28"/>
        </w:rPr>
        <w:t>регрессия между временем пользовательской сессии и конфигурацией экранов приложения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3DE6" w:rsidRDefault="00473DE6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71442" w:rsidRDefault="002B094B" w:rsidP="00C5571E">
      <w:pPr>
        <w:pStyle w:val="1"/>
        <w:numPr>
          <w:ilvl w:val="0"/>
          <w:numId w:val="5"/>
        </w:numPr>
        <w:spacing w:line="288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Toc516199802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исследования</w:t>
      </w:r>
      <w:bookmarkEnd w:id="15"/>
    </w:p>
    <w:p w:rsidR="00C5571E" w:rsidRDefault="00C5571E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C5571E" w:rsidRDefault="00C5571E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Как видно из рисунков 5 и 6, уже хотя бы при одном из изменений наблюдается заметное увеличение продолжительности пользовательской сессии, равно как и рост пользовательских оценок.</w:t>
      </w:r>
    </w:p>
    <w:p w:rsidR="00C5571E" w:rsidRPr="00C5571E" w:rsidRDefault="00C5571E" w:rsidP="00C5571E">
      <w:pPr>
        <w:spacing w:line="288" w:lineRule="auto"/>
        <w:ind w:firstLine="567"/>
      </w:pPr>
    </w:p>
    <w:p w:rsidR="00A370F6" w:rsidRPr="00473DE6" w:rsidRDefault="000967CC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7B564" wp14:editId="5E7EEA39">
            <wp:extent cx="2622331" cy="18059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447" cy="18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A370F6"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6F1FA" wp14:editId="4C3DE740">
            <wp:extent cx="2526633" cy="1790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664" cy="18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F6" w:rsidRPr="00473DE6" w:rsidRDefault="00A370F6" w:rsidP="00C5571E">
      <w:pPr>
        <w:spacing w:line="288" w:lineRule="auto"/>
        <w:ind w:firstLine="567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>Рис.</w:t>
      </w:r>
      <w:r w:rsidR="00F15947" w:rsidRPr="00473DE6">
        <w:rPr>
          <w:rFonts w:ascii="Times New Roman" w:hAnsi="Times New Roman" w:cs="Times New Roman"/>
          <w:i/>
          <w:noProof/>
          <w:sz w:val="28"/>
          <w:szCs w:val="28"/>
        </w:rPr>
        <w:t>5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="00F15947" w:rsidRPr="00473DE6">
        <w:rPr>
          <w:rFonts w:ascii="Times New Roman" w:hAnsi="Times New Roman" w:cs="Times New Roman"/>
          <w:i/>
          <w:noProof/>
          <w:sz w:val="28"/>
          <w:szCs w:val="28"/>
        </w:rPr>
        <w:t>6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. Гистограммы </w:t>
      </w:r>
      <w:r w:rsidR="001F0312" w:rsidRPr="00473DE6">
        <w:rPr>
          <w:rFonts w:ascii="Times New Roman" w:hAnsi="Times New Roman" w:cs="Times New Roman"/>
          <w:i/>
          <w:noProof/>
          <w:sz w:val="28"/>
          <w:szCs w:val="28"/>
        </w:rPr>
        <w:t>времени сессии и пользовательского рейтинга</w:t>
      </w: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Однако среди данных о времени сессии присутствуют выбросы. Рассмотрим полученные значения на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box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plot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’ах, чтобы убедиться в этом.</w:t>
      </w: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1F0312" w:rsidRPr="00473DE6" w:rsidRDefault="000967CC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DF0B9" wp14:editId="2AD482FC">
            <wp:extent cx="2453640" cy="16446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863" cy="1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24EFC" wp14:editId="1D118CC2">
            <wp:extent cx="2477770" cy="16284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6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12" w:rsidRPr="00473DE6" w:rsidRDefault="001F0312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>Рис.7</w:t>
      </w:r>
      <w:r w:rsidR="00F15947" w:rsidRPr="00473DE6">
        <w:rPr>
          <w:rFonts w:ascii="Times New Roman" w:hAnsi="Times New Roman" w:cs="Times New Roman"/>
          <w:i/>
          <w:noProof/>
          <w:sz w:val="28"/>
          <w:szCs w:val="28"/>
        </w:rPr>
        <w:t>,8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.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Box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>-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plot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графики времени сессии и пользовательского рейтинга</w:t>
      </w:r>
    </w:p>
    <w:p w:rsidR="00473DE6" w:rsidRPr="00473DE6" w:rsidRDefault="00473DE6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Действительно, в полученных выборках были обнаружены выбросы от которых нам пришлось избавиться для дальнейшего корректного анализа.</w:t>
      </w:r>
    </w:p>
    <w:p w:rsidR="001F0312" w:rsidRPr="00473DE6" w:rsidRDefault="001F0312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Затем мы исследовали описательные статистика переменных, рассчитав их среднее значение и </w:t>
      </w:r>
      <w:r w:rsidR="004D3C2F" w:rsidRPr="00473DE6">
        <w:rPr>
          <w:rFonts w:ascii="Times New Roman" w:hAnsi="Times New Roman" w:cs="Times New Roman"/>
          <w:noProof/>
          <w:sz w:val="28"/>
          <w:szCs w:val="28"/>
        </w:rPr>
        <w:t>стандартное отклонение</w:t>
      </w:r>
      <w:r w:rsidRPr="00473DE6">
        <w:rPr>
          <w:rFonts w:ascii="Times New Roman" w:hAnsi="Times New Roman" w:cs="Times New Roman"/>
          <w:noProof/>
          <w:sz w:val="28"/>
          <w:szCs w:val="28"/>
        </w:rPr>
        <w:t>. Полученные значения отображены в Таблице 1.</w:t>
      </w: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914"/>
        <w:gridCol w:w="1066"/>
        <w:gridCol w:w="1066"/>
        <w:gridCol w:w="1066"/>
        <w:gridCol w:w="1066"/>
        <w:gridCol w:w="966"/>
        <w:gridCol w:w="966"/>
        <w:gridCol w:w="1066"/>
        <w:gridCol w:w="1066"/>
      </w:tblGrid>
      <w:tr w:rsidR="004D3C2F" w:rsidRPr="00473DE6" w:rsidTr="004D3C2F">
        <w:tc>
          <w:tcPr>
            <w:tcW w:w="964" w:type="dxa"/>
            <w:vMerge w:val="restart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682" w:type="dxa"/>
            <w:gridSpan w:val="4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Среднее значение</w:t>
            </w:r>
          </w:p>
        </w:tc>
        <w:tc>
          <w:tcPr>
            <w:tcW w:w="3683" w:type="dxa"/>
            <w:gridSpan w:val="4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Дисперсия</w:t>
            </w:r>
          </w:p>
        </w:tc>
      </w:tr>
      <w:tr w:rsidR="004D3C2F" w:rsidRPr="00473DE6" w:rsidTr="004D3C2F">
        <w:tc>
          <w:tcPr>
            <w:tcW w:w="964" w:type="dxa"/>
            <w:vMerge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19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New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New</w:t>
            </w:r>
          </w:p>
        </w:tc>
        <w:tc>
          <w:tcPr>
            <w:tcW w:w="919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Old</w:t>
            </w:r>
          </w:p>
        </w:tc>
        <w:tc>
          <w:tcPr>
            <w:tcW w:w="921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Old &amp; New</w:t>
            </w:r>
          </w:p>
        </w:tc>
        <w:tc>
          <w:tcPr>
            <w:tcW w:w="922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New &amp; New</w:t>
            </w:r>
          </w:p>
        </w:tc>
      </w:tr>
      <w:tr w:rsidR="004D3C2F" w:rsidRPr="00473DE6" w:rsidTr="004D3C2F">
        <w:tc>
          <w:tcPr>
            <w:tcW w:w="964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t>Time</w:t>
            </w:r>
          </w:p>
        </w:tc>
        <w:tc>
          <w:tcPr>
            <w:tcW w:w="919" w:type="dxa"/>
          </w:tcPr>
          <w:p w:rsidR="004D3C2F" w:rsidRPr="00473DE6" w:rsidRDefault="004D3C2F" w:rsidP="00C55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3DE6">
              <w:rPr>
                <w:rFonts w:ascii="Times New Roman" w:eastAsia="Times New Roman" w:hAnsi="Times New Roman" w:cs="Times New Roman"/>
                <w:sz w:val="20"/>
                <w:szCs w:val="20"/>
              </w:rPr>
              <w:t>31.472059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53.285735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92.840706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98.827618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19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8.637791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8.076869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16.384042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2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12.673557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D3C2F" w:rsidRPr="00473DE6" w:rsidTr="004D3C2F">
        <w:tc>
          <w:tcPr>
            <w:tcW w:w="964" w:type="dxa"/>
          </w:tcPr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919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1.411765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2.441176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3.588235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3.852941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19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0.556920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0.894128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1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0.856973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22" w:type="dxa"/>
          </w:tcPr>
          <w:p w:rsidR="004D3C2F" w:rsidRPr="00473DE6" w:rsidRDefault="004D3C2F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0.957660</w:t>
            </w:r>
          </w:p>
          <w:p w:rsidR="004D3C2F" w:rsidRPr="00473DE6" w:rsidRDefault="004D3C2F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F0312" w:rsidRPr="00473DE6" w:rsidRDefault="004D3C2F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>Таблица 1. Среднее значение и стандартное отклоение времени сессии и рейтинга пользователя.</w:t>
      </w:r>
    </w:p>
    <w:p w:rsidR="004D3C2F" w:rsidRPr="00473DE6" w:rsidRDefault="004D3C2F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Невооруженным взгядом уже заметна значительная разница в средних показателях в зависимости от того, какие экраны демонстрируются пользователю. Тем не менее, для того чтобы убедиться в правоте нашей гипотезы, мы провели три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-теста. В качестве нулевой гипотезы мы предположили, что математическое ожидание времени пользовательской сессии в приложении с исходным дизайном не отличается от времени пользовательской сессии в приложении с изменным дизайном. Как альтернативную гипотезу мы выдвинули предположение, что матожидание времени сессии все-таки меньше в случае с исходным дизайном. Все гипотезы проверялись на уровне значимости 1%.</w:t>
      </w: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Для проверки гипотез использовался метод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ttest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_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ind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 для двустороннего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-теста из библиотеки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SciPy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. То, что данный метод предназначен для двустороннего тестирования нисколько не останавливает нас в его использовании, так как рассчитанное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-значение может быть использовано для получения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-значения результата одностороннего теста.</w:t>
      </w:r>
    </w:p>
    <w:p w:rsidR="004D3C2F" w:rsidRPr="00473DE6" w:rsidRDefault="004D3C2F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В ходе проведения теста мы получили следующие значения,</w:t>
      </w:r>
      <w:r w:rsidR="00AF248E" w:rsidRPr="00473DE6">
        <w:rPr>
          <w:rFonts w:ascii="Times New Roman" w:hAnsi="Times New Roman" w:cs="Times New Roman"/>
          <w:noProof/>
          <w:sz w:val="28"/>
          <w:szCs w:val="28"/>
        </w:rPr>
        <w:t xml:space="preserve"> с которыми можно ознакомиться в Таблице 2.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H0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= M(New &amp; Old)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= M(New &amp; Old)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M(Old &amp; Old) = M(New &amp; New)</w:t>
            </w: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H1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M(Old &amp; Old)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&lt;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M(New &amp; Old)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M(Old &amp; Old)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&lt;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M(New &amp; Old)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M(Old &amp; Old)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&lt;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M(New &amp; New)</w:t>
            </w:r>
          </w:p>
        </w:tc>
      </w:tr>
      <w:tr w:rsidR="00AF248E" w:rsidRPr="00473DE6" w:rsidTr="009A4C9D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α</w:t>
            </w:r>
          </w:p>
        </w:tc>
        <w:tc>
          <w:tcPr>
            <w:tcW w:w="7417" w:type="dxa"/>
            <w:gridSpan w:val="3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0,01</w:t>
            </w: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7.540846906526524e-25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3.954106151999242e-16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3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2.2240787076754402e-33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t-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статистика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-19.320056944483294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2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-10.755766517271494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73" w:type="dxa"/>
          </w:tcPr>
          <w:p w:rsidR="00AF248E" w:rsidRPr="00473DE6" w:rsidRDefault="00AF248E" w:rsidP="00C5571E">
            <w:pPr>
              <w:pStyle w:val="HTML"/>
              <w:shd w:val="clear" w:color="auto" w:fill="FFFFFF"/>
              <w:spacing w:line="288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73DE6">
              <w:rPr>
                <w:rFonts w:ascii="Times New Roman" w:hAnsi="Times New Roman" w:cs="Times New Roman"/>
                <w:color w:val="000000"/>
              </w:rPr>
              <w:t>-25.607436609652122</w:t>
            </w:r>
          </w:p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p-value / 2 &amp;&amp; t &lt; 0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Да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Да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Да</w:t>
            </w:r>
          </w:p>
        </w:tc>
      </w:tr>
      <w:tr w:rsidR="00AF248E" w:rsidRPr="00473DE6" w:rsidTr="00AF248E"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Вывод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Отвергаем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 в пользу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Отвергаем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 в пользу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473" w:type="dxa"/>
          </w:tcPr>
          <w:p w:rsidR="00AF248E" w:rsidRPr="00473DE6" w:rsidRDefault="00AF248E" w:rsidP="00C5571E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Отвергаем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 в пользу 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H</w:t>
            </w:r>
            <w:r w:rsidRPr="00473DE6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</w:tr>
    </w:tbl>
    <w:p w:rsidR="00AF248E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Таблица 2. Результаты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>-теста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lastRenderedPageBreak/>
        <w:t>Таким образом, мы убедились, что внесенные нами изменения, действительно, значительно повлияли на продолжительность пользовательской сессии.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Однако будет крайне интересно узнать, как каждый из критериев повлиял на продолжительность сессии и пользовательский рейтинг. Для этого мы воспользовались инстурментом для аналитики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Stata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 и посторили регрессионные модели (Рисунок 9, 10)</w:t>
      </w:r>
    </w:p>
    <w:p w:rsidR="00F15947" w:rsidRPr="00473DE6" w:rsidRDefault="00F15947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</w:rPr>
        <w:drawing>
          <wp:inline distT="0" distB="0" distL="0" distR="0" wp14:anchorId="036E7F52" wp14:editId="411724FC">
            <wp:extent cx="4495800" cy="19659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469" cy="19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Рисунок 9. Регрессионная модель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time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~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start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choose</w:t>
      </w: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DE6">
        <w:rPr>
          <w:rFonts w:ascii="Times New Roman" w:hAnsi="Times New Roman" w:cs="Times New Roman"/>
          <w:i/>
          <w:noProof/>
        </w:rPr>
        <w:drawing>
          <wp:inline distT="0" distB="0" distL="0" distR="0" wp14:anchorId="5BB157CF" wp14:editId="4945B1DA">
            <wp:extent cx="5731510" cy="25165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7" w:rsidRPr="00473DE6" w:rsidRDefault="00F15947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Рисунок 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>10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. Регрессионная модель </w:t>
      </w:r>
      <w:r w:rsidR="00D80EBB"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rating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~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start</w:t>
      </w:r>
      <w:r w:rsidRPr="00473DE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473DE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choose</w:t>
      </w:r>
    </w:p>
    <w:p w:rsidR="00473DE6" w:rsidRPr="00473DE6" w:rsidRDefault="00473DE6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Обе регрессионные модели проходят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-тест на адекватность регрессии в целом на уровне значимости 1%, а также </w:t>
      </w:r>
      <w:r w:rsidRPr="00473DE6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473DE6">
        <w:rPr>
          <w:rFonts w:ascii="Times New Roman" w:hAnsi="Times New Roman" w:cs="Times New Roman"/>
          <w:noProof/>
          <w:sz w:val="28"/>
          <w:szCs w:val="28"/>
        </w:rPr>
        <w:t>-тест на значимость каждого коэффициента регресси по отдельности на том же уровне значимости.</w:t>
      </w: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По результатам выполненного регрессионного анализа можно заметить, что значительно большее влияние на восприятие приложения </w:t>
      </w:r>
      <w:r w:rsidRPr="00473DE6">
        <w:rPr>
          <w:rFonts w:ascii="Times New Roman" w:hAnsi="Times New Roman" w:cs="Times New Roman"/>
          <w:noProof/>
          <w:sz w:val="28"/>
          <w:szCs w:val="28"/>
        </w:rPr>
        <w:lastRenderedPageBreak/>
        <w:t>вносит конкретизация инструкции для пользователя, нежели изменения в дизайне стартового окна.</w:t>
      </w: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Рассчитанные коэффициенты корреляции Спирмена так же демонстрируют значительно более ярко выраженную зависимость между дизайном экрана выбора способа подбора досуга и продолжительностью сессии и рейтингом, чем дизайн стартового экрана (Рисунок 11).</w:t>
      </w:r>
    </w:p>
    <w:p w:rsidR="00D80EBB" w:rsidRPr="00473DE6" w:rsidRDefault="00D80EBB" w:rsidP="00C5571E">
      <w:pPr>
        <w:spacing w:line="288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D80EBB" w:rsidRPr="00473DE6" w:rsidRDefault="00D80EBB" w:rsidP="00C5571E">
      <w:pPr>
        <w:spacing w:line="288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3DE6">
        <w:rPr>
          <w:rFonts w:ascii="Times New Roman" w:hAnsi="Times New Roman" w:cs="Times New Roman"/>
          <w:noProof/>
        </w:rPr>
        <w:drawing>
          <wp:inline distT="0" distB="0" distL="0" distR="0" wp14:anchorId="3E94C7D5" wp14:editId="5C999B2C">
            <wp:extent cx="3571023" cy="1363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7527" cy="13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E6" w:rsidRPr="00473DE6" w:rsidRDefault="00D80EBB" w:rsidP="00C5571E">
      <w:pPr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Pr="00473DE6">
        <w:rPr>
          <w:rFonts w:ascii="Times New Roman" w:hAnsi="Times New Roman" w:cs="Times New Roman"/>
          <w:noProof/>
          <w:sz w:val="28"/>
          <w:szCs w:val="28"/>
        </w:rPr>
        <w:t>1</w:t>
      </w:r>
      <w:r w:rsidRPr="00473DE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473DE6">
        <w:rPr>
          <w:rFonts w:ascii="Times New Roman" w:hAnsi="Times New Roman" w:cs="Times New Roman"/>
          <w:noProof/>
          <w:sz w:val="28"/>
          <w:szCs w:val="28"/>
        </w:rPr>
        <w:t>Коэффициенты корреляции Спирмена</w:t>
      </w:r>
      <w:bookmarkStart w:id="16" w:name="_Toc516199803"/>
    </w:p>
    <w:p w:rsidR="00473DE6" w:rsidRPr="00473DE6" w:rsidRDefault="00473DE6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5571E" w:rsidRPr="00C5571E" w:rsidRDefault="002B094B" w:rsidP="00C5571E">
      <w:pPr>
        <w:pStyle w:val="a7"/>
        <w:numPr>
          <w:ilvl w:val="0"/>
          <w:numId w:val="5"/>
        </w:num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GoBack"/>
      <w:r w:rsidRPr="00C5571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6"/>
    </w:p>
    <w:bookmarkEnd w:id="17"/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В данном исследовании удалось выявить взаимосвязь между </w:t>
      </w:r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 xml:space="preserve">изменениями в дизайне приложения и </w:t>
      </w:r>
      <w:proofErr w:type="gramStart"/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>продолжительностью пользовательских сессий</w:t>
      </w:r>
      <w:proofErr w:type="gramEnd"/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 xml:space="preserve"> и рейтингом приложения от пользователей.</w:t>
      </w:r>
    </w:p>
    <w:p w:rsidR="00371442" w:rsidRPr="00473DE6" w:rsidRDefault="002B094B" w:rsidP="00C5571E">
      <w:pPr>
        <w:spacing w:line="28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ab/>
        <w:t xml:space="preserve">Можно предположить, что приведенные нами </w:t>
      </w:r>
      <w:proofErr w:type="gramStart"/>
      <w:r w:rsidRPr="00473DE6">
        <w:rPr>
          <w:rFonts w:ascii="Times New Roman" w:eastAsia="Times New Roman" w:hAnsi="Times New Roman" w:cs="Times New Roman"/>
          <w:sz w:val="28"/>
          <w:szCs w:val="28"/>
        </w:rPr>
        <w:t xml:space="preserve">изменения </w:t>
      </w:r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="00473DE6" w:rsidRPr="00473DE6">
        <w:rPr>
          <w:rFonts w:ascii="Times New Roman" w:eastAsia="Times New Roman" w:hAnsi="Times New Roman" w:cs="Times New Roman"/>
          <w:sz w:val="28"/>
          <w:szCs w:val="28"/>
        </w:rPr>
        <w:t xml:space="preserve"> дальнейшем восприятии приложения и помочь выйти на тот уровень дизайна интерфейса, который позволит с удобством пользоваться данным продуктом</w:t>
      </w:r>
      <w:r w:rsidRPr="00473DE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71442" w:rsidRPr="00473DE6">
      <w:headerReference w:type="default" r:id="rId18"/>
      <w:pgSz w:w="11906" w:h="16838"/>
      <w:pgMar w:top="56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45F" w:rsidRDefault="0046445F">
      <w:pPr>
        <w:spacing w:line="240" w:lineRule="auto"/>
      </w:pPr>
      <w:r>
        <w:separator/>
      </w:r>
    </w:p>
  </w:endnote>
  <w:endnote w:type="continuationSeparator" w:id="0">
    <w:p w:rsidR="0046445F" w:rsidRDefault="00464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45F" w:rsidRDefault="0046445F">
      <w:pPr>
        <w:spacing w:line="240" w:lineRule="auto"/>
      </w:pPr>
      <w:r>
        <w:separator/>
      </w:r>
    </w:p>
  </w:footnote>
  <w:footnote w:type="continuationSeparator" w:id="0">
    <w:p w:rsidR="0046445F" w:rsidRDefault="00464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C2F" w:rsidRDefault="004D3C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1038"/>
    <w:multiLevelType w:val="multilevel"/>
    <w:tmpl w:val="4E2AF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1000C7"/>
    <w:multiLevelType w:val="multilevel"/>
    <w:tmpl w:val="F5264E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BB637C"/>
    <w:multiLevelType w:val="multilevel"/>
    <w:tmpl w:val="8C10EA7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6DF4271"/>
    <w:multiLevelType w:val="multilevel"/>
    <w:tmpl w:val="73EA6DF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BAB7ABB"/>
    <w:multiLevelType w:val="multilevel"/>
    <w:tmpl w:val="38323F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442"/>
    <w:rsid w:val="00066B77"/>
    <w:rsid w:val="000967CC"/>
    <w:rsid w:val="0013122D"/>
    <w:rsid w:val="00142C54"/>
    <w:rsid w:val="001F0312"/>
    <w:rsid w:val="001F23B0"/>
    <w:rsid w:val="002600CC"/>
    <w:rsid w:val="002B094B"/>
    <w:rsid w:val="00351A69"/>
    <w:rsid w:val="00371442"/>
    <w:rsid w:val="00385041"/>
    <w:rsid w:val="0046445F"/>
    <w:rsid w:val="00473DE6"/>
    <w:rsid w:val="004D3C2F"/>
    <w:rsid w:val="00545690"/>
    <w:rsid w:val="006D6CBF"/>
    <w:rsid w:val="007044DC"/>
    <w:rsid w:val="00724733"/>
    <w:rsid w:val="00777D3E"/>
    <w:rsid w:val="00784300"/>
    <w:rsid w:val="007C2954"/>
    <w:rsid w:val="007C72BD"/>
    <w:rsid w:val="008163C0"/>
    <w:rsid w:val="008207E1"/>
    <w:rsid w:val="008D7F09"/>
    <w:rsid w:val="00A370F6"/>
    <w:rsid w:val="00AA6058"/>
    <w:rsid w:val="00AF248E"/>
    <w:rsid w:val="00B74C09"/>
    <w:rsid w:val="00B94115"/>
    <w:rsid w:val="00C1275B"/>
    <w:rsid w:val="00C5571E"/>
    <w:rsid w:val="00CE4E14"/>
    <w:rsid w:val="00D80EBB"/>
    <w:rsid w:val="00DC7AF8"/>
    <w:rsid w:val="00DF5AFF"/>
    <w:rsid w:val="00F1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50D3"/>
  <w15:docId w15:val="{2479CB75-7DF3-4C65-A913-B6235F73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142C5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1F03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F031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F031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03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C2F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 Shadrin</cp:lastModifiedBy>
  <cp:revision>17</cp:revision>
  <dcterms:created xsi:type="dcterms:W3CDTF">2018-06-07T22:29:00Z</dcterms:created>
  <dcterms:modified xsi:type="dcterms:W3CDTF">2018-06-08T05:51:00Z</dcterms:modified>
</cp:coreProperties>
</file>