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6B77" w14:textId="77777777" w:rsidR="00035852" w:rsidRDefault="001652D9">
      <w:pPr>
        <w:widowControl w:val="0"/>
        <w:shd w:val="clear" w:color="auto" w:fill="E6E6E6"/>
        <w:spacing w:before="240" w:after="240" w:line="300" w:lineRule="auto"/>
        <w:jc w:val="center"/>
        <w:rPr>
          <w:rFonts w:ascii="Cambria" w:eastAsia="Cambria" w:hAnsi="Cambria" w:cs="Cambria"/>
          <w:b/>
          <w:bCs/>
          <w:smallCaps/>
          <w:color w:val="7030A0"/>
        </w:rPr>
      </w:pPr>
      <w:r>
        <w:rPr>
          <w:rFonts w:ascii="Cambria" w:eastAsia="Cambria" w:hAnsi="Cambria" w:cs="Cambria"/>
          <w:b/>
          <w:bCs/>
          <w:smallCaps/>
          <w:color w:val="7030A0"/>
        </w:rPr>
        <w:t>Technical SKILLS</w:t>
      </w:r>
    </w:p>
    <w:p w14:paraId="41746B78" w14:textId="77777777" w:rsidR="00035852" w:rsidRPr="00C73BEB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b/>
          <w:bCs/>
          <w:color w:val="7030A0"/>
        </w:rPr>
        <w:t>AI &amp; Data Strategy &amp; Governance:</w:t>
      </w:r>
      <w:r>
        <w:rPr>
          <w:rFonts w:ascii="Cambria" w:eastAsia="Cambria" w:hAnsi="Cambria" w:cs="Cambria"/>
          <w:color w:val="7030A0"/>
        </w:rPr>
        <w:t xml:space="preserve"> </w:t>
      </w:r>
      <w:r w:rsidRPr="00C73BEB">
        <w:rPr>
          <w:rFonts w:ascii="Cambria" w:eastAsia="Cambria" w:hAnsi="Cambria" w:cs="Cambria"/>
          <w:color w:val="000000" w:themeColor="text1"/>
        </w:rPr>
        <w:t>Defining data &amp; AI roadmaps and governance frameworks for large organizations, up to 30M$ (&gt;10y of cumulated experience)</w:t>
      </w:r>
    </w:p>
    <w:p w14:paraId="41746B79" w14:textId="77777777" w:rsidR="00035852" w:rsidRPr="00C73BEB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b/>
          <w:bCs/>
          <w:color w:val="7030A0"/>
        </w:rPr>
        <w:t xml:space="preserve">Agentic AI &amp; </w:t>
      </w:r>
      <w:proofErr w:type="spellStart"/>
      <w:r>
        <w:rPr>
          <w:rFonts w:ascii="Cambria" w:eastAsia="Cambria" w:hAnsi="Cambria" w:cs="Cambria"/>
          <w:b/>
          <w:bCs/>
          <w:color w:val="7030A0"/>
        </w:rPr>
        <w:t>MLOps</w:t>
      </w:r>
      <w:proofErr w:type="spellEnd"/>
      <w:r>
        <w:rPr>
          <w:rFonts w:ascii="Cambria" w:eastAsia="Cambria" w:hAnsi="Cambria" w:cs="Cambria"/>
          <w:b/>
          <w:bCs/>
          <w:color w:val="7030A0"/>
        </w:rPr>
        <w:t>:</w:t>
      </w:r>
      <w:r>
        <w:rPr>
          <w:rFonts w:ascii="Cambria" w:eastAsia="Cambria" w:hAnsi="Cambria" w:cs="Cambria"/>
          <w:color w:val="7030A0"/>
        </w:rPr>
        <w:t xml:space="preserve"> </w:t>
      </w:r>
      <w:r w:rsidRPr="00C73BEB">
        <w:rPr>
          <w:rFonts w:ascii="Cambria" w:eastAsia="Cambria" w:hAnsi="Cambria" w:cs="Cambria"/>
          <w:color w:val="000000" w:themeColor="text1"/>
        </w:rPr>
        <w:t xml:space="preserve">Expert in Agentic LLMs (OpenAI, Gemini), NLP &amp; Vision Deep Learning, Classical machine learning and </w:t>
      </w:r>
      <w:proofErr w:type="spellStart"/>
      <w:r w:rsidRPr="00C73BEB">
        <w:rPr>
          <w:rFonts w:ascii="Cambria" w:eastAsia="Cambria" w:hAnsi="Cambria" w:cs="Cambria"/>
          <w:color w:val="000000" w:themeColor="text1"/>
        </w:rPr>
        <w:t>MLOps</w:t>
      </w:r>
      <w:proofErr w:type="spellEnd"/>
      <w:r w:rsidRPr="00C73BEB">
        <w:rPr>
          <w:rFonts w:ascii="Cambria" w:eastAsia="Cambria" w:hAnsi="Cambria" w:cs="Cambria"/>
          <w:color w:val="000000" w:themeColor="text1"/>
        </w:rPr>
        <w:t xml:space="preserve"> (&gt;12y)</w:t>
      </w:r>
    </w:p>
    <w:p w14:paraId="41746B7A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color w:val="7030A0"/>
        </w:rPr>
        <w:t>IT Management:</w:t>
      </w:r>
      <w:r>
        <w:rPr>
          <w:rFonts w:ascii="Cambria" w:eastAsia="Cambria" w:hAnsi="Cambria" w:cs="Cambria"/>
          <w:color w:val="7030A0"/>
        </w:rPr>
        <w:t xml:space="preserve"> </w:t>
      </w:r>
      <w:r w:rsidRPr="00C73BEB">
        <w:rPr>
          <w:rFonts w:ascii="Cambria" w:eastAsia="Cambria" w:hAnsi="Cambria" w:cs="Cambria"/>
          <w:color w:val="000000" w:themeColor="text1"/>
        </w:rPr>
        <w:t>Overseeing budgets up to $100M and leading teams of 100+ people, deployment of COBIT &amp; ITIL methodologies (&gt;15y)</w:t>
      </w:r>
    </w:p>
    <w:p w14:paraId="41746B7B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color w:val="7030A0"/>
        </w:rPr>
        <w:t>Enterprise Architecture:</w:t>
      </w:r>
      <w:r>
        <w:rPr>
          <w:rFonts w:ascii="Cambria" w:eastAsia="Cambria" w:hAnsi="Cambria" w:cs="Cambria"/>
          <w:color w:val="7030A0"/>
        </w:rPr>
        <w:t xml:space="preserve"> </w:t>
      </w:r>
      <w:r w:rsidRPr="00C73BEB">
        <w:rPr>
          <w:rFonts w:ascii="Cambria" w:eastAsia="Cambria" w:hAnsi="Cambria" w:cs="Cambria"/>
          <w:color w:val="000000" w:themeColor="text1"/>
        </w:rPr>
        <w:t>Structuring complex ecosystems (100+ applications), M&amp;A IT separation projects (e.g., Airbus/Bombardier), including ERP, MES &amp; custom developments, TOGAF</w:t>
      </w:r>
    </w:p>
    <w:p w14:paraId="41746B7C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color w:val="7030A0"/>
        </w:rPr>
        <w:t>Full Stack Development:</w:t>
      </w:r>
      <w:r>
        <w:rPr>
          <w:rFonts w:ascii="Cambria" w:eastAsia="Cambria" w:hAnsi="Cambria" w:cs="Cambria"/>
          <w:color w:val="7030A0"/>
        </w:rPr>
        <w:t xml:space="preserve"> </w:t>
      </w:r>
      <w:r w:rsidRPr="00C73BEB">
        <w:rPr>
          <w:rFonts w:ascii="Cambria" w:eastAsia="Cambria" w:hAnsi="Cambria" w:cs="Cambria"/>
          <w:color w:val="000000" w:themeColor="text1"/>
        </w:rPr>
        <w:t xml:space="preserve">Hands-on Tech Lead, coding in Python, TypeScript, Svelte/Vue. </w:t>
      </w:r>
    </w:p>
    <w:p w14:paraId="41746B7D" w14:textId="77777777" w:rsidR="00035852" w:rsidRPr="00C73BEB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  <w:color w:val="000000" w:themeColor="text1"/>
        </w:rPr>
      </w:pPr>
      <w:proofErr w:type="spellStart"/>
      <w:r>
        <w:rPr>
          <w:rFonts w:ascii="Cambria" w:eastAsia="Cambria" w:hAnsi="Cambria" w:cs="Cambria"/>
          <w:b/>
          <w:bCs/>
          <w:color w:val="7030A0"/>
        </w:rPr>
        <w:t>CloudOps</w:t>
      </w:r>
      <w:proofErr w:type="spellEnd"/>
      <w:r>
        <w:rPr>
          <w:rFonts w:ascii="Cambria" w:eastAsia="Cambria" w:hAnsi="Cambria" w:cs="Cambria"/>
          <w:color w:val="7030A0"/>
        </w:rPr>
        <w:t xml:space="preserve">: </w:t>
      </w:r>
      <w:r w:rsidRPr="00C73BEB">
        <w:rPr>
          <w:rFonts w:ascii="Cambria" w:eastAsia="Cambria" w:hAnsi="Cambria" w:cs="Cambria"/>
          <w:color w:val="000000" w:themeColor="text1"/>
        </w:rPr>
        <w:t>Design &amp; Deploy multiple cloud &amp; sovereign architectures (Kubernetes, etc.)</w:t>
      </w:r>
    </w:p>
    <w:p w14:paraId="41746B7E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color w:val="7030A0"/>
        </w:rPr>
        <w:t>Data Architecture:</w:t>
      </w:r>
      <w:r>
        <w:rPr>
          <w:rFonts w:ascii="Cambria" w:eastAsia="Cambria" w:hAnsi="Cambria" w:cs="Cambria"/>
          <w:color w:val="7030A0"/>
        </w:rPr>
        <w:t xml:space="preserve"> </w:t>
      </w:r>
      <w:r w:rsidRPr="00C73BEB">
        <w:rPr>
          <w:rFonts w:ascii="Cambria" w:eastAsia="Cambria" w:hAnsi="Cambria" w:cs="Cambria"/>
          <w:color w:val="000000" w:themeColor="text1"/>
        </w:rPr>
        <w:t>Designing robust data hubs, catalogs, and modeling flows.</w:t>
      </w:r>
    </w:p>
    <w:p w14:paraId="41746B7F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color w:val="7030A0"/>
        </w:rPr>
        <w:t>Innovation Leadership:</w:t>
      </w:r>
      <w:r>
        <w:rPr>
          <w:rFonts w:ascii="Cambria" w:eastAsia="Cambria" w:hAnsi="Cambria" w:cs="Cambria"/>
          <w:color w:val="7030A0"/>
        </w:rPr>
        <w:t xml:space="preserve"> </w:t>
      </w:r>
      <w:r w:rsidRPr="00C73BEB">
        <w:rPr>
          <w:rFonts w:ascii="Cambria" w:eastAsia="Cambria" w:hAnsi="Cambria" w:cs="Cambria"/>
          <w:color w:val="000000" w:themeColor="text1"/>
        </w:rPr>
        <w:t>Founding startups (</w:t>
      </w:r>
      <w:proofErr w:type="spellStart"/>
      <w:r w:rsidRPr="00C73BEB">
        <w:rPr>
          <w:rFonts w:ascii="Cambria" w:eastAsia="Cambria" w:hAnsi="Cambria" w:cs="Cambria"/>
          <w:color w:val="000000" w:themeColor="text1"/>
        </w:rPr>
        <w:t>MatchID</w:t>
      </w:r>
      <w:proofErr w:type="spellEnd"/>
      <w:r w:rsidRPr="00C73BEB">
        <w:rPr>
          <w:rFonts w:ascii="Cambria" w:eastAsia="Cambria" w:hAnsi="Cambria" w:cs="Cambria"/>
          <w:color w:val="000000" w:themeColor="text1"/>
        </w:rPr>
        <w:t xml:space="preserve">, </w:t>
      </w:r>
      <w:proofErr w:type="spellStart"/>
      <w:r w:rsidRPr="00C73BEB">
        <w:rPr>
          <w:rFonts w:ascii="Cambria" w:eastAsia="Cambria" w:hAnsi="Cambria" w:cs="Cambria"/>
          <w:color w:val="000000" w:themeColor="text1"/>
        </w:rPr>
        <w:t>HistoVec</w:t>
      </w:r>
      <w:proofErr w:type="spellEnd"/>
      <w:r w:rsidRPr="00C73BEB">
        <w:rPr>
          <w:rFonts w:ascii="Cambria" w:eastAsia="Cambria" w:hAnsi="Cambria" w:cs="Cambria"/>
          <w:color w:val="000000" w:themeColor="text1"/>
        </w:rPr>
        <w:t>) and managing R&amp;D labs.</w:t>
      </w:r>
    </w:p>
    <w:p w14:paraId="41746B8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240" w:after="240" w:line="300" w:lineRule="auto"/>
        <w:jc w:val="center"/>
        <w:rPr>
          <w:rFonts w:ascii="Cambria" w:eastAsia="Cambria" w:hAnsi="Cambria" w:cs="Cambria"/>
          <w:b/>
          <w:bCs/>
          <w:smallCaps/>
          <w:color w:val="7030A0"/>
        </w:rPr>
      </w:pPr>
      <w:r>
        <w:rPr>
          <w:rFonts w:ascii="Cambria" w:eastAsia="Cambria" w:hAnsi="Cambria" w:cs="Cambria"/>
          <w:b/>
          <w:bCs/>
          <w:smallCaps/>
          <w:color w:val="7030A0"/>
        </w:rPr>
        <w:t>SECTOR-SPECIFIC SKILLS</w:t>
      </w:r>
    </w:p>
    <w:p w14:paraId="41746B81" w14:textId="77777777" w:rsidR="00035852" w:rsidRDefault="001652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39"/>
        </w:tabs>
        <w:spacing w:line="300" w:lineRule="auto"/>
        <w:ind w:left="709" w:hanging="425"/>
        <w:rPr>
          <w:rFonts w:ascii="Cambria" w:eastAsia="Cambria" w:hAnsi="Cambria" w:cs="Cambria"/>
          <w:color w:val="7030A0"/>
        </w:rPr>
      </w:pPr>
      <w:r>
        <w:rPr>
          <w:rFonts w:ascii="Cambria" w:eastAsia="Cambria" w:hAnsi="Cambria" w:cs="Cambria"/>
          <w:color w:val="7030A0"/>
        </w:rPr>
        <w:t>Sectors</w:t>
      </w:r>
    </w:p>
    <w:p w14:paraId="41746B82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Aeronautics &amp; Aviation</w:t>
      </w:r>
    </w:p>
    <w:p w14:paraId="41746B83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Manufacturing &amp; Industry</w:t>
      </w:r>
    </w:p>
    <w:p w14:paraId="41746B84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Defense &amp; National Security</w:t>
      </w:r>
    </w:p>
    <w:p w14:paraId="41746B85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Public Administration &amp; Government:</w:t>
      </w:r>
    </w:p>
    <w:p w14:paraId="41746B86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rPr>
          <w:rFonts w:ascii="Cambria" w:eastAsia="Cambria" w:hAnsi="Cambria" w:cs="Cambria"/>
          <w:color w:val="7030A0"/>
        </w:rPr>
      </w:pPr>
    </w:p>
    <w:p w14:paraId="41746B87" w14:textId="77777777" w:rsidR="00035852" w:rsidRDefault="001652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39"/>
        </w:tabs>
        <w:spacing w:line="300" w:lineRule="auto"/>
        <w:ind w:left="709" w:hanging="425"/>
        <w:rPr>
          <w:rFonts w:ascii="Cambria" w:eastAsia="Cambria" w:hAnsi="Cambria" w:cs="Cambria"/>
          <w:color w:val="7030A0"/>
        </w:rPr>
      </w:pPr>
      <w:r>
        <w:rPr>
          <w:rFonts w:ascii="Cambria" w:eastAsia="Cambria" w:hAnsi="Cambria" w:cs="Cambria"/>
          <w:color w:val="7030A0"/>
        </w:rPr>
        <w:t>Domains</w:t>
      </w:r>
    </w:p>
    <w:p w14:paraId="41746B88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  <w:color w:val="7030A0"/>
        </w:rPr>
      </w:pPr>
      <w:r>
        <w:rPr>
          <w:rFonts w:ascii="Cambria" w:eastAsia="Cambria" w:hAnsi="Cambria" w:cs="Cambria"/>
        </w:rPr>
        <w:t>Artificial Intelligence</w:t>
      </w:r>
    </w:p>
    <w:p w14:paraId="41746B89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  <w:color w:val="7030A0"/>
        </w:rPr>
      </w:pPr>
      <w:r>
        <w:rPr>
          <w:rFonts w:ascii="Cambria" w:eastAsia="Cambria" w:hAnsi="Cambria" w:cs="Cambria"/>
        </w:rPr>
        <w:t>Data Management Strategy &amp; Management</w:t>
      </w:r>
    </w:p>
    <w:p w14:paraId="41746B8A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  <w:color w:val="7030A0"/>
        </w:rPr>
      </w:pPr>
      <w:r>
        <w:rPr>
          <w:rFonts w:ascii="Cambria" w:eastAsia="Cambria" w:hAnsi="Cambria" w:cs="Cambria"/>
        </w:rPr>
        <w:t>Enterprise Architecture</w:t>
      </w:r>
    </w:p>
    <w:p w14:paraId="41746B8B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  <w:color w:val="7030A0"/>
        </w:rPr>
      </w:pPr>
      <w:r>
        <w:rPr>
          <w:rFonts w:ascii="Cambria" w:eastAsia="Cambria" w:hAnsi="Cambria" w:cs="Cambria"/>
        </w:rPr>
        <w:t>Software Development &amp; Innovation</w:t>
      </w:r>
      <w:r>
        <w:br w:type="page"/>
      </w:r>
    </w:p>
    <w:p w14:paraId="41746B8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E6E6E6"/>
        <w:tabs>
          <w:tab w:val="left" w:pos="1620"/>
          <w:tab w:val="center" w:pos="5058"/>
        </w:tabs>
        <w:spacing w:before="240"/>
        <w:rPr>
          <w:rFonts w:ascii="Cambria" w:eastAsia="Cambria" w:hAnsi="Cambria" w:cs="Cambria"/>
          <w:b/>
          <w:bCs/>
          <w:smallCaps/>
          <w:color w:val="7030A0"/>
        </w:rPr>
      </w:pPr>
      <w:r>
        <w:rPr>
          <w:rFonts w:ascii="Cambria" w:eastAsia="Cambria" w:hAnsi="Cambria" w:cs="Cambria"/>
          <w:b/>
          <w:bCs/>
          <w:smallCaps/>
          <w:color w:val="7030A0"/>
        </w:rPr>
        <w:lastRenderedPageBreak/>
        <w:tab/>
      </w:r>
      <w:r>
        <w:rPr>
          <w:rFonts w:ascii="Cambria" w:eastAsia="Cambria" w:hAnsi="Cambria" w:cs="Cambria"/>
          <w:b/>
          <w:bCs/>
          <w:smallCaps/>
          <w:color w:val="7030A0"/>
        </w:rPr>
        <w:tab/>
        <w:t>WORK EXPERIENCE</w:t>
      </w:r>
    </w:p>
    <w:p w14:paraId="41746B8D" w14:textId="77777777" w:rsidR="00035852" w:rsidRDefault="00035852">
      <w:pPr>
        <w:tabs>
          <w:tab w:val="left" w:pos="1620"/>
          <w:tab w:val="center" w:pos="5058"/>
        </w:tabs>
      </w:pPr>
    </w:p>
    <w:p w14:paraId="41746B8E" w14:textId="49B433F6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Airbus</w:t>
      </w:r>
      <w:r w:rsidR="00177455">
        <w:rPr>
          <w:rFonts w:ascii="Cambria" w:eastAsia="Cambria" w:hAnsi="Cambria" w:cs="Cambria"/>
          <w:b/>
          <w:bCs/>
          <w:i/>
          <w:iCs/>
          <w:color w:val="7030A0"/>
        </w:rPr>
        <w:t xml:space="preserve"> on behalf of Scalian</w:t>
      </w:r>
      <w:r>
        <w:rPr>
          <w:rFonts w:ascii="Cambria" w:eastAsia="Cambria" w:hAnsi="Cambria" w:cs="Cambria"/>
          <w:b/>
          <w:bCs/>
          <w:i/>
          <w:iCs/>
          <w:color w:val="7030A0"/>
        </w:rPr>
        <w:t xml:space="preserve"> – Montreal, Quebec, Canada</w:t>
      </w:r>
    </w:p>
    <w:p w14:paraId="41746B8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bookmarkStart w:id="0" w:name="_owtx2mp5pz98" w:colFirst="0" w:colLast="0"/>
      <w:bookmarkEnd w:id="0"/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Global aerospace </w:t>
      </w: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manufacturing </w:t>
      </w: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company - </w:t>
      </w: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Enterprise</w:t>
      </w: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 architecture &amp; AI Framework</w:t>
      </w:r>
    </w:p>
    <w:p w14:paraId="41746B9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06/2025 – Present</w:t>
      </w:r>
    </w:p>
    <w:p w14:paraId="41746B9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9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Enterprise Architect &amp; AI Framework Lead (Consulting)</w:t>
      </w:r>
    </w:p>
    <w:p w14:paraId="41746B93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9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B9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Conduct enterprise architecture assessment across Operations, Quality, Customer and Program stakeholders for the A220 scale-up.</w:t>
      </w:r>
    </w:p>
    <w:p w14:paraId="41746B9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Facilitate prioritization workshops to define a 10M transformation roadmap, sequencing and high-level target operating model.</w:t>
      </w:r>
    </w:p>
    <w:p w14:paraId="41746B97" w14:textId="77777777" w:rsidR="00035852" w:rsidRDefault="001652D9">
      <w:pPr>
        <w:widowControl w:val="0"/>
        <w:numPr>
          <w:ilvl w:val="0"/>
          <w:numId w:val="2"/>
        </w:numPr>
        <w:ind w:right="-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Design high-level solution architecture for customer &amp; program capabilities (4 applications, Airbus Helicopter North America), including integration principles and data flows.</w:t>
      </w:r>
    </w:p>
    <w:p w14:paraId="41746B9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Define an AI framework (governance, reference architecture, reusable patterns) to standardize and accelerate AI use cases.</w:t>
      </w:r>
    </w:p>
    <w:p w14:paraId="41746B9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9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B9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Delivered and socialized a prioritized 10M roadmap enabling executive funding and delivery decisions.</w:t>
      </w:r>
    </w:p>
    <w:p w14:paraId="41746B9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Produced high-level design packages for </w:t>
      </w:r>
      <w:r>
        <w:rPr>
          <w:rFonts w:ascii="Cambria" w:eastAsia="Cambria" w:hAnsi="Cambria" w:cs="Cambria"/>
        </w:rPr>
        <w:t>four</w:t>
      </w:r>
      <w:r>
        <w:rPr>
          <w:rFonts w:ascii="Cambria" w:eastAsia="Cambria" w:hAnsi="Cambria" w:cs="Cambria"/>
          <w:color w:val="000000"/>
        </w:rPr>
        <w:t xml:space="preserve"> </w:t>
      </w:r>
      <w:proofErr w:type="gramStart"/>
      <w:r>
        <w:rPr>
          <w:rFonts w:ascii="Cambria" w:eastAsia="Cambria" w:hAnsi="Cambria" w:cs="Cambria"/>
          <w:color w:val="000000"/>
        </w:rPr>
        <w:t>customer</w:t>
      </w:r>
      <w:proofErr w:type="gramEnd"/>
      <w:r>
        <w:rPr>
          <w:rFonts w:ascii="Cambria" w:eastAsia="Cambria" w:hAnsi="Cambria" w:cs="Cambria"/>
          <w:color w:val="000000"/>
        </w:rPr>
        <w:t xml:space="preserve"> &amp; program solutions to accelerate downstream delivery.</w:t>
      </w:r>
    </w:p>
    <w:p w14:paraId="41746B9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Established an AI framework with reusable patterns and governance to improve consistency and speed of execution.</w:t>
      </w:r>
    </w:p>
    <w:p w14:paraId="41746B9E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9F" w14:textId="27776AAB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Enterprise Architecture, Solution Architecture, </w:t>
      </w:r>
      <w:r w:rsidR="00177455">
        <w:rPr>
          <w:rFonts w:ascii="Cambria" w:eastAsia="Cambria" w:hAnsi="Cambria" w:cs="Cambria"/>
          <w:color w:val="000000"/>
        </w:rPr>
        <w:t>Road mapping</w:t>
      </w:r>
      <w:r>
        <w:rPr>
          <w:rFonts w:ascii="Cambria" w:eastAsia="Cambria" w:hAnsi="Cambria" w:cs="Cambria"/>
          <w:color w:val="000000"/>
        </w:rPr>
        <w:t>, Stakeholder Workshops, AI Governance, GenAI/ML, System Architecture, Compliance Matrices, Microsoft Visio, Microsoft Office (Word, Excel, PowerPoint)</w:t>
      </w:r>
    </w:p>
    <w:p w14:paraId="41746BA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A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Sent Tech</w:t>
      </w:r>
      <w:r>
        <w:rPr>
          <w:rFonts w:ascii="Cambria" w:eastAsia="Cambria" w:hAnsi="Cambria" w:cs="Cambria"/>
          <w:b/>
          <w:bCs/>
          <w:i/>
          <w:iCs/>
          <w:color w:val="7030A0"/>
        </w:rPr>
        <w:t xml:space="preserve"> – Montreal, Quebec, Canada</w:t>
      </w:r>
    </w:p>
    <w:p w14:paraId="41746BA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Agentic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s</w:t>
      </w: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oftware product</w:t>
      </w:r>
      <w:proofErr w:type="gramEnd"/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 development</w:t>
      </w:r>
    </w:p>
    <w:p w14:paraId="41746BA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09</w:t>
      </w: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 xml:space="preserve">/2025 – </w:t>
      </w: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present</w:t>
      </w:r>
    </w:p>
    <w:p w14:paraId="41746BA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A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CTO / Tech Lead – GenAI-Accelerated Product Increment Development</w:t>
      </w:r>
    </w:p>
    <w:p w14:paraId="41746BA6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A7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BA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Lead end-to-end delivery of a product increment using AI-assisted workflows for design, coding and testing.</w:t>
      </w:r>
    </w:p>
    <w:p w14:paraId="41746BA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Define architecture and engineering standards (</w:t>
      </w:r>
      <w:proofErr w:type="spellStart"/>
      <w:r>
        <w:rPr>
          <w:rFonts w:ascii="Cambria" w:eastAsia="Cambria" w:hAnsi="Cambria" w:cs="Cambria"/>
          <w:color w:val="000000"/>
        </w:rPr>
        <w:t>monorepo</w:t>
      </w:r>
      <w:proofErr w:type="spellEnd"/>
      <w:r>
        <w:rPr>
          <w:rFonts w:ascii="Cambria" w:eastAsia="Cambria" w:hAnsi="Cambria" w:cs="Cambria"/>
          <w:color w:val="000000"/>
        </w:rPr>
        <w:t xml:space="preserve"> structure, review practices, quality gates) to support rapid iterations.</w:t>
      </w:r>
    </w:p>
    <w:p w14:paraId="41746BA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</w:rPr>
        <w:t>Défine</w:t>
      </w:r>
      <w:proofErr w:type="spellEnd"/>
      <w:r>
        <w:rPr>
          <w:rFonts w:ascii="Cambria" w:eastAsia="Cambria" w:hAnsi="Cambria" w:cs="Cambria"/>
          <w:color w:val="000000"/>
        </w:rPr>
        <w:t xml:space="preserve"> GenAI </w:t>
      </w:r>
      <w:r>
        <w:rPr>
          <w:rFonts w:ascii="Cambria" w:eastAsia="Cambria" w:hAnsi="Cambria" w:cs="Cambria"/>
        </w:rPr>
        <w:t>guidelines</w:t>
      </w:r>
      <w:r>
        <w:rPr>
          <w:rFonts w:ascii="Cambria" w:eastAsia="Cambria" w:hAnsi="Cambria" w:cs="Cambria"/>
          <w:color w:val="000000"/>
        </w:rPr>
        <w:t xml:space="preserve"> and ensure maintainability through systematic reviews and testing.</w:t>
      </w:r>
    </w:p>
    <w:p w14:paraId="41746BAB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A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Achievements:</w:t>
      </w:r>
    </w:p>
    <w:p w14:paraId="41746BA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Delivered ~50k SLOC in ~</w:t>
      </w:r>
      <w:r>
        <w:rPr>
          <w:rFonts w:ascii="Cambria" w:eastAsia="Cambria" w:hAnsi="Cambria" w:cs="Cambria"/>
        </w:rPr>
        <w:t>3</w:t>
      </w:r>
      <w:r>
        <w:rPr>
          <w:rFonts w:ascii="Cambria" w:eastAsia="Cambria" w:hAnsi="Cambria" w:cs="Cambria"/>
          <w:color w:val="000000"/>
        </w:rPr>
        <w:t xml:space="preserve"> months (</w:t>
      </w:r>
      <w:r>
        <w:rPr>
          <w:rFonts w:ascii="Cambria" w:eastAsia="Cambria" w:hAnsi="Cambria" w:cs="Cambria"/>
        </w:rPr>
        <w:t>half time dev)</w:t>
      </w:r>
      <w:r>
        <w:rPr>
          <w:rFonts w:ascii="Cambria" w:eastAsia="Cambria" w:hAnsi="Cambria" w:cs="Cambria"/>
          <w:color w:val="000000"/>
        </w:rPr>
        <w:t xml:space="preserve"> with end-to-end features across the stack.</w:t>
      </w:r>
    </w:p>
    <w:p w14:paraId="41746BAE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Delivered production grade MVP to help organization to mature their AI roadmap</w:t>
      </w:r>
    </w:p>
    <w:p w14:paraId="41746BAF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Industrialized AI-assisted development practices, with productivity gains observed between x2 and x10 depending on tasks.</w:t>
      </w:r>
    </w:p>
    <w:p w14:paraId="41746BB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B1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</w:rPr>
        <w:t xml:space="preserve">Svelte, </w:t>
      </w:r>
      <w:r>
        <w:rPr>
          <w:rFonts w:ascii="Cambria" w:eastAsia="Cambria" w:hAnsi="Cambria" w:cs="Cambria"/>
          <w:color w:val="000000"/>
        </w:rPr>
        <w:t xml:space="preserve">TypeScript, GenAI-assisted Development </w:t>
      </w:r>
      <w:r>
        <w:rPr>
          <w:rFonts w:ascii="Cambria" w:eastAsia="Cambria" w:hAnsi="Cambria" w:cs="Cambria"/>
        </w:rPr>
        <w:t>with Cursor</w:t>
      </w:r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Monorepo</w:t>
      </w:r>
      <w:proofErr w:type="spellEnd"/>
      <w:r>
        <w:rPr>
          <w:rFonts w:ascii="Cambria" w:eastAsia="Cambria" w:hAnsi="Cambria" w:cs="Cambria"/>
          <w:color w:val="000000"/>
        </w:rPr>
        <w:t xml:space="preserve">, Code Review, Testing Infrastructure, CI/CD, </w:t>
      </w:r>
      <w:proofErr w:type="spellStart"/>
      <w:r>
        <w:rPr>
          <w:rFonts w:ascii="Cambria" w:eastAsia="Cambria" w:hAnsi="Cambria" w:cs="Cambria"/>
          <w:color w:val="000000"/>
        </w:rPr>
        <w:t>LangChain</w:t>
      </w:r>
      <w:proofErr w:type="spellEnd"/>
      <w:r>
        <w:rPr>
          <w:rFonts w:ascii="Cambria" w:eastAsia="Cambria" w:hAnsi="Cambria" w:cs="Cambria"/>
          <w:color w:val="000000"/>
        </w:rPr>
        <w:t>, OpenAI, Gemini</w:t>
      </w:r>
    </w:p>
    <w:p w14:paraId="41746BB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B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Public Curator (Fraud MVP) – Montreal, Quebec, Canada</w:t>
      </w:r>
    </w:p>
    <w:p w14:paraId="41746BB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Public trustee organization providing protective supervision services</w:t>
      </w: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 - AI fraud detection</w:t>
      </w:r>
    </w:p>
    <w:p w14:paraId="41746BB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06/2025 – Present</w:t>
      </w:r>
    </w:p>
    <w:p w14:paraId="41746BB6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B7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AI Coach &amp; Solution Architect (Consulting)</w:t>
      </w:r>
    </w:p>
    <w:p w14:paraId="41746BB8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B9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BB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Coach stakeholders to frame the fraud use case, define MVP scope, and translate business needs into data/AI requirements.</w:t>
      </w:r>
    </w:p>
    <w:p w14:paraId="41746BB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Define PoC architecture and evaluation approach (data sources, success metrics, risks and privacy considerations).</w:t>
      </w:r>
    </w:p>
    <w:p w14:paraId="41746BB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Facilitate iterative delivery and prepare decision material for scaling beyond MVP.</w:t>
      </w:r>
    </w:p>
    <w:p w14:paraId="41746BB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B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BBF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Demonstrated ROI of AI, reducing by 50% the workload of analysts, and </w:t>
      </w:r>
      <w:proofErr w:type="gramStart"/>
      <w:r>
        <w:rPr>
          <w:rFonts w:ascii="Cambria" w:eastAsia="Cambria" w:hAnsi="Cambria" w:cs="Cambria"/>
        </w:rPr>
        <w:t>boost</w:t>
      </w:r>
      <w:proofErr w:type="gramEnd"/>
      <w:r>
        <w:rPr>
          <w:rFonts w:ascii="Cambria" w:eastAsia="Cambria" w:hAnsi="Cambria" w:cs="Cambria"/>
        </w:rPr>
        <w:t xml:space="preserve"> fraud detection from 53% to 85%</w:t>
      </w:r>
    </w:p>
    <w:p w14:paraId="41746BC0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Delivered a clear </w:t>
      </w:r>
      <w:r>
        <w:rPr>
          <w:rFonts w:ascii="Cambria" w:eastAsia="Cambria" w:hAnsi="Cambria" w:cs="Cambria"/>
        </w:rPr>
        <w:t>MVP</w:t>
      </w:r>
      <w:r>
        <w:rPr>
          <w:rFonts w:ascii="Cambria" w:eastAsia="Cambria" w:hAnsi="Cambria" w:cs="Cambria"/>
          <w:color w:val="000000"/>
        </w:rPr>
        <w:t xml:space="preserve"> blueprint target </w:t>
      </w:r>
      <w:r>
        <w:rPr>
          <w:rFonts w:ascii="Cambria" w:eastAsia="Cambria" w:hAnsi="Cambria" w:cs="Cambria"/>
        </w:rPr>
        <w:t>and Responsible AI Guideline for future steps</w:t>
      </w:r>
    </w:p>
    <w:p w14:paraId="41746BC1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Enabled the client team to converge on an implementable architecture and evaluation plan</w:t>
      </w:r>
    </w:p>
    <w:p w14:paraId="41746BC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C3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AI Strategy, Fraud Analytics, Data Modeling, Governance, Risk Management, Compliance, Microsoft Office (PowerPoint, Excel)</w:t>
      </w:r>
    </w:p>
    <w:p w14:paraId="41746BC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C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CGI – Montreal, Quebec, Canada</w:t>
      </w:r>
    </w:p>
    <w:p w14:paraId="41746BC6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Global IT and business consulting services company </w:t>
      </w: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- Greater Montreal AI Lead</w:t>
      </w:r>
    </w:p>
    <w:p w14:paraId="41746BC7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09/2022 – 06/2025</w:t>
      </w:r>
    </w:p>
    <w:p w14:paraId="41746BC8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C9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Vice President, Expert Consulting – AI, Data &amp; IT Offerings Lead</w:t>
      </w:r>
    </w:p>
    <w:p w14:paraId="41746BCA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CB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BC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Lead the AI &amp; Data offering strategy and go-to-market, including packaging, delivery models and proposal support.</w:t>
      </w:r>
    </w:p>
    <w:p w14:paraId="41746BC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Manage partnerships with AI/data vendors and ecosystem partners (e.g., Dataiku, Onyx, </w:t>
      </w:r>
      <w:proofErr w:type="spellStart"/>
      <w:r>
        <w:rPr>
          <w:rFonts w:ascii="Cambria" w:eastAsia="Cambria" w:hAnsi="Cambria" w:cs="Cambria"/>
          <w:color w:val="000000"/>
        </w:rPr>
        <w:lastRenderedPageBreak/>
        <w:t>Osedea</w:t>
      </w:r>
      <w:proofErr w:type="spellEnd"/>
      <w:r>
        <w:rPr>
          <w:rFonts w:ascii="Cambria" w:eastAsia="Cambria" w:hAnsi="Cambria" w:cs="Cambria"/>
          <w:color w:val="000000"/>
        </w:rPr>
        <w:t>).</w:t>
      </w:r>
    </w:p>
    <w:p w14:paraId="41746BCE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Design and deliver enablement programs (Dataiku bootcamps, internal AI training platform) to scale delivery capability.</w:t>
      </w:r>
    </w:p>
    <w:p w14:paraId="41746BCF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Oversee a portfolio of AI </w:t>
      </w:r>
      <w:proofErr w:type="spellStart"/>
      <w:r>
        <w:rPr>
          <w:rFonts w:ascii="Cambria" w:eastAsia="Cambria" w:hAnsi="Cambria" w:cs="Cambria"/>
          <w:color w:val="000000"/>
        </w:rPr>
        <w:t>PoCs</w:t>
      </w:r>
      <w:proofErr w:type="spellEnd"/>
      <w:r>
        <w:rPr>
          <w:rFonts w:ascii="Cambria" w:eastAsia="Cambria" w:hAnsi="Cambria" w:cs="Cambria"/>
          <w:color w:val="000000"/>
        </w:rPr>
        <w:t xml:space="preserve"> and mandates, providing architecture guidance and technical governance.</w:t>
      </w:r>
    </w:p>
    <w:p w14:paraId="41746BD0" w14:textId="77777777" w:rsidR="00035852" w:rsidRDefault="001652D9">
      <w:pPr>
        <w:widowControl w:val="0"/>
        <w:numPr>
          <w:ilvl w:val="0"/>
          <w:numId w:val="2"/>
        </w:numPr>
        <w:ind w:right="-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Conduct executive interviews and client meetings to identify strategic priorities, constraints and investment appetite.</w:t>
      </w:r>
    </w:p>
    <w:p w14:paraId="41746BD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D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BD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Led the GMA funnel and AI offerings, supporting key account development and large pursuits.</w:t>
      </w:r>
    </w:p>
    <w:p w14:paraId="41746BD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Scaled internal capability through Dataiku bootcamps and CGI training platform content.</w:t>
      </w:r>
    </w:p>
    <w:p w14:paraId="41746BD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Delivered reusable AI </w:t>
      </w:r>
      <w:proofErr w:type="spellStart"/>
      <w:r>
        <w:rPr>
          <w:rFonts w:ascii="Cambria" w:eastAsia="Cambria" w:hAnsi="Cambria" w:cs="Cambria"/>
          <w:color w:val="000000"/>
        </w:rPr>
        <w:t>PoCs</w:t>
      </w:r>
      <w:proofErr w:type="spellEnd"/>
      <w:r>
        <w:rPr>
          <w:rFonts w:ascii="Cambria" w:eastAsia="Cambria" w:hAnsi="Cambria" w:cs="Cambria"/>
          <w:color w:val="000000"/>
        </w:rPr>
        <w:t xml:space="preserve"> and accelerators (LLM/RAG agent call center assistant, aviation non-compliances analysis).</w:t>
      </w:r>
    </w:p>
    <w:p w14:paraId="41746BD6" w14:textId="77777777" w:rsidR="00035852" w:rsidRDefault="001652D9">
      <w:pPr>
        <w:widowControl w:val="0"/>
        <w:numPr>
          <w:ilvl w:val="0"/>
          <w:numId w:val="2"/>
        </w:numPr>
        <w:ind w:right="-57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Executive interview material to accelerate strategic decision-making (2h to full day workshops, multiple sectors: Energy, Banking, Life &amp; Science, Retail)</w:t>
      </w:r>
    </w:p>
    <w:p w14:paraId="41746BD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D8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AI Strategy (ML, GenAI), Data Architecture &amp; Governance, Enterprise Architecture, RFI/RFP/RFQ, Dataiku, OpenAI, Mistral, MS Fabric, Azure ML, </w:t>
      </w:r>
      <w:proofErr w:type="spellStart"/>
      <w:r>
        <w:rPr>
          <w:rFonts w:ascii="Cambria" w:eastAsia="Cambria" w:hAnsi="Cambria" w:cs="Cambria"/>
          <w:color w:val="000000"/>
        </w:rPr>
        <w:t>PowerBI</w:t>
      </w:r>
      <w:proofErr w:type="spellEnd"/>
      <w:r>
        <w:rPr>
          <w:rFonts w:ascii="Cambria" w:eastAsia="Cambria" w:hAnsi="Cambria" w:cs="Cambria"/>
          <w:color w:val="000000"/>
        </w:rPr>
        <w:t xml:space="preserve">, Vertex AI, </w:t>
      </w:r>
      <w:proofErr w:type="spellStart"/>
      <w:r>
        <w:rPr>
          <w:rFonts w:ascii="Cambria" w:eastAsia="Cambria" w:hAnsi="Cambria" w:cs="Cambria"/>
          <w:color w:val="000000"/>
        </w:rPr>
        <w:t>Streamlit</w:t>
      </w:r>
      <w:proofErr w:type="spellEnd"/>
      <w:r>
        <w:rPr>
          <w:rFonts w:ascii="Cambria" w:eastAsia="Cambria" w:hAnsi="Cambria" w:cs="Cambria"/>
          <w:color w:val="000000"/>
        </w:rPr>
        <w:t xml:space="preserve">, Lovable, </w:t>
      </w:r>
      <w:proofErr w:type="spellStart"/>
      <w:r>
        <w:rPr>
          <w:rFonts w:ascii="Cambria" w:eastAsia="Cambria" w:hAnsi="Cambria" w:cs="Cambria"/>
          <w:color w:val="000000"/>
        </w:rPr>
        <w:t>LangChain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Autogen</w:t>
      </w:r>
      <w:proofErr w:type="spellEnd"/>
      <w:r>
        <w:rPr>
          <w:rFonts w:ascii="Cambria" w:eastAsia="Cambria" w:hAnsi="Cambria" w:cs="Cambria"/>
          <w:color w:val="000000"/>
        </w:rPr>
        <w:t>, Azure / Google Cloud / AWS, ERP, MES, PLM</w:t>
      </w:r>
    </w:p>
    <w:p w14:paraId="41746BD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D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Rio Tinto – Canada (remote)</w:t>
      </w:r>
    </w:p>
    <w:p w14:paraId="41746BDB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Global mining and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aluminium</w:t>
      </w:r>
      <w:proofErr w:type="spellEnd"/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 company</w:t>
      </w: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 - Digital Twin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Assessement</w:t>
      </w:r>
      <w:proofErr w:type="spellEnd"/>
    </w:p>
    <w:p w14:paraId="41746BD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09/2022 – 06/2025</w:t>
      </w:r>
    </w:p>
    <w:p w14:paraId="41746BD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D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Digital Twin Roadmap Architect (Consulting)</w:t>
      </w:r>
    </w:p>
    <w:p w14:paraId="41746BDF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E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BE1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Benchmark 70 digital twin worldwide use cases in metal &amp; </w:t>
      </w:r>
      <w:proofErr w:type="spellStart"/>
      <w:r>
        <w:rPr>
          <w:rFonts w:ascii="Cambria" w:eastAsia="Cambria" w:hAnsi="Cambria" w:cs="Cambria"/>
        </w:rPr>
        <w:t>aluminium</w:t>
      </w:r>
      <w:proofErr w:type="spellEnd"/>
      <w:r>
        <w:rPr>
          <w:rFonts w:ascii="Cambria" w:eastAsia="Cambria" w:hAnsi="Cambria" w:cs="Cambria"/>
        </w:rPr>
        <w:t xml:space="preserve">, mapped to </w:t>
      </w:r>
      <w:proofErr w:type="spellStart"/>
      <w:r>
        <w:rPr>
          <w:rFonts w:ascii="Cambria" w:eastAsia="Cambria" w:hAnsi="Cambria" w:cs="Cambria"/>
        </w:rPr>
        <w:t>RioTinto’s</w:t>
      </w:r>
      <w:proofErr w:type="spellEnd"/>
      <w:r>
        <w:rPr>
          <w:rFonts w:ascii="Cambria" w:eastAsia="Cambria" w:hAnsi="Cambria" w:cs="Cambria"/>
        </w:rPr>
        <w:t xml:space="preserve"> business priorities per value stream</w:t>
      </w:r>
    </w:p>
    <w:p w14:paraId="41746BE2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Assess high level OT/IT landscape to identify technological </w:t>
      </w:r>
      <w:proofErr w:type="gramStart"/>
      <w:r>
        <w:rPr>
          <w:rFonts w:ascii="Cambria" w:eastAsia="Cambria" w:hAnsi="Cambria" w:cs="Cambria"/>
        </w:rPr>
        <w:t>gap</w:t>
      </w:r>
      <w:proofErr w:type="gramEnd"/>
      <w:r>
        <w:rPr>
          <w:rFonts w:ascii="Cambria" w:eastAsia="Cambria" w:hAnsi="Cambria" w:cs="Cambria"/>
        </w:rPr>
        <w:t xml:space="preserve"> to help to define target vision</w:t>
      </w:r>
    </w:p>
    <w:p w14:paraId="41746BE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Prepare and execute a global workshop for acculturation and global ideation and prioritization, then follow-up workshop on identifies priorities</w:t>
      </w:r>
    </w:p>
    <w:p w14:paraId="41746BE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E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BE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Delivered a benchmark and workshop material aligned to </w:t>
      </w:r>
      <w:proofErr w:type="spellStart"/>
      <w:r>
        <w:rPr>
          <w:rFonts w:ascii="Cambria" w:eastAsia="Cambria" w:hAnsi="Cambria" w:cs="Cambria"/>
        </w:rPr>
        <w:t>RioTinto’s</w:t>
      </w:r>
      <w:proofErr w:type="spellEnd"/>
      <w:r>
        <w:rPr>
          <w:rFonts w:ascii="Cambria" w:eastAsia="Cambria" w:hAnsi="Cambria" w:cs="Cambria"/>
        </w:rPr>
        <w:t xml:space="preserve"> priorities</w:t>
      </w:r>
    </w:p>
    <w:p w14:paraId="41746BE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Delivered a digital twin roadmap and investment plan enabling phased deployment across sites and teams.</w:t>
      </w:r>
    </w:p>
    <w:p w14:paraId="41746BE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Aligned stakeholders on architecture principles and the OT/IT integration approach.</w:t>
      </w:r>
    </w:p>
    <w:p w14:paraId="41746BE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EB" w14:textId="13ADDFE4" w:rsidR="00035852" w:rsidRPr="00B64C6B" w:rsidRDefault="001652D9" w:rsidP="00B64C6B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Digital Twin, OT/IT Strategy, Connected Systems, Data Architecture, System Architecture, </w:t>
      </w:r>
      <w:proofErr w:type="spellStart"/>
      <w:r>
        <w:rPr>
          <w:rFonts w:ascii="Cambria" w:eastAsia="Cambria" w:hAnsi="Cambria" w:cs="Cambria"/>
          <w:color w:val="000000"/>
        </w:rPr>
        <w:t>Roadmapping</w:t>
      </w:r>
      <w:proofErr w:type="spellEnd"/>
      <w:r>
        <w:rPr>
          <w:rFonts w:ascii="Cambria" w:eastAsia="Cambria" w:hAnsi="Cambria" w:cs="Cambria"/>
          <w:color w:val="000000"/>
        </w:rPr>
        <w:t>, Cloud Computing</w:t>
      </w:r>
    </w:p>
    <w:p w14:paraId="41746BE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proofErr w:type="spellStart"/>
      <w:r>
        <w:rPr>
          <w:rFonts w:ascii="Cambria" w:eastAsia="Cambria" w:hAnsi="Cambria" w:cs="Cambria"/>
          <w:b/>
          <w:bCs/>
          <w:i/>
          <w:iCs/>
          <w:color w:val="7030A0"/>
        </w:rPr>
        <w:lastRenderedPageBreak/>
        <w:t>Nethris</w:t>
      </w:r>
      <w:proofErr w:type="spellEnd"/>
      <w:r>
        <w:rPr>
          <w:rFonts w:ascii="Cambria" w:eastAsia="Cambria" w:hAnsi="Cambria" w:cs="Cambria"/>
          <w:b/>
          <w:bCs/>
          <w:i/>
          <w:iCs/>
          <w:color w:val="7030A0"/>
        </w:rPr>
        <w:t xml:space="preserve"> &amp;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7030A0"/>
        </w:rPr>
        <w:t>EmployeurD</w:t>
      </w:r>
      <w:proofErr w:type="spellEnd"/>
      <w:r>
        <w:rPr>
          <w:rFonts w:ascii="Cambria" w:eastAsia="Cambria" w:hAnsi="Cambria" w:cs="Cambria"/>
          <w:b/>
          <w:bCs/>
          <w:i/>
          <w:iCs/>
          <w:color w:val="7030A0"/>
        </w:rPr>
        <w:t xml:space="preserve"> – Canada</w:t>
      </w:r>
    </w:p>
    <w:p w14:paraId="41746BED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White-label payroll software solution; AI Roadmap</w:t>
      </w:r>
    </w:p>
    <w:p w14:paraId="41746BE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09/2022 – 06/2025</w:t>
      </w:r>
    </w:p>
    <w:p w14:paraId="41746BEF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F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AI Roadmap Lead &amp; GenAI PoC Architect (Consulting)</w:t>
      </w:r>
    </w:p>
    <w:p w14:paraId="41746BF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F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BF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Lead AI opportunity discovery and data readiness assessment for a payroll platform (business, data, risks).</w:t>
      </w:r>
    </w:p>
    <w:p w14:paraId="41746BF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Define AI roadmap and target architecture, including governance and delivery sequencing.</w:t>
      </w:r>
    </w:p>
    <w:p w14:paraId="41746BF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Design and deliver an LLM/RAG call center assistant PoC and its evaluation framework.</w:t>
      </w:r>
    </w:p>
    <w:p w14:paraId="41746BF6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F7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BF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Produced a prioritized AI roadmap connecting use cases to delivery milestones and prerequisites.</w:t>
      </w:r>
    </w:p>
    <w:p w14:paraId="41746BF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Validated GenAI value through a call center assistant PoC using LLM/RAG patterns.</w:t>
      </w:r>
    </w:p>
    <w:p w14:paraId="41746BFA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FB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GenAI, LLM, RAG, Agentic AI, Data Strategy, Data Architecture, OpenAI / Mistral, Dataiku, </w:t>
      </w:r>
      <w:proofErr w:type="spellStart"/>
      <w:r>
        <w:rPr>
          <w:rFonts w:ascii="Cambria" w:eastAsia="Cambria" w:hAnsi="Cambria" w:cs="Cambria"/>
          <w:color w:val="000000"/>
        </w:rPr>
        <w:t>LangChain</w:t>
      </w:r>
      <w:proofErr w:type="spellEnd"/>
      <w:r>
        <w:rPr>
          <w:rFonts w:ascii="Cambria" w:eastAsia="Cambria" w:hAnsi="Cambria" w:cs="Cambria"/>
          <w:color w:val="000000"/>
        </w:rPr>
        <w:t>, Cloud Computing</w:t>
      </w:r>
    </w:p>
    <w:p w14:paraId="41746BF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BFD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SODES (Maritime) – Canada</w:t>
      </w:r>
    </w:p>
    <w:p w14:paraId="41746BF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Maritime/transport organization; definition of data hub strategy</w:t>
      </w:r>
    </w:p>
    <w:p w14:paraId="41746BF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09/2022 – 06/2025</w:t>
      </w:r>
    </w:p>
    <w:p w14:paraId="41746C0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0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Data Hub Strategy Lead – Data &amp; Enterprise Architect (Consulting)</w:t>
      </w:r>
    </w:p>
    <w:p w14:paraId="41746C0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0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C0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Assess existing data landscape (domains, sources, quality, access) and identify target data hub capabilities.</w:t>
      </w:r>
    </w:p>
    <w:p w14:paraId="41746C0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Define target architecture, governance and operating model for a scalable data hub.</w:t>
      </w:r>
    </w:p>
    <w:p w14:paraId="41746C0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Build implementation roadmap and facilitate stakeholder alignment across business, IT and partners.</w:t>
      </w:r>
    </w:p>
    <w:p w14:paraId="41746C0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08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C0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Delivered data hub strategy and roadmap used as the basis for investment and execution decisions.</w:t>
      </w:r>
    </w:p>
    <w:p w14:paraId="41746C0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Produced architecture artifacts (data models, integration flows, governance framework) to guide implementation.</w:t>
      </w:r>
    </w:p>
    <w:p w14:paraId="41746C0B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0C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Data Architecture, Data Governance, Data Hub, Data Catalog, Data Quality, Enterprise Architecture, </w:t>
      </w:r>
      <w:proofErr w:type="spellStart"/>
      <w:r>
        <w:rPr>
          <w:rFonts w:ascii="Cambria" w:eastAsia="Cambria" w:hAnsi="Cambria" w:cs="Cambria"/>
          <w:color w:val="000000"/>
        </w:rPr>
        <w:t>Roadmapping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PowerBI</w:t>
      </w:r>
      <w:proofErr w:type="spellEnd"/>
      <w:r>
        <w:rPr>
          <w:rFonts w:ascii="Cambria" w:eastAsia="Cambria" w:hAnsi="Cambria" w:cs="Cambria"/>
          <w:color w:val="000000"/>
        </w:rPr>
        <w:t xml:space="preserve"> / Tableau, Cloud Computing</w:t>
      </w:r>
    </w:p>
    <w:p w14:paraId="41746C0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0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lastRenderedPageBreak/>
        <w:t>Bombardier / Airbus (A220) – Montreal, Quebec, Canada</w:t>
      </w:r>
    </w:p>
    <w:p w14:paraId="41746C0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Commercial aircraft program</w:t>
      </w: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 - M&amp;A IT Separation strategy</w:t>
      </w:r>
    </w:p>
    <w:p w14:paraId="41746C1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09/2022 – 06/2025</w:t>
      </w:r>
    </w:p>
    <w:p w14:paraId="41746C1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1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M&amp;A IT Separation – Enterprise Architect &amp; Execution Lead (Consulting)</w:t>
      </w:r>
    </w:p>
    <w:p w14:paraId="41746C13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1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C1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Define IT separation strategy and target-state architecture across applications, data, infrastructure and security.</w:t>
      </w:r>
    </w:p>
    <w:p w14:paraId="41746C1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Build separation roadmap and execution plan; coordinate delivery teams and vendors to maintain business continuity.</w:t>
      </w:r>
    </w:p>
    <w:p w14:paraId="41746C1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Lead architecture governance and risk management across the separation lifecycle.</w:t>
      </w:r>
    </w:p>
    <w:p w14:paraId="41746C18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19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C1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Secured executive alignment on separation scope and approach (including CEO-level agreement).</w:t>
      </w:r>
    </w:p>
    <w:p w14:paraId="41746C1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Managed execution with up to 15 FTE, delivering separation milestones and reducing operational risk.</w:t>
      </w:r>
    </w:p>
    <w:p w14:paraId="41746C1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1D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Enterprise Architecture, M&amp;A / Carve-out, Risk Management, Program Management, ERP, MES, PLM, Compliance Matrices, Microsoft Project, Microsoft Visio</w:t>
      </w:r>
    </w:p>
    <w:p w14:paraId="41746C1E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1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proofErr w:type="spellStart"/>
      <w:r>
        <w:rPr>
          <w:rFonts w:ascii="Cambria" w:eastAsia="Cambria" w:hAnsi="Cambria" w:cs="Cambria"/>
          <w:b/>
          <w:bCs/>
          <w:i/>
          <w:iCs/>
          <w:color w:val="7030A0"/>
        </w:rPr>
        <w:t>matchID</w:t>
      </w:r>
      <w:proofErr w:type="spellEnd"/>
      <w:r>
        <w:rPr>
          <w:rFonts w:ascii="Cambria" w:eastAsia="Cambria" w:hAnsi="Cambria" w:cs="Cambria"/>
          <w:b/>
          <w:bCs/>
          <w:i/>
          <w:iCs/>
          <w:color w:val="7030A0"/>
        </w:rPr>
        <w:t xml:space="preserve"> (NPO) – Paris, France</w:t>
      </w:r>
    </w:p>
    <w:p w14:paraId="41746C2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Non-profit organization </w:t>
      </w:r>
      <w:proofErr w:type="gramStart"/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providing</w:t>
      </w:r>
      <w:proofErr w:type="gramEnd"/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 xml:space="preserve"> a data-matching solution used by hospitals, insurers and startups.</w:t>
      </w:r>
    </w:p>
    <w:p w14:paraId="41746C2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06/2017 – Present</w:t>
      </w:r>
    </w:p>
    <w:p w14:paraId="41746C2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2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President &amp; Founder – Product Owner and Tech Lead</w:t>
      </w:r>
    </w:p>
    <w:p w14:paraId="41746C2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2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C2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Own product vision and roadmap; translate user needs into scalable matching services (single, batch and API).</w:t>
      </w:r>
    </w:p>
    <w:p w14:paraId="41746C2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Lead solution architecture and hands-on full-stack development.</w:t>
      </w:r>
    </w:p>
    <w:p w14:paraId="41746C2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Run operations: cloud infrastructure, monitoring, security and customer support.</w:t>
      </w:r>
    </w:p>
    <w:p w14:paraId="41746C2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2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C2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Founded and presided over </w:t>
      </w:r>
      <w:proofErr w:type="spellStart"/>
      <w:r>
        <w:rPr>
          <w:rFonts w:ascii="Cambria" w:eastAsia="Cambria" w:hAnsi="Cambria" w:cs="Cambria"/>
          <w:color w:val="000000"/>
        </w:rPr>
        <w:t>matchID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41746C2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Built an innovative data matching solution (single and batch, API).</w:t>
      </w:r>
    </w:p>
    <w:p w14:paraId="41746C2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Delivered </w:t>
      </w:r>
      <w:proofErr w:type="gramStart"/>
      <w:r>
        <w:rPr>
          <w:rFonts w:ascii="Cambria" w:eastAsia="Cambria" w:hAnsi="Cambria" w:cs="Cambria"/>
          <w:color w:val="000000"/>
        </w:rPr>
        <w:t>product</w:t>
      </w:r>
      <w:proofErr w:type="gramEnd"/>
      <w:r>
        <w:rPr>
          <w:rFonts w:ascii="Cambria" w:eastAsia="Cambria" w:hAnsi="Cambria" w:cs="Cambria"/>
          <w:color w:val="000000"/>
        </w:rPr>
        <w:t xml:space="preserve"> as PO, Tech Lead and Ops.</w:t>
      </w:r>
    </w:p>
    <w:p w14:paraId="41746C2E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Reached 100+ clients, ~7,000 users/day and ~10M matches/month.</w:t>
      </w:r>
    </w:p>
    <w:p w14:paraId="41746C2F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30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Technical Environment:</w:t>
      </w:r>
      <w:r>
        <w:rPr>
          <w:rFonts w:ascii="Cambria" w:eastAsia="Cambria" w:hAnsi="Cambria" w:cs="Cambria"/>
          <w:color w:val="000000"/>
        </w:rPr>
        <w:t xml:space="preserve"> Full Stack Development, Solution Architecture, Svelte.js / Vue.js, TypeScript / Python, Elasticsearch, Data Matching, GenAI &amp; RAG (OpenAI), Vespa, Python Pandas, Kubernetes, Docker, AWS, </w:t>
      </w:r>
      <w:proofErr w:type="spellStart"/>
      <w:r>
        <w:rPr>
          <w:rFonts w:ascii="Cambria" w:eastAsia="Cambria" w:hAnsi="Cambria" w:cs="Cambria"/>
          <w:color w:val="000000"/>
        </w:rPr>
        <w:t>Scaleway</w:t>
      </w:r>
      <w:proofErr w:type="spellEnd"/>
      <w:r>
        <w:rPr>
          <w:rFonts w:ascii="Cambria" w:eastAsia="Cambria" w:hAnsi="Cambria" w:cs="Cambria"/>
          <w:color w:val="000000"/>
        </w:rPr>
        <w:t>, GitHub Actions</w:t>
      </w:r>
    </w:p>
    <w:p w14:paraId="41746C3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3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Ministry of Justice – Paris, France</w:t>
      </w:r>
    </w:p>
    <w:p w14:paraId="41746C3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French public administration responsible for justice policies and services; large-scale data and AI transformation.</w:t>
      </w:r>
    </w:p>
    <w:p w14:paraId="41746C3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04/2020 – 09/2022</w:t>
      </w:r>
    </w:p>
    <w:p w14:paraId="41746C35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36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Deputy Ministerial Vice President for Data and AI (Deputy CDO) – Lead AI</w:t>
      </w:r>
    </w:p>
    <w:p w14:paraId="41746C3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38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C3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Establish governance for Data and AI (framework, strategic committees) and drive cross-business alignment.</w:t>
      </w:r>
    </w:p>
    <w:p w14:paraId="41746C3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Define and execute the Justice Data &amp; AI roadmap across four business lines (budget: €19M).</w:t>
      </w:r>
    </w:p>
    <w:p w14:paraId="41746C3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Lead the Open Data program for Justice Decisions and its technical delivery.</w:t>
      </w:r>
    </w:p>
    <w:p w14:paraId="41746C3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3D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C3E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Implemented ministerial governance in Data and Artificial Intelligence (framework and strategic committees).</w:t>
      </w:r>
    </w:p>
    <w:p w14:paraId="41746C3F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Defined and executed the Justice roadmap for Data and AI (€19M), across 4 business lines.</w:t>
      </w:r>
    </w:p>
    <w:p w14:paraId="41746C40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Served as Technical Director of Open Data for Justice Decisions (Cour de cassation open data).</w:t>
      </w:r>
    </w:p>
    <w:p w14:paraId="41746C4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42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Data &amp; AI Strategy, API Management, Enterprise Architecture, Solution Architecture, Cloud Computing, Data Science (NLP / Deep Learning), Gravitee.io, SSIS/SSRS, </w:t>
      </w:r>
      <w:proofErr w:type="spellStart"/>
      <w:r>
        <w:rPr>
          <w:rFonts w:ascii="Cambria" w:eastAsia="Cambria" w:hAnsi="Cambria" w:cs="Cambria"/>
          <w:color w:val="000000"/>
        </w:rPr>
        <w:t>PowerBI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PyTorch</w:t>
      </w:r>
      <w:proofErr w:type="spellEnd"/>
      <w:r>
        <w:rPr>
          <w:rFonts w:ascii="Cambria" w:eastAsia="Cambria" w:hAnsi="Cambria" w:cs="Cambria"/>
          <w:color w:val="000000"/>
        </w:rPr>
        <w:t xml:space="preserve">, LLM, BERT, Kubernetes, OpenShift, </w:t>
      </w:r>
      <w:proofErr w:type="spellStart"/>
      <w:r>
        <w:rPr>
          <w:rFonts w:ascii="Cambria" w:eastAsia="Cambria" w:hAnsi="Cambria" w:cs="Cambria"/>
          <w:color w:val="000000"/>
        </w:rPr>
        <w:t>Scaleway</w:t>
      </w:r>
      <w:proofErr w:type="spellEnd"/>
      <w:r>
        <w:rPr>
          <w:rFonts w:ascii="Cambria" w:eastAsia="Cambria" w:hAnsi="Cambria" w:cs="Cambria"/>
          <w:color w:val="000000"/>
        </w:rPr>
        <w:t xml:space="preserve"> Cloud</w:t>
      </w:r>
    </w:p>
    <w:p w14:paraId="41746C43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4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Ministry of the Interior – Paris, France</w:t>
      </w:r>
    </w:p>
    <w:p w14:paraId="41746C4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French public administration; nationwide services (border police, road safety, civil security, elections, immigration).</w:t>
      </w:r>
    </w:p>
    <w:p w14:paraId="41746C46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06/2016 – 09/2019</w:t>
      </w:r>
    </w:p>
    <w:p w14:paraId="41746C4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48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Deputy Ministerial Vice President of Data – Lead Data Scientist (Deputy CDO)</w:t>
      </w:r>
    </w:p>
    <w:p w14:paraId="41746C4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4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C4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Define and implement data and AI governance, including protection and compliance considerations.</w:t>
      </w:r>
    </w:p>
    <w:p w14:paraId="41746C4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Identify and qualify priority data/AI use cases across business </w:t>
      </w:r>
      <w:proofErr w:type="gramStart"/>
      <w:r>
        <w:rPr>
          <w:rFonts w:ascii="Cambria" w:eastAsia="Cambria" w:hAnsi="Cambria" w:cs="Cambria"/>
          <w:color w:val="000000"/>
        </w:rPr>
        <w:t>lines;</w:t>
      </w:r>
      <w:proofErr w:type="gramEnd"/>
      <w:r>
        <w:rPr>
          <w:rFonts w:ascii="Cambria" w:eastAsia="Cambria" w:hAnsi="Cambria" w:cs="Cambria"/>
          <w:color w:val="000000"/>
        </w:rPr>
        <w:t xml:space="preserve"> structure delivery portfolio.</w:t>
      </w:r>
    </w:p>
    <w:p w14:paraId="41746C4E" w14:textId="244B1A87" w:rsidR="00035852" w:rsidRPr="00B64C6B" w:rsidRDefault="001652D9" w:rsidP="00B64C6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Design and supervise the </w:t>
      </w:r>
      <w:proofErr w:type="spellStart"/>
      <w:r>
        <w:rPr>
          <w:rFonts w:ascii="Cambria" w:eastAsia="Cambria" w:hAnsi="Cambria" w:cs="Cambria"/>
          <w:color w:val="000000"/>
        </w:rPr>
        <w:t>DataLab</w:t>
      </w:r>
      <w:proofErr w:type="spellEnd"/>
      <w:r>
        <w:rPr>
          <w:rFonts w:ascii="Cambria" w:eastAsia="Cambria" w:hAnsi="Cambria" w:cs="Cambria"/>
          <w:color w:val="000000"/>
        </w:rPr>
        <w:t xml:space="preserve"> and a PaaS offering for Self-BI and Self-AI.</w:t>
      </w:r>
    </w:p>
    <w:p w14:paraId="41746C4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Achievements:</w:t>
      </w:r>
    </w:p>
    <w:p w14:paraId="41746C50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Implemented governance in Data and Artificial Intelligence (framework and committees) across multiple directorates.</w:t>
      </w:r>
    </w:p>
    <w:p w14:paraId="41746C51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Identified high-value use cases in Data &amp; AI.</w:t>
      </w:r>
    </w:p>
    <w:p w14:paraId="41746C52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Built the ministerial data metamodel and catalog.</w:t>
      </w:r>
    </w:p>
    <w:p w14:paraId="41746C5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Designed and supervised the </w:t>
      </w:r>
      <w:proofErr w:type="spellStart"/>
      <w:r>
        <w:rPr>
          <w:rFonts w:ascii="Cambria" w:eastAsia="Cambria" w:hAnsi="Cambria" w:cs="Cambria"/>
          <w:color w:val="000000"/>
        </w:rPr>
        <w:t>DataLab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41746C5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Supervised and technically led 10 innovative projects in data and AI (6-12 months, 2-3 people/project).</w:t>
      </w:r>
    </w:p>
    <w:p w14:paraId="41746C5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Co-intrapreneur and Technical Lead for </w:t>
      </w:r>
      <w:proofErr w:type="spellStart"/>
      <w:r>
        <w:rPr>
          <w:rFonts w:ascii="Cambria" w:eastAsia="Cambria" w:hAnsi="Cambria" w:cs="Cambria"/>
          <w:color w:val="000000"/>
        </w:rPr>
        <w:t>Histovec</w:t>
      </w:r>
      <w:proofErr w:type="spellEnd"/>
      <w:r>
        <w:rPr>
          <w:rFonts w:ascii="Cambria" w:eastAsia="Cambria" w:hAnsi="Cambria" w:cs="Cambria"/>
          <w:color w:val="000000"/>
        </w:rPr>
        <w:t xml:space="preserve"> (data API).</w:t>
      </w:r>
    </w:p>
    <w:p w14:paraId="41746C5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Designed and deployed a PaaS offering for Self-BI &amp; Self-AI.</w:t>
      </w:r>
    </w:p>
    <w:p w14:paraId="41746C5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58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Data Strategy, AI Strategy, GDPR, Enterprise Architecture, Data Modeling, </w:t>
      </w:r>
      <w:proofErr w:type="spellStart"/>
      <w:r>
        <w:rPr>
          <w:rFonts w:ascii="Cambria" w:eastAsia="Cambria" w:hAnsi="Cambria" w:cs="Cambria"/>
          <w:color w:val="000000"/>
        </w:rPr>
        <w:t>MLOps</w:t>
      </w:r>
      <w:proofErr w:type="spellEnd"/>
      <w:r>
        <w:rPr>
          <w:rFonts w:ascii="Cambria" w:eastAsia="Cambria" w:hAnsi="Cambria" w:cs="Cambria"/>
          <w:color w:val="000000"/>
        </w:rPr>
        <w:t>, Deep Learning (Image, NLP), Fraud Analytics, Data Matching, Predictive ML, Data Engineering/</w:t>
      </w:r>
      <w:proofErr w:type="spellStart"/>
      <w:r>
        <w:rPr>
          <w:rFonts w:ascii="Cambria" w:eastAsia="Cambria" w:hAnsi="Cambria" w:cs="Cambria"/>
          <w:color w:val="000000"/>
        </w:rPr>
        <w:t>DataOps</w:t>
      </w:r>
      <w:proofErr w:type="spellEnd"/>
      <w:r>
        <w:rPr>
          <w:rFonts w:ascii="Cambria" w:eastAsia="Cambria" w:hAnsi="Cambria" w:cs="Cambria"/>
          <w:color w:val="000000"/>
        </w:rPr>
        <w:t xml:space="preserve"> (GIS, Big Data, SQL, Quality), </w:t>
      </w:r>
      <w:proofErr w:type="spellStart"/>
      <w:r>
        <w:rPr>
          <w:rFonts w:ascii="Cambria" w:eastAsia="Cambria" w:hAnsi="Cambria" w:cs="Cambria"/>
          <w:color w:val="000000"/>
        </w:rPr>
        <w:t>Fullstack</w:t>
      </w:r>
      <w:proofErr w:type="spellEnd"/>
      <w:r>
        <w:rPr>
          <w:rFonts w:ascii="Cambria" w:eastAsia="Cambria" w:hAnsi="Cambria" w:cs="Cambria"/>
          <w:color w:val="000000"/>
        </w:rPr>
        <w:t xml:space="preserve"> Development, DevOps, Dataiku, Tableau, Vertica, Elasticsearch, Vue, D3, </w:t>
      </w:r>
      <w:proofErr w:type="spellStart"/>
      <w:r>
        <w:rPr>
          <w:rFonts w:ascii="Cambria" w:eastAsia="Cambria" w:hAnsi="Cambria" w:cs="Cambria"/>
          <w:color w:val="000000"/>
        </w:rPr>
        <w:t>PyTorch</w:t>
      </w:r>
      <w:proofErr w:type="spellEnd"/>
      <w:r>
        <w:rPr>
          <w:rFonts w:ascii="Cambria" w:eastAsia="Cambria" w:hAnsi="Cambria" w:cs="Cambria"/>
          <w:color w:val="000000"/>
        </w:rPr>
        <w:t>, Python, Node.js, Pandas, Docker, OpenStack, GitHub Actions, SQL</w:t>
      </w:r>
    </w:p>
    <w:p w14:paraId="41746C5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5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Ministry of the Interior – France</w:t>
      </w:r>
    </w:p>
    <w:p w14:paraId="41746C5B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French public administration; innovation and modernization of a large application portfolio and delivery organization.</w:t>
      </w:r>
    </w:p>
    <w:p w14:paraId="41746C5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09/2013 – 06/2016</w:t>
      </w:r>
    </w:p>
    <w:p w14:paraId="41746C5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5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Innovation Assistant to the Vice President of Applications</w:t>
      </w:r>
    </w:p>
    <w:p w14:paraId="41746C5F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6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C61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Drive innovation portfolio across departments and a 200+ application landscape.</w:t>
      </w:r>
    </w:p>
    <w:p w14:paraId="41746C62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Set up innovation streams on AI strategy, APIs, cloud, DevOps and Big Data; support new-law technology programs.</w:t>
      </w:r>
    </w:p>
    <w:p w14:paraId="41746C6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Supervise enterprise architecture, PMO, development and integration activities.</w:t>
      </w:r>
    </w:p>
    <w:p w14:paraId="41746C6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6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C6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Managed innovation portfolio for departments (200+ applications) across multiple domains.</w:t>
      </w:r>
    </w:p>
    <w:p w14:paraId="41746C6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Built an innovation department (AI strategy, API, cloud, DevOps, Big Data).</w:t>
      </w:r>
    </w:p>
    <w:p w14:paraId="41746C6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Led technology programs supporting new laws (road safety education, asylum, vehicle registration including fraud/AI).</w:t>
      </w:r>
    </w:p>
    <w:p w14:paraId="41746C6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Supervised enterprise architecture, project offices, development and integration.</w:t>
      </w:r>
    </w:p>
    <w:p w14:paraId="41746C6A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6B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 w:rsidRPr="00B64C6B">
        <w:rPr>
          <w:rFonts w:ascii="Cambria" w:eastAsia="Cambria" w:hAnsi="Cambria" w:cs="Cambria"/>
          <w:b/>
          <w:bCs/>
          <w:color w:val="000000"/>
        </w:rPr>
        <w:t>Technical Environment:</w:t>
      </w:r>
      <w:r>
        <w:t xml:space="preserve"> </w:t>
      </w:r>
      <w:r w:rsidRPr="00B64C6B">
        <w:rPr>
          <w:rFonts w:ascii="Cambria" w:eastAsia="Cambria" w:hAnsi="Cambria" w:cs="Cambria"/>
          <w:color w:val="000000"/>
        </w:rPr>
        <w:t xml:space="preserve">IT Strategy, AI Strategy, Innovation Financing, Change Management, Program Management, Python, Node.js, Dataiku, Hadoop, </w:t>
      </w:r>
      <w:proofErr w:type="spellStart"/>
      <w:r w:rsidRPr="00B64C6B">
        <w:rPr>
          <w:rFonts w:ascii="Cambria" w:eastAsia="Cambria" w:hAnsi="Cambria" w:cs="Cambria"/>
          <w:color w:val="000000"/>
        </w:rPr>
        <w:t>Gravitee</w:t>
      </w:r>
      <w:proofErr w:type="spellEnd"/>
      <w:r w:rsidRPr="00B64C6B">
        <w:rPr>
          <w:rFonts w:ascii="Cambria" w:eastAsia="Cambria" w:hAnsi="Cambria" w:cs="Cambria"/>
          <w:color w:val="000000"/>
        </w:rPr>
        <w:t>, Jenkins, Confluence, OpenStack</w:t>
      </w:r>
    </w:p>
    <w:p w14:paraId="41746C6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3420F71F" w14:textId="77777777" w:rsidR="00B64C6B" w:rsidRDefault="00B64C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05FED2D5" w14:textId="77777777" w:rsidR="00B64C6B" w:rsidRDefault="00B64C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6D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lastRenderedPageBreak/>
        <w:t>Ministry of the Armed Forces – France</w:t>
      </w:r>
    </w:p>
    <w:p w14:paraId="41746C6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French defense administration; large-scale operational information systems for naval operations.</w:t>
      </w:r>
    </w:p>
    <w:p w14:paraId="41746C6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01/2011 – 09/2013</w:t>
      </w:r>
    </w:p>
    <w:p w14:paraId="41746C7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7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Program Director – Navy Operational Information System (SIC21)</w:t>
      </w:r>
    </w:p>
    <w:p w14:paraId="41746C7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7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C7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Manage a complex program portfolio (100 applications) supporting operations across ships and theaters.</w:t>
      </w:r>
    </w:p>
    <w:p w14:paraId="41746C7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Lead enterprise and solution architecture, delivery planning, and operational readiness.</w:t>
      </w:r>
    </w:p>
    <w:p w14:paraId="41746C7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Ensure cybersecurity and compliance for classified environments.</w:t>
      </w:r>
    </w:p>
    <w:p w14:paraId="41746C7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78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C7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Managed the SIC21 program for the Navy (100 applications, 10,000 users, 100 ships, 3 theaters of operations).</w:t>
      </w:r>
    </w:p>
    <w:p w14:paraId="41746C7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Delivered critical functions including missile firing commands and secret NATO deployment support.</w:t>
      </w:r>
    </w:p>
    <w:p w14:paraId="41746C7B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7C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Program Management (€20M/year), Enterprise Architecture, Solution Architecture, Cybersecurity (EBIOS), Classified/NATO Secret Context, Java, VMware, Microsoft</w:t>
      </w:r>
    </w:p>
    <w:p w14:paraId="41746C7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7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t>Prime Minister's Office – France</w:t>
      </w:r>
    </w:p>
    <w:p w14:paraId="41746C7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Central government administration; strategy and 24/7 IT operations for sovereign services.</w:t>
      </w:r>
    </w:p>
    <w:p w14:paraId="41746C8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09/2009 – 01/2011</w:t>
      </w:r>
    </w:p>
    <w:p w14:paraId="41746C8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8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Director of Strategy &amp; Director of Operations</w:t>
      </w:r>
    </w:p>
    <w:p w14:paraId="41746C83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8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C8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 and lead the IT strategy function; define multi-year direction and governance.</w:t>
      </w:r>
    </w:p>
    <w:p w14:paraId="41746C8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Build and run the 24/7 architecture and operations department.</w:t>
      </w:r>
    </w:p>
    <w:p w14:paraId="41746C8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Manage teams and service delivery for mission-critical systems.</w:t>
      </w:r>
    </w:p>
    <w:p w14:paraId="41746C88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89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C8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Created the Strategy Department.</w:t>
      </w:r>
    </w:p>
    <w:p w14:paraId="41746C8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Created the Architecture and Operations Department (24/7).</w:t>
      </w:r>
    </w:p>
    <w:p w14:paraId="41746C8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8D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IT Management (35 people), IT Strategy, IT Operations, Enterprise Architecture, Solution Architecture, Technical Architecture</w:t>
      </w:r>
    </w:p>
    <w:p w14:paraId="41746C8E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73C76F2A" w14:textId="77777777" w:rsidR="008E11B1" w:rsidRDefault="008E11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4A09D0B" w14:textId="77777777" w:rsidR="008E11B1" w:rsidRDefault="008E11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30941CCD" w14:textId="77777777" w:rsidR="008E11B1" w:rsidRDefault="008E11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8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</w:rPr>
      </w:pPr>
      <w:r>
        <w:rPr>
          <w:rFonts w:ascii="Cambria" w:eastAsia="Cambria" w:hAnsi="Cambria" w:cs="Cambria"/>
          <w:b/>
          <w:bCs/>
          <w:i/>
          <w:iCs/>
          <w:color w:val="7030A0"/>
        </w:rPr>
        <w:lastRenderedPageBreak/>
        <w:t>Ministry of Defense – France</w:t>
      </w:r>
    </w:p>
    <w:p w14:paraId="41746C9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2"/>
          <w:szCs w:val="22"/>
        </w:rPr>
        <w:t>Defense and intelligence environment; applied AI R&amp;D for strategic intelligence and decision support.</w:t>
      </w:r>
    </w:p>
    <w:p w14:paraId="41746C9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  <w:t>09/2002 – 01/2008</w:t>
      </w:r>
    </w:p>
    <w:p w14:paraId="41746C9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9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7030A0"/>
        </w:rPr>
      </w:pPr>
      <w:r>
        <w:rPr>
          <w:rFonts w:ascii="Cambria" w:eastAsia="Cambria" w:hAnsi="Cambria" w:cs="Cambria"/>
          <w:b/>
          <w:bCs/>
          <w:color w:val="7030A0"/>
        </w:rPr>
        <w:t>AI Architect &amp; Lead Data Scientist – Natural Language Processing</w:t>
      </w:r>
    </w:p>
    <w:p w14:paraId="41746C9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9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Tasks:</w:t>
      </w:r>
    </w:p>
    <w:p w14:paraId="41746C9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Design AI architectures for strategic intelligence and information exploitation workflows.</w:t>
      </w:r>
    </w:p>
    <w:p w14:paraId="41746C9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Lead R&amp;D activities in NLP (speech, named entities, information retrieval) and coordinate with academic labs.</w:t>
      </w:r>
    </w:p>
    <w:p w14:paraId="41746C9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Organize competitions and build demonstrators to evaluate and integrate state-of-the-art approaches.</w:t>
      </w:r>
    </w:p>
    <w:p w14:paraId="41746C9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9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Achievements:</w:t>
      </w:r>
    </w:p>
    <w:p w14:paraId="41746C9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proofErr w:type="gramStart"/>
      <w:r>
        <w:rPr>
          <w:rFonts w:ascii="Cambria" w:eastAsia="Cambria" w:hAnsi="Cambria" w:cs="Cambria"/>
          <w:color w:val="000000"/>
        </w:rPr>
        <w:t>Acted</w:t>
      </w:r>
      <w:proofErr w:type="gramEnd"/>
      <w:r>
        <w:rPr>
          <w:rFonts w:ascii="Cambria" w:eastAsia="Cambria" w:hAnsi="Cambria" w:cs="Cambria"/>
          <w:color w:val="000000"/>
        </w:rPr>
        <w:t xml:space="preserve"> as AI Architect for Strategic Intelligence.</w:t>
      </w:r>
    </w:p>
    <w:p w14:paraId="41746C9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Secured funding and organized academic competitions in NLP (speech, named entities).</w:t>
      </w:r>
    </w:p>
    <w:p w14:paraId="41746C9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Delivered an AI demonstrator with leading laboratories: specification, acquisition, qualification, integration and fine-tuning.</w:t>
      </w:r>
    </w:p>
    <w:p w14:paraId="41746C9E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9F" w14:textId="7F74CF98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Technical Environment:</w:t>
      </w:r>
      <w:r>
        <w:rPr>
          <w:rFonts w:ascii="Cambria" w:eastAsia="Cambria" w:hAnsi="Cambria" w:cs="Cambria"/>
          <w:color w:val="000000"/>
        </w:rPr>
        <w:t xml:space="preserve"> Natural Language Processing (Speech, Translation, Named Entities, Information Retrieval), Data Science, AI Solution Architecture, Project Management</w:t>
      </w:r>
    </w:p>
    <w:p w14:paraId="41746CA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7030A0"/>
          <w:sz w:val="20"/>
          <w:szCs w:val="20"/>
        </w:rPr>
      </w:pPr>
    </w:p>
    <w:p w14:paraId="41746CA1" w14:textId="77777777" w:rsidR="00035852" w:rsidRDefault="001652D9">
      <w:pPr>
        <w:widowControl w:val="0"/>
        <w:shd w:val="clear" w:color="auto" w:fill="E6E6E6"/>
        <w:spacing w:line="300" w:lineRule="auto"/>
        <w:jc w:val="center"/>
        <w:rPr>
          <w:rFonts w:ascii="Cambria" w:eastAsia="Cambria" w:hAnsi="Cambria" w:cs="Cambria"/>
          <w:b/>
          <w:bCs/>
          <w:smallCaps/>
          <w:color w:val="7030A0"/>
        </w:rPr>
      </w:pPr>
      <w:r>
        <w:rPr>
          <w:rFonts w:ascii="Cambria" w:eastAsia="Cambria" w:hAnsi="Cambria" w:cs="Cambria"/>
          <w:b/>
          <w:bCs/>
          <w:smallCaps/>
          <w:color w:val="7030A0"/>
        </w:rPr>
        <w:t>LANGUAGES SKILLS</w:t>
      </w:r>
    </w:p>
    <w:p w14:paraId="41746CA2" w14:textId="2156301C" w:rsidR="00035852" w:rsidRDefault="001652D9">
      <w:pPr>
        <w:widowControl w:val="0"/>
        <w:tabs>
          <w:tab w:val="left" w:pos="1276"/>
        </w:tabs>
        <w:spacing w:before="120" w:after="120" w:line="300" w:lineRule="auto"/>
        <w:jc w:val="both"/>
        <w:rPr>
          <w:rFonts w:ascii="Cambria" w:eastAsia="Cambria" w:hAnsi="Cambria" w:cs="Cambria"/>
          <w:color w:val="333333"/>
        </w:rPr>
      </w:pPr>
      <w:r>
        <w:rPr>
          <w:rFonts w:ascii="Cambria" w:eastAsia="Cambria" w:hAnsi="Cambria" w:cs="Cambria"/>
        </w:rPr>
        <w:t>English:</w:t>
      </w:r>
      <w:r>
        <w:rPr>
          <w:rFonts w:ascii="Cambria" w:eastAsia="Cambria" w:hAnsi="Cambria" w:cs="Cambria"/>
        </w:rPr>
        <w:tab/>
        <w:t>Professional</w:t>
      </w:r>
    </w:p>
    <w:p w14:paraId="41746CA3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jc w:val="both"/>
        <w:rPr>
          <w:rFonts w:ascii="Cambria" w:eastAsia="Cambria" w:hAnsi="Cambria" w:cs="Cambria"/>
          <w:color w:val="333333"/>
        </w:rPr>
      </w:pPr>
      <w:r>
        <w:rPr>
          <w:rFonts w:ascii="Cambria" w:eastAsia="Cambria" w:hAnsi="Cambria" w:cs="Cambria"/>
        </w:rPr>
        <w:t>French:</w:t>
      </w:r>
      <w:r>
        <w:rPr>
          <w:rFonts w:ascii="Cambria" w:eastAsia="Cambria" w:hAnsi="Cambria" w:cs="Cambria"/>
        </w:rPr>
        <w:tab/>
        <w:t>Mother Tongue</w:t>
      </w:r>
    </w:p>
    <w:p w14:paraId="41746CA4" w14:textId="77777777" w:rsidR="00035852" w:rsidRPr="00C73BEB" w:rsidRDefault="001652D9">
      <w:pPr>
        <w:widowControl w:val="0"/>
        <w:shd w:val="clear" w:color="auto" w:fill="E6E6E6"/>
        <w:spacing w:line="300" w:lineRule="auto"/>
        <w:jc w:val="center"/>
        <w:rPr>
          <w:rFonts w:ascii="Cambria" w:eastAsia="Cambria" w:hAnsi="Cambria" w:cs="Cambria"/>
          <w:b/>
          <w:bCs/>
          <w:smallCaps/>
          <w:color w:val="7030A0"/>
          <w:lang w:val="fr-FR"/>
        </w:rPr>
      </w:pPr>
      <w:r w:rsidRPr="00C73BEB">
        <w:rPr>
          <w:rFonts w:ascii="Cambria" w:eastAsia="Cambria" w:hAnsi="Cambria" w:cs="Cambria"/>
          <w:b/>
          <w:bCs/>
          <w:smallCaps/>
          <w:color w:val="7030A0"/>
          <w:lang w:val="fr-FR"/>
        </w:rPr>
        <w:t>EDUCATION/CERTIFICATION</w:t>
      </w:r>
    </w:p>
    <w:p w14:paraId="41746CA5" w14:textId="77777777" w:rsidR="00035852" w:rsidRPr="00C73BEB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  <w:lang w:val="fr-FR"/>
        </w:rPr>
      </w:pPr>
      <w:r w:rsidRPr="00C73BEB">
        <w:rPr>
          <w:rFonts w:ascii="Cambria" w:eastAsia="Cambria" w:hAnsi="Cambria" w:cs="Cambria"/>
          <w:lang w:val="fr-FR"/>
        </w:rPr>
        <w:t>2002</w:t>
      </w:r>
      <w:r w:rsidRPr="00C73BEB">
        <w:rPr>
          <w:rFonts w:ascii="Cambria" w:eastAsia="Cambria" w:hAnsi="Cambria" w:cs="Cambria"/>
          <w:lang w:val="fr-FR"/>
        </w:rPr>
        <w:tab/>
        <w:t>DEA IARFA (</w:t>
      </w:r>
      <w:proofErr w:type="spellStart"/>
      <w:r w:rsidRPr="00C73BEB">
        <w:rPr>
          <w:rFonts w:ascii="Cambria" w:eastAsia="Cambria" w:hAnsi="Cambria" w:cs="Cambria"/>
          <w:lang w:val="fr-FR"/>
        </w:rPr>
        <w:t>MSc</w:t>
      </w:r>
      <w:proofErr w:type="spellEnd"/>
      <w:r w:rsidRPr="00C73BEB">
        <w:rPr>
          <w:rFonts w:ascii="Cambria" w:eastAsia="Cambria" w:hAnsi="Cambria" w:cs="Cambria"/>
          <w:lang w:val="fr-FR"/>
        </w:rPr>
        <w:t xml:space="preserve">) – </w:t>
      </w:r>
      <w:proofErr w:type="spellStart"/>
      <w:r w:rsidRPr="00C73BEB">
        <w:rPr>
          <w:rFonts w:ascii="Cambria" w:eastAsia="Cambria" w:hAnsi="Cambria" w:cs="Cambria"/>
          <w:lang w:val="fr-FR"/>
        </w:rPr>
        <w:t>Artificial</w:t>
      </w:r>
      <w:proofErr w:type="spellEnd"/>
      <w:r w:rsidRPr="00C73BEB">
        <w:rPr>
          <w:rFonts w:ascii="Cambria" w:eastAsia="Cambria" w:hAnsi="Cambria" w:cs="Cambria"/>
          <w:lang w:val="fr-FR"/>
        </w:rPr>
        <w:t xml:space="preserve"> Intelligence, Pattern Recognition &amp; Applications – Pierre and Marie Curie </w:t>
      </w:r>
      <w:proofErr w:type="spellStart"/>
      <w:r w:rsidRPr="00C73BEB">
        <w:rPr>
          <w:rFonts w:ascii="Cambria" w:eastAsia="Cambria" w:hAnsi="Cambria" w:cs="Cambria"/>
          <w:lang w:val="fr-FR"/>
        </w:rPr>
        <w:t>University</w:t>
      </w:r>
      <w:proofErr w:type="spellEnd"/>
      <w:r w:rsidRPr="00C73BEB">
        <w:rPr>
          <w:rFonts w:ascii="Cambria" w:eastAsia="Cambria" w:hAnsi="Cambria" w:cs="Cambria"/>
          <w:lang w:val="fr-FR"/>
        </w:rPr>
        <w:t xml:space="preserve"> (Paris, France)</w:t>
      </w:r>
    </w:p>
    <w:p w14:paraId="41746CA6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2002</w:t>
      </w:r>
      <w:r>
        <w:rPr>
          <w:rFonts w:ascii="Cambria" w:eastAsia="Cambria" w:hAnsi="Cambria" w:cs="Cambria"/>
        </w:rPr>
        <w:tab/>
        <w:t>ENSTA – Engineering Degree (Mathematical Statistics, Multimedia) – Paris, France</w:t>
      </w:r>
      <w:r>
        <w:rPr>
          <w:rFonts w:ascii="Cambria" w:eastAsia="Cambria" w:hAnsi="Cambria" w:cs="Cambria"/>
        </w:rPr>
        <w:tab/>
      </w:r>
    </w:p>
    <w:p w14:paraId="41746CA7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2000</w:t>
      </w:r>
      <w:r>
        <w:rPr>
          <w:rFonts w:ascii="Cambria" w:eastAsia="Cambria" w:hAnsi="Cambria" w:cs="Cambria"/>
        </w:rPr>
        <w:tab/>
        <w:t xml:space="preserve">Ecole Polytechnique – Engineering Degree (Applied Mathematics) – </w:t>
      </w:r>
      <w:proofErr w:type="gramStart"/>
      <w:r>
        <w:rPr>
          <w:rFonts w:ascii="Cambria" w:eastAsia="Cambria" w:hAnsi="Cambria" w:cs="Cambria"/>
        </w:rPr>
        <w:t>Paris,,</w:t>
      </w:r>
      <w:proofErr w:type="gramEnd"/>
      <w:r>
        <w:rPr>
          <w:rFonts w:ascii="Cambria" w:eastAsia="Cambria" w:hAnsi="Cambria" w:cs="Cambria"/>
        </w:rPr>
        <w:t xml:space="preserve"> France</w:t>
      </w:r>
      <w:r>
        <w:rPr>
          <w:rFonts w:ascii="Cambria" w:eastAsia="Cambria" w:hAnsi="Cambria" w:cs="Cambria"/>
        </w:rPr>
        <w:tab/>
      </w:r>
    </w:p>
    <w:p w14:paraId="41746CA8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2024–2025</w:t>
      </w:r>
      <w:r>
        <w:rPr>
          <w:rFonts w:ascii="Cambria" w:eastAsia="Cambria" w:hAnsi="Cambria" w:cs="Cambria"/>
        </w:rPr>
        <w:tab/>
        <w:t xml:space="preserve">GenAI training: Azure (MS Fabric, AI Studio), OpenAI, Vertex AI, </w:t>
      </w:r>
      <w:proofErr w:type="spellStart"/>
      <w:r>
        <w:rPr>
          <w:rFonts w:ascii="Cambria" w:eastAsia="Cambria" w:hAnsi="Cambria" w:cs="Cambria"/>
        </w:rPr>
        <w:t>Streamlit</w:t>
      </w:r>
      <w:proofErr w:type="spellEnd"/>
      <w:r>
        <w:rPr>
          <w:rFonts w:ascii="Cambria" w:eastAsia="Cambria" w:hAnsi="Cambria" w:cs="Cambria"/>
        </w:rPr>
        <w:t>, Onyx, Dataiku (Core Practitioner)</w:t>
      </w:r>
      <w:r>
        <w:rPr>
          <w:rFonts w:ascii="Cambria" w:eastAsia="Cambria" w:hAnsi="Cambria" w:cs="Cambria"/>
        </w:rPr>
        <w:tab/>
      </w:r>
    </w:p>
    <w:p w14:paraId="41746CA9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2015–2025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 xml:space="preserve">SAFe DevOps; Tableau; </w:t>
      </w:r>
      <w:proofErr w:type="spellStart"/>
      <w:r>
        <w:rPr>
          <w:rFonts w:ascii="Cambria" w:eastAsia="Cambria" w:hAnsi="Cambria" w:cs="Cambria"/>
        </w:rPr>
        <w:t>PowerBI</w:t>
      </w:r>
      <w:proofErr w:type="spellEnd"/>
      <w:r>
        <w:rPr>
          <w:rFonts w:ascii="Cambria" w:eastAsia="Cambria" w:hAnsi="Cambria" w:cs="Cambria"/>
        </w:rPr>
        <w:t>; Dataiku; SAFe 5 (Airbus)</w:t>
      </w:r>
    </w:p>
    <w:p w14:paraId="41746CAA" w14:textId="3F4CF03B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2008–2015</w:t>
      </w:r>
      <w:r>
        <w:rPr>
          <w:rFonts w:ascii="Cambria" w:eastAsia="Cambria" w:hAnsi="Cambria" w:cs="Cambria"/>
        </w:rPr>
        <w:tab/>
        <w:t>Armament Program Management (DGA/1516) - IT Strategy &amp; Governance (COBIT, CMMI, ITIL)</w:t>
      </w:r>
      <w:r>
        <w:rPr>
          <w:rFonts w:ascii="Cambria" w:eastAsia="Cambria" w:hAnsi="Cambria" w:cs="Cambria"/>
        </w:rPr>
        <w:tab/>
      </w:r>
    </w:p>
    <w:p w14:paraId="41746CAD" w14:textId="6948EEE0" w:rsidR="00035852" w:rsidRPr="00633E15" w:rsidRDefault="001652D9" w:rsidP="00633E15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2000–2002</w:t>
      </w:r>
      <w:r>
        <w:rPr>
          <w:rFonts w:ascii="Cambria" w:eastAsia="Cambria" w:hAnsi="Cambria" w:cs="Cambria"/>
        </w:rPr>
        <w:tab/>
        <w:t>R&amp;D internships in NLP/Speech and Image processing (LIMSI, ENST, Sophia Antipolis)</w:t>
      </w:r>
    </w:p>
    <w:sectPr w:rsidR="00035852" w:rsidRPr="00633E15">
      <w:headerReference w:type="even" r:id="rId7"/>
      <w:headerReference w:type="default" r:id="rId8"/>
      <w:footerReference w:type="default" r:id="rId9"/>
      <w:pgSz w:w="12242" w:h="15842"/>
      <w:pgMar w:top="83" w:right="992" w:bottom="567" w:left="1134" w:header="120" w:footer="5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6CC1" w14:textId="77777777" w:rsidR="001652D9" w:rsidRDefault="001652D9">
      <w:r>
        <w:separator/>
      </w:r>
    </w:p>
  </w:endnote>
  <w:endnote w:type="continuationSeparator" w:id="0">
    <w:p w14:paraId="41746CC3" w14:textId="77777777" w:rsidR="001652D9" w:rsidRDefault="00165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E580ED6-7402-49AA-920C-DB6F0A45EF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charset w:val="00"/>
    <w:family w:val="auto"/>
    <w:pitch w:val="default"/>
    <w:embedRegular r:id="rId2" w:fontKey="{8A214977-79F8-46E7-B029-E5162E3DF4D6}"/>
    <w:embedBold r:id="rId3" w:fontKey="{7A9E4509-F115-47C1-8A71-C492912FA7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DDD2729-7BB1-45D7-ACF3-D825EA36F1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88EDF8-BED5-4025-87FB-4107F8C9FA5F}"/>
    <w:embedBold r:id="rId6" w:fontKey="{AAB58367-0A86-4B9C-9CB9-606910691BE1}"/>
    <w:embedBoldItalic r:id="rId7" w:fontKey="{FA63FD83-7E26-401C-A855-250CD74B33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A623E94-AE6C-48AE-AC1A-031553E340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46CBA" w14:textId="6F77BD86" w:rsidR="00035852" w:rsidRDefault="001652D9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808080"/>
        <w:sz w:val="16"/>
        <w:szCs w:val="16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C73BEB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| </w:t>
    </w:r>
    <w:r>
      <w:rPr>
        <w:color w:val="808080"/>
        <w:sz w:val="16"/>
        <w:szCs w:val="16"/>
      </w:rPr>
      <w:t>Page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1746CBF" wp14:editId="41746CC0">
              <wp:simplePos x="0" y="0"/>
              <wp:positionH relativeFrom="column">
                <wp:posOffset>1229996</wp:posOffset>
              </wp:positionH>
              <wp:positionV relativeFrom="paragraph">
                <wp:posOffset>220346</wp:posOffset>
              </wp:positionV>
              <wp:extent cx="4367530" cy="59245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71760" y="3493298"/>
                        <a:ext cx="4348480" cy="5734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1746CC1" w14:textId="77777777" w:rsidR="00035852" w:rsidRDefault="001652D9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>SCALIAN CANADA</w:t>
                          </w:r>
                        </w:p>
                        <w:p w14:paraId="41746CC2" w14:textId="77777777" w:rsidR="00035852" w:rsidRDefault="001652D9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1751 Richardson Street, Suite 2.204, Montréal (QC) - H3K 1G6 - Canada </w:t>
                          </w:r>
                          <w:r>
                            <w:rPr>
                              <w:color w:val="0000FF"/>
                              <w:sz w:val="20"/>
                              <w:u w:val="single"/>
                            </w:rPr>
                            <w:t>www.scalian.com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 xml:space="preserve"> / Tel: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(514) 933 6161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1229996</wp:posOffset>
              </wp:positionH>
              <wp:positionV relativeFrom="paragraph">
                <wp:posOffset>220346</wp:posOffset>
              </wp:positionV>
              <wp:extent cx="4367530" cy="5924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67530" cy="5924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1746CBB" w14:textId="77777777" w:rsidR="00035852" w:rsidRDefault="00035852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</w:p>
  <w:p w14:paraId="41746CBC" w14:textId="77777777" w:rsidR="00035852" w:rsidRDefault="00035852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3960"/>
        <w:tab w:val="right" w:pos="9540"/>
        <w:tab w:val="left" w:pos="9270"/>
      </w:tabs>
      <w:spacing w:line="300" w:lineRule="auto"/>
      <w:ind w:right="576"/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46CBD" w14:textId="77777777" w:rsidR="001652D9" w:rsidRDefault="001652D9">
      <w:r>
        <w:separator/>
      </w:r>
    </w:p>
  </w:footnote>
  <w:footnote w:type="continuationSeparator" w:id="0">
    <w:p w14:paraId="41746CBF" w14:textId="77777777" w:rsidR="001652D9" w:rsidRDefault="00165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46CAE" w14:textId="77777777" w:rsidR="00035852" w:rsidRDefault="00035852"/>
  <w:p w14:paraId="41746CAF" w14:textId="77777777" w:rsidR="00035852" w:rsidRDefault="00035852"/>
  <w:p w14:paraId="41746CB0" w14:textId="77777777" w:rsidR="00035852" w:rsidRDefault="00035852"/>
  <w:p w14:paraId="41746CB1" w14:textId="77777777" w:rsidR="00035852" w:rsidRDefault="00035852"/>
  <w:p w14:paraId="41746CB2" w14:textId="77777777" w:rsidR="00035852" w:rsidRDefault="00035852"/>
  <w:p w14:paraId="41746CB3" w14:textId="77777777" w:rsidR="00035852" w:rsidRDefault="00035852"/>
  <w:p w14:paraId="41746CB4" w14:textId="77777777" w:rsidR="00035852" w:rsidRDefault="0003585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46CB5" w14:textId="77777777" w:rsidR="00035852" w:rsidRDefault="001652D9">
    <w:pPr>
      <w:rPr>
        <w:rFonts w:ascii="Cambria" w:eastAsia="Cambria" w:hAnsi="Cambria" w:cs="Cambria"/>
        <w:b/>
        <w:bCs/>
        <w:color w:val="000000"/>
        <w:sz w:val="32"/>
        <w:szCs w:val="32"/>
      </w:rPr>
    </w:pPr>
    <w:r>
      <w:rPr>
        <w:rFonts w:ascii="Cambria" w:eastAsia="Cambria" w:hAnsi="Cambria" w:cs="Cambria"/>
        <w:b/>
        <w:bCs/>
        <w:color w:val="595959"/>
        <w:sz w:val="32"/>
        <w:szCs w:val="32"/>
      </w:rPr>
      <w:tab/>
    </w:r>
    <w:r>
      <w:rPr>
        <w:rFonts w:ascii="Cambria" w:eastAsia="Cambria" w:hAnsi="Cambria" w:cs="Cambria"/>
        <w:b/>
        <w:bCs/>
        <w:color w:val="595959"/>
        <w:sz w:val="32"/>
        <w:szCs w:val="32"/>
      </w:rPr>
      <w:tab/>
    </w:r>
    <w:r>
      <w:rPr>
        <w:rFonts w:ascii="Cambria" w:eastAsia="Cambria" w:hAnsi="Cambria" w:cs="Cambria"/>
        <w:b/>
        <w:bCs/>
        <w:color w:val="595959"/>
        <w:sz w:val="32"/>
        <w:szCs w:val="32"/>
      </w:rPr>
      <w:tab/>
    </w:r>
    <w:r>
      <w:rPr>
        <w:rFonts w:ascii="Cambria" w:eastAsia="Cambria" w:hAnsi="Cambria" w:cs="Cambria"/>
        <w:b/>
        <w:bCs/>
        <w:color w:val="595959"/>
        <w:sz w:val="32"/>
        <w:szCs w:val="32"/>
      </w:rPr>
      <w:tab/>
    </w:r>
    <w:r>
      <w:rPr>
        <w:rFonts w:ascii="Cambria" w:eastAsia="Cambria" w:hAnsi="Cambria" w:cs="Cambria"/>
        <w:b/>
        <w:bCs/>
        <w:color w:val="595959"/>
        <w:sz w:val="32"/>
        <w:szCs w:val="32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41746CBD" wp14:editId="41746CBE">
          <wp:simplePos x="0" y="0"/>
          <wp:positionH relativeFrom="column">
            <wp:posOffset>4179570</wp:posOffset>
          </wp:positionH>
          <wp:positionV relativeFrom="paragraph">
            <wp:posOffset>68580</wp:posOffset>
          </wp:positionV>
          <wp:extent cx="2438400" cy="571500"/>
          <wp:effectExtent l="0" t="0" r="0" b="0"/>
          <wp:wrapNone/>
          <wp:docPr id="2" name="image1.png" descr="Scalian - Crunchbase Company Profile &amp; Fund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calian - Crunchbase Company Profile &amp; Funding"/>
                  <pic:cNvPicPr preferRelativeResize="0"/>
                </pic:nvPicPr>
                <pic:blipFill>
                  <a:blip r:embed="rId1"/>
                  <a:srcRect t="38125" b="38438"/>
                  <a:stretch>
                    <a:fillRect/>
                  </a:stretch>
                </pic:blipFill>
                <pic:spPr>
                  <a:xfrm>
                    <a:off x="0" y="0"/>
                    <a:ext cx="243840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1746CB6" w14:textId="77777777" w:rsidR="00035852" w:rsidRDefault="001652D9">
    <w:pPr>
      <w:rPr>
        <w:rFonts w:ascii="Cambria" w:eastAsia="Cambria" w:hAnsi="Cambria" w:cs="Cambria"/>
        <w:b/>
        <w:bCs/>
        <w:sz w:val="28"/>
        <w:szCs w:val="28"/>
      </w:rPr>
    </w:pPr>
    <w:proofErr w:type="spellStart"/>
    <w:r>
      <w:rPr>
        <w:rFonts w:ascii="Cambria" w:eastAsia="Cambria" w:hAnsi="Cambria" w:cs="Cambria"/>
        <w:b/>
        <w:bCs/>
        <w:sz w:val="28"/>
        <w:szCs w:val="28"/>
      </w:rPr>
      <w:t>CxO</w:t>
    </w:r>
    <w:proofErr w:type="spellEnd"/>
    <w:r>
      <w:rPr>
        <w:rFonts w:ascii="Cambria" w:eastAsia="Cambria" w:hAnsi="Cambria" w:cs="Cambria"/>
        <w:b/>
        <w:bCs/>
        <w:sz w:val="28"/>
        <w:szCs w:val="28"/>
      </w:rPr>
      <w:t xml:space="preserve"> Advisor</w:t>
    </w:r>
  </w:p>
  <w:p w14:paraId="41746CB7" w14:textId="77777777" w:rsidR="00035852" w:rsidRDefault="001652D9">
    <w:pPr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23</w:t>
    </w:r>
    <w:r>
      <w:rPr>
        <w:rFonts w:ascii="Cambria" w:eastAsia="Cambria" w:hAnsi="Cambria" w:cs="Cambria"/>
        <w:color w:val="000000"/>
      </w:rPr>
      <w:t xml:space="preserve"> years of experience</w:t>
    </w:r>
  </w:p>
  <w:p w14:paraId="41746CB8" w14:textId="5B167657" w:rsidR="00035852" w:rsidRDefault="001652D9">
    <w:pPr>
      <w:rPr>
        <w:rFonts w:ascii="Cambria" w:eastAsia="Cambria" w:hAnsi="Cambria" w:cs="Cambria"/>
        <w:color w:val="595959"/>
      </w:rPr>
    </w:pPr>
    <w:r>
      <w:rPr>
        <w:rFonts w:ascii="Cambria" w:eastAsia="Cambria" w:hAnsi="Cambria" w:cs="Cambria"/>
        <w:color w:val="595959"/>
      </w:rPr>
      <w:t>Fabien Antoine</w:t>
    </w:r>
  </w:p>
  <w:p w14:paraId="41746CB9" w14:textId="77777777" w:rsidR="00035852" w:rsidRDefault="00035852">
    <w:pPr>
      <w:rPr>
        <w:rFonts w:ascii="Cambria" w:eastAsia="Cambria" w:hAnsi="Cambria" w:cs="Cambria"/>
        <w:color w:val="59595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9A3"/>
    <w:multiLevelType w:val="multilevel"/>
    <w:tmpl w:val="DFAC7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7030A0"/>
        <w:sz w:val="16"/>
        <w:szCs w:val="16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995848"/>
    <w:multiLevelType w:val="multilevel"/>
    <w:tmpl w:val="F858E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4B3130"/>
    <w:multiLevelType w:val="multilevel"/>
    <w:tmpl w:val="8B98F234"/>
    <w:lvl w:ilvl="0">
      <w:start w:val="1"/>
      <w:numFmt w:val="bullet"/>
      <w:lvlText w:val="●"/>
      <w:lvlJc w:val="left"/>
      <w:pPr>
        <w:ind w:left="284" w:firstLine="170"/>
      </w:pPr>
      <w:rPr>
        <w:rFonts w:ascii="Noto Sans Symbols" w:eastAsia="Noto Sans Symbols" w:hAnsi="Noto Sans Symbols" w:cs="Noto Sans Symbols"/>
        <w:color w:val="7030A0"/>
        <w:sz w:val="16"/>
        <w:szCs w:val="16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  <w:color w:val="000000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num w:numId="1" w16cid:durableId="1312783360">
    <w:abstractNumId w:val="2"/>
  </w:num>
  <w:num w:numId="2" w16cid:durableId="513153174">
    <w:abstractNumId w:val="1"/>
  </w:num>
  <w:num w:numId="3" w16cid:durableId="104008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852"/>
    <w:rsid w:val="00035852"/>
    <w:rsid w:val="001652D9"/>
    <w:rsid w:val="00177455"/>
    <w:rsid w:val="00633E15"/>
    <w:rsid w:val="008E11B1"/>
    <w:rsid w:val="00AB650F"/>
    <w:rsid w:val="00B64C6B"/>
    <w:rsid w:val="00C7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6B77"/>
  <w15:docId w15:val="{76B2F817-4708-486E-962F-8062437A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en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rFonts w:ascii="Arial" w:eastAsia="Arial" w:hAnsi="Arial" w:cs="Arial"/>
      <w:b/>
      <w:bCs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120"/>
      <w:outlineLvl w:val="2"/>
    </w:pPr>
    <w:rPr>
      <w:b/>
      <w:bCs/>
      <w:smallCap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20" w:after="120"/>
      <w:ind w:left="1134"/>
      <w:outlineLvl w:val="4"/>
    </w:pPr>
    <w:rPr>
      <w:b/>
      <w:b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tabs>
        <w:tab w:val="left" w:pos="1702"/>
        <w:tab w:val="left" w:pos="3402"/>
      </w:tabs>
      <w:jc w:val="center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1652D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2D9"/>
  </w:style>
  <w:style w:type="paragraph" w:styleId="Header">
    <w:name w:val="header"/>
    <w:basedOn w:val="Normal"/>
    <w:link w:val="HeaderChar"/>
    <w:uiPriority w:val="99"/>
    <w:unhideWhenUsed/>
    <w:rsid w:val="001652D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2670</Words>
  <Characters>14688</Characters>
  <Application>Microsoft Office Word</Application>
  <DocSecurity>0</DocSecurity>
  <Lines>122</Lines>
  <Paragraphs>34</Paragraphs>
  <ScaleCrop>false</ScaleCrop>
  <Company>Scalian</Company>
  <LinksUpToDate>false</LinksUpToDate>
  <CharactersWithSpaces>17324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VELLARD Mathieu</cp:lastModifiedBy>
  <cp:revision>7</cp:revision>
  <dcterms:created xsi:type="dcterms:W3CDTF">2026-01-06T19:07:00Z</dcterms:created>
  <dcterms:modified xsi:type="dcterms:W3CDTF">2026-01-06T19:11:00Z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0x010100736EA0AFB1968B4DB3C029EABDDD49E1</vt:lpwstr>
  </property>
</Properties>
</file>