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Dom Carlo Plata Fernandez</w:t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4063365</wp:posOffset>
            </wp:positionH>
            <wp:positionV relativeFrom="paragraph">
              <wp:posOffset>56514</wp:posOffset>
            </wp:positionV>
            <wp:extent cx="1679864" cy="1679864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9864" cy="16798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B6 L15 Rosal St., Camella TH Classic,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Talon Tres, Las Piñas City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+639161020717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domfernandez082186@gmail.com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bookmarkStart w:colFirst="0" w:colLast="0" w:name="_2tjvu9ex8cl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bookmarkStart w:colFirst="0" w:colLast="0" w:name="_4w7cvoz8krj2" w:id="1"/>
      <w:bookmarkEnd w:id="1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+ Working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bookmarkStart w:colFirst="0" w:colLast="0" w:name="_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[AGR Operations Manila Inc.]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Position: Web Artist / Web Developer</w:t>
        <w:tab/>
        <w:tab/>
        <w:tab/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January 19, 2013 – up to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Address: 12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flr. Asian Star Bldg., Asean Drive, Alabang, Muntinlupa City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Designing a templated website using CSS and HTML Language Script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Designing Logos, Key Visual and Coupons using Adobe Photoshop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44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[Media Wars Co. Ltd.]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Position: Sales Representative</w:t>
        <w:tab/>
        <w:tab/>
        <w:tab/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August 26, 2011 – August 30,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Address: 11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flr. Enterprise Center Tower I, Ayala Ave., Makati City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Searching for shops or companies who wants to post their products in our Internet Shopping Mall a.k.a. “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Hallo Hallo Mall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”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Filing-up of Item Registration of shop or company owners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[World Class Laminates, Inc.]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Position: Section In-Charge(Tool Room Section)</w:t>
        <w:tab/>
        <w:tab/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July 1, 2009 - January 31,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Address: #88 Jenny’s Ave., Maybunga, Pasig City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Assigned to handle the transaction within the Tool Room 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Checking of Daily Receiving Reports and Department Requested Items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Checking of Pending Orders of Company Departments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Checking of Weekly and Monthly Inventory Reports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Checking of Weekly and Monthly Consumption Reports of Company Departments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[Data Core Computer Systems]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Position: Sales and Marketing Staff </w:t>
        <w:tab/>
        <w:tab/>
        <w:tab/>
        <w:tab/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October 2007 - May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Address: 3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rd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flr. Exp. Mall, Alabang Town Center, Muntinlupa City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Accommodate the shoppers of Data Core Computer Systems and assist them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Prepare the Daily, Weekly and Monthly Merchandising Reports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Report incident of Lost and Damages and make corresponding notes to it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Installing of computer applications such as Microsoft Operating System, Microsoft Office, Antivirus programs and other computer applications.</w:t>
      </w:r>
    </w:p>
    <w:p w:rsidR="00000000" w:rsidDel="00000000" w:rsidP="00000000" w:rsidRDefault="00000000" w:rsidRPr="00000000">
      <w:pPr>
        <w:pBdr/>
        <w:spacing w:after="0" w:lineRule="auto"/>
        <w:ind w:left="720" w:firstLine="0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[Duty Free Philippines/EDF Management]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Position: Stock Replenisher</w:t>
        <w:tab/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March 2007 -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Address: Columbia Complex, NAIA Rd., Sucat, Parañaque City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Preparing the request items of Sales Assistant and Sales Coordinator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Replenishing the gondolas of our products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+ Objectives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 order to apply the knowledge and skills that I have acquired from my previous jobs and from attending seminar; and be able to function effectively in the position that would fit my qualifications and to acquire from your company opportunities for advancement intechnology and communication.</w:t>
      </w:r>
    </w:p>
    <w:p w:rsidR="00000000" w:rsidDel="00000000" w:rsidP="00000000" w:rsidRDefault="00000000" w:rsidRPr="00000000">
      <w:pPr>
        <w:pBdr/>
        <w:spacing w:after="0" w:lineRule="auto"/>
        <w:ind w:left="108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+ Skills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Knowledgeable in PHP Language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Knowledgeable in jQuery Language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Knowledgeable in HTML and CSS Language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Knowledgeable in Image Editing using Adobe Photoshop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Knowledgeable in Adobe Dreamweaver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Knowledgeable in Macintosh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Knowledgeable in Installing Computer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Knowledgeable in PC 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Proficient in Microsoft Office Applications such as Word, Excel, PowerPoint and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Proficient in Operating System Environment of all Microsoft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Proficient in Installing Computer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+ Education Attainment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Tertiary Level: </w:t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Diploma in E-Commerce Programming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ab/>
        <w:tab/>
        <w:t xml:space="preserve">STI College-Sta. Cruz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ab/>
        <w:tab/>
        <w:t xml:space="preserve">Sta. Cruz, Laguna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ab/>
        <w:tab/>
        <w:t xml:space="preserve">2004-2006</w:t>
      </w:r>
    </w:p>
    <w:sectPr>
      <w:pgSz w:h="15840" w:w="12240"/>
      <w:pgMar w:bottom="72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