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06B0" w14:textId="77777777" w:rsidR="00236631" w:rsidRDefault="00236631">
      <w:pPr>
        <w:pStyle w:val="Title"/>
        <w:jc w:val="center"/>
        <w:rPr>
          <w:lang w:eastAsia="en-SG"/>
        </w:rPr>
      </w:pPr>
      <w:r>
        <w:t>C372 Payment Technologies</w:t>
      </w:r>
    </w:p>
    <w:p w14:paraId="7F7B14D0" w14:textId="77777777" w:rsidR="00236631" w:rsidRDefault="00236631">
      <w:pPr>
        <w:pStyle w:val="Subtitle"/>
        <w:jc w:val="center"/>
        <w:rPr>
          <w:lang w:eastAsia="en-SG"/>
        </w:rPr>
      </w:pPr>
      <w:r>
        <w:t>Graded Assignment Project Report</w:t>
      </w:r>
    </w:p>
    <w:p w14:paraId="26BAE36F" w14:textId="77777777" w:rsidR="00236631" w:rsidRDefault="00236631">
      <w:pPr>
        <w:jc w:val="center"/>
        <w:rPr>
          <w:lang w:eastAsia="en-SG"/>
        </w:rPr>
      </w:pPr>
      <w:r>
        <w:rPr>
          <w:b/>
          <w:bCs/>
        </w:rPr>
        <w:t>[Project Title]</w:t>
      </w:r>
    </w:p>
    <w:p w14:paraId="5ADBCFDD" w14:textId="77777777" w:rsidR="00236631" w:rsidRDefault="00236631">
      <w:pPr>
        <w:rPr>
          <w:lang w:eastAsia="en-SG"/>
        </w:rPr>
      </w:pPr>
    </w:p>
    <w:tbl>
      <w:tblPr>
        <w:tblW w:w="5000" w:type="pct"/>
        <w:tblCellSpacing w:w="0" w:type="dxa"/>
        <w:tblCellMar>
          <w:top w:w="50" w:type="dxa"/>
          <w:left w:w="50" w:type="dxa"/>
          <w:bottom w:w="50" w:type="dxa"/>
          <w:right w:w="50" w:type="dxa"/>
        </w:tblCellMar>
        <w:tblLook w:val="04A0" w:firstRow="1" w:lastRow="0" w:firstColumn="1" w:lastColumn="0" w:noHBand="0" w:noVBand="1"/>
      </w:tblPr>
      <w:tblGrid>
        <w:gridCol w:w="3159"/>
        <w:gridCol w:w="5867"/>
      </w:tblGrid>
      <w:tr w:rsidR="00236631" w14:paraId="79731965" w14:textId="77777777">
        <w:trPr>
          <w:tblCellSpacing w:w="0" w:type="dxa"/>
        </w:trPr>
        <w:tc>
          <w:tcPr>
            <w:tcW w:w="1750" w:type="pct"/>
            <w:vAlign w:val="center"/>
            <w:hideMark/>
          </w:tcPr>
          <w:p w14:paraId="5D17D7F6" w14:textId="77777777" w:rsidR="00236631" w:rsidRDefault="00236631">
            <w:pPr>
              <w:rPr>
                <w:lang w:eastAsia="en-SG"/>
              </w:rPr>
            </w:pPr>
            <w:r>
              <w:rPr>
                <w:b/>
                <w:bCs/>
              </w:rPr>
              <w:t>Student Name</w:t>
            </w:r>
          </w:p>
        </w:tc>
        <w:tc>
          <w:tcPr>
            <w:tcW w:w="0" w:type="auto"/>
            <w:vAlign w:val="center"/>
            <w:hideMark/>
          </w:tcPr>
          <w:p w14:paraId="76C4DD84" w14:textId="77777777" w:rsidR="00236631" w:rsidRDefault="00236631">
            <w:r>
              <w:t>[Enter name]</w:t>
            </w:r>
          </w:p>
        </w:tc>
      </w:tr>
      <w:tr w:rsidR="00236631" w14:paraId="77DF9172" w14:textId="77777777">
        <w:trPr>
          <w:tblCellSpacing w:w="0" w:type="dxa"/>
        </w:trPr>
        <w:tc>
          <w:tcPr>
            <w:tcW w:w="0" w:type="auto"/>
            <w:vAlign w:val="center"/>
            <w:hideMark/>
          </w:tcPr>
          <w:p w14:paraId="4FA22F0D" w14:textId="77777777" w:rsidR="00236631" w:rsidRDefault="00236631">
            <w:r>
              <w:rPr>
                <w:b/>
                <w:bCs/>
              </w:rPr>
              <w:t>Student ID</w:t>
            </w:r>
          </w:p>
        </w:tc>
        <w:tc>
          <w:tcPr>
            <w:tcW w:w="0" w:type="auto"/>
            <w:vAlign w:val="center"/>
            <w:hideMark/>
          </w:tcPr>
          <w:p w14:paraId="1BF3ED33" w14:textId="77777777" w:rsidR="00236631" w:rsidRDefault="00236631">
            <w:r>
              <w:t>[Enter student ID]</w:t>
            </w:r>
          </w:p>
        </w:tc>
      </w:tr>
      <w:tr w:rsidR="00236631" w14:paraId="01BCC04B" w14:textId="77777777">
        <w:trPr>
          <w:tblCellSpacing w:w="0" w:type="dxa"/>
        </w:trPr>
        <w:tc>
          <w:tcPr>
            <w:tcW w:w="0" w:type="auto"/>
            <w:vAlign w:val="center"/>
            <w:hideMark/>
          </w:tcPr>
          <w:p w14:paraId="56DBAD09" w14:textId="77777777" w:rsidR="00236631" w:rsidRDefault="00236631">
            <w:r>
              <w:rPr>
                <w:b/>
                <w:bCs/>
              </w:rPr>
              <w:t>Class</w:t>
            </w:r>
          </w:p>
        </w:tc>
        <w:tc>
          <w:tcPr>
            <w:tcW w:w="0" w:type="auto"/>
            <w:vAlign w:val="center"/>
            <w:hideMark/>
          </w:tcPr>
          <w:p w14:paraId="448A1E64" w14:textId="77777777" w:rsidR="00236631" w:rsidRDefault="00236631">
            <w:r>
              <w:t>[Enter class]</w:t>
            </w:r>
          </w:p>
        </w:tc>
      </w:tr>
      <w:tr w:rsidR="00236631" w14:paraId="22B4D299" w14:textId="77777777">
        <w:trPr>
          <w:tblCellSpacing w:w="0" w:type="dxa"/>
        </w:trPr>
        <w:tc>
          <w:tcPr>
            <w:tcW w:w="0" w:type="auto"/>
            <w:vAlign w:val="center"/>
            <w:hideMark/>
          </w:tcPr>
          <w:p w14:paraId="4129A82E" w14:textId="77777777" w:rsidR="00236631" w:rsidRDefault="00236631">
            <w:r>
              <w:rPr>
                <w:b/>
                <w:bCs/>
              </w:rPr>
              <w:t>Lecturer</w:t>
            </w:r>
          </w:p>
        </w:tc>
        <w:tc>
          <w:tcPr>
            <w:tcW w:w="0" w:type="auto"/>
            <w:vAlign w:val="center"/>
            <w:hideMark/>
          </w:tcPr>
          <w:p w14:paraId="7625C99F" w14:textId="77777777" w:rsidR="00236631" w:rsidRDefault="00236631">
            <w:r>
              <w:t>[Enter lecturer name]</w:t>
            </w:r>
          </w:p>
        </w:tc>
      </w:tr>
      <w:tr w:rsidR="00236631" w14:paraId="7901A2F8" w14:textId="77777777">
        <w:trPr>
          <w:tblCellSpacing w:w="0" w:type="dxa"/>
        </w:trPr>
        <w:tc>
          <w:tcPr>
            <w:tcW w:w="0" w:type="auto"/>
            <w:vAlign w:val="center"/>
            <w:hideMark/>
          </w:tcPr>
          <w:p w14:paraId="0DFFF88C" w14:textId="77777777" w:rsidR="00236631" w:rsidRDefault="00236631">
            <w:r>
              <w:rPr>
                <w:b/>
                <w:bCs/>
              </w:rPr>
              <w:t>Submission Date</w:t>
            </w:r>
          </w:p>
        </w:tc>
        <w:tc>
          <w:tcPr>
            <w:tcW w:w="0" w:type="auto"/>
            <w:vAlign w:val="center"/>
            <w:hideMark/>
          </w:tcPr>
          <w:p w14:paraId="2FEED8D8" w14:textId="77777777" w:rsidR="00236631" w:rsidRDefault="00236631">
            <w:r>
              <w:t>[Enter date]</w:t>
            </w:r>
          </w:p>
        </w:tc>
      </w:tr>
      <w:tr w:rsidR="00236631" w14:paraId="3F00A10D" w14:textId="77777777">
        <w:trPr>
          <w:tblCellSpacing w:w="0" w:type="dxa"/>
        </w:trPr>
        <w:tc>
          <w:tcPr>
            <w:tcW w:w="0" w:type="auto"/>
            <w:vAlign w:val="center"/>
            <w:hideMark/>
          </w:tcPr>
          <w:p w14:paraId="4ED5EF64" w14:textId="77777777" w:rsidR="00236631" w:rsidRDefault="00236631">
            <w:r>
              <w:rPr>
                <w:b/>
                <w:bCs/>
              </w:rPr>
              <w:t>Repository Link</w:t>
            </w:r>
          </w:p>
        </w:tc>
        <w:tc>
          <w:tcPr>
            <w:tcW w:w="0" w:type="auto"/>
            <w:vAlign w:val="center"/>
            <w:hideMark/>
          </w:tcPr>
          <w:p w14:paraId="004DAD5E" w14:textId="77777777" w:rsidR="00236631" w:rsidRDefault="00236631">
            <w:r>
              <w:t>[Insert link]</w:t>
            </w:r>
          </w:p>
        </w:tc>
      </w:tr>
      <w:tr w:rsidR="00236631" w14:paraId="5702BBA3" w14:textId="77777777">
        <w:trPr>
          <w:tblCellSpacing w:w="0" w:type="dxa"/>
        </w:trPr>
        <w:tc>
          <w:tcPr>
            <w:tcW w:w="0" w:type="auto"/>
            <w:vAlign w:val="center"/>
            <w:hideMark/>
          </w:tcPr>
          <w:p w14:paraId="162F4884" w14:textId="77777777" w:rsidR="00236631" w:rsidRDefault="00236631">
            <w:r>
              <w:rPr>
                <w:b/>
                <w:bCs/>
              </w:rPr>
              <w:t>Live Deployment Link</w:t>
            </w:r>
          </w:p>
        </w:tc>
        <w:tc>
          <w:tcPr>
            <w:tcW w:w="0" w:type="auto"/>
            <w:vAlign w:val="center"/>
            <w:hideMark/>
          </w:tcPr>
          <w:p w14:paraId="2EFDBB2F" w14:textId="77777777" w:rsidR="00236631" w:rsidRDefault="00236631">
            <w:r>
              <w:t>[Insert link]</w:t>
            </w:r>
          </w:p>
        </w:tc>
      </w:tr>
    </w:tbl>
    <w:p w14:paraId="26D1A649" w14:textId="77777777" w:rsidR="00236631" w:rsidRDefault="00236631">
      <w:pPr>
        <w:rPr>
          <w:lang w:eastAsia="en-SG"/>
        </w:rPr>
      </w:pPr>
    </w:p>
    <w:p w14:paraId="6AEC501B" w14:textId="77777777" w:rsidR="001517D6" w:rsidRPr="001276C7" w:rsidRDefault="001517D6">
      <w:pPr>
        <w:rPr>
          <w:highlight w:val="yellow"/>
          <w:lang w:eastAsia="en-SG"/>
        </w:rPr>
      </w:pPr>
      <w:r w:rsidRPr="001276C7">
        <w:rPr>
          <w:b/>
          <w:bCs/>
          <w:highlight w:val="yellow"/>
        </w:rPr>
        <w:t>Before you begin:</w:t>
      </w:r>
      <w:r w:rsidRPr="001276C7">
        <w:rPr>
          <w:highlight w:val="yellow"/>
        </w:rPr>
        <w:t xml:space="preserve"> Read through the entire project report template to understand all required sections, evidence and deliverables before planning and developing your project.</w:t>
      </w:r>
    </w:p>
    <w:p w14:paraId="7CA84580" w14:textId="5C996BF1" w:rsidR="00236631" w:rsidRPr="001276C7" w:rsidRDefault="00236631">
      <w:pPr>
        <w:rPr>
          <w:i/>
          <w:iCs/>
          <w:highlight w:val="yellow"/>
        </w:rPr>
      </w:pPr>
      <w:r w:rsidRPr="001276C7">
        <w:rPr>
          <w:i/>
          <w:iCs/>
          <w:highlight w:val="yellow"/>
        </w:rPr>
        <w:t>Replace all bracketed</w:t>
      </w:r>
      <w:r w:rsidR="00D932D7" w:rsidRPr="001276C7">
        <w:rPr>
          <w:i/>
          <w:iCs/>
          <w:highlight w:val="yellow"/>
        </w:rPr>
        <w:t xml:space="preserve"> [ ]</w:t>
      </w:r>
      <w:r w:rsidRPr="001276C7">
        <w:rPr>
          <w:i/>
          <w:iCs/>
          <w:highlight w:val="yellow"/>
        </w:rPr>
        <w:t xml:space="preserve"> prompts with your own content. Remove instructional text before submission.</w:t>
      </w:r>
    </w:p>
    <w:p w14:paraId="5C66A130" w14:textId="77777777" w:rsidR="00A921C7" w:rsidRPr="001276C7" w:rsidRDefault="00A921C7">
      <w:pPr>
        <w:rPr>
          <w:highlight w:val="yellow"/>
          <w:lang w:eastAsia="en-SG"/>
        </w:rPr>
      </w:pPr>
    </w:p>
    <w:p w14:paraId="5352E184" w14:textId="77777777" w:rsidR="00E844C1" w:rsidRDefault="00E844C1">
      <w:pPr>
        <w:rPr>
          <w:lang w:eastAsia="en-SG"/>
        </w:rPr>
      </w:pPr>
      <w:r w:rsidRPr="001276C7">
        <w:rPr>
          <w:b/>
          <w:bCs/>
          <w:highlight w:val="yellow"/>
        </w:rPr>
        <w:t>Use visual evidence where appropriate:</w:t>
      </w:r>
      <w:r w:rsidRPr="001276C7">
        <w:rPr>
          <w:highlight w:val="yellow"/>
        </w:rPr>
        <w:t xml:space="preserve"> Include relevant screenshots, diagrams, wireframes, flowcharts or tables to support your explanation. Each visual should be clearly labelled, captioned and discussed in the report rather than included without context.</w:t>
      </w:r>
    </w:p>
    <w:p w14:paraId="6DAC9F03" w14:textId="77777777" w:rsidR="00236631" w:rsidRDefault="00236631" w:rsidP="00236631">
      <w:pPr>
        <w:rPr>
          <w:rFonts w:ascii="Arial" w:hAnsi="Arial" w:cs="Arial"/>
          <w:sz w:val="2"/>
          <w:szCs w:val="2"/>
        </w:rPr>
      </w:pPr>
      <w:r>
        <w:rPr>
          <w:rFonts w:ascii="Arial" w:hAnsi="Arial" w:cs="Arial"/>
          <w:sz w:val="2"/>
          <w:szCs w:val="2"/>
        </w:rPr>
        <w:br w:type="page"/>
      </w:r>
    </w:p>
    <w:p w14:paraId="260EBDFF" w14:textId="77777777" w:rsidR="00236631" w:rsidRDefault="00236631">
      <w:pPr>
        <w:pStyle w:val="Heading1"/>
        <w:rPr>
          <w:rFonts w:asciiTheme="minorHAnsi" w:hAnsiTheme="minorHAnsi" w:cstheme="minorBidi"/>
          <w:lang w:eastAsia="en-SG"/>
        </w:rPr>
      </w:pPr>
      <w:bookmarkStart w:id="0" w:name="_Toc243664081"/>
      <w:r>
        <w:rPr>
          <w:rFonts w:ascii="Aptos Display" w:hAnsi="Aptos Display" w:cstheme="minorBidi"/>
        </w:rPr>
        <w:lastRenderedPageBreak/>
        <w:t>Table of Contents</w:t>
      </w:r>
      <w:bookmarkEnd w:id="0"/>
    </w:p>
    <w:p w14:paraId="1F1D1C3D" w14:textId="3A1A659D" w:rsidR="00236631" w:rsidRDefault="00AC37AD" w:rsidP="00236631">
      <w:pPr>
        <w:rPr>
          <w:rFonts w:ascii="Arial" w:hAnsi="Arial" w:cs="Arial"/>
          <w:sz w:val="2"/>
          <w:szCs w:val="2"/>
        </w:rPr>
      </w:pPr>
      <w:r>
        <w:rPr>
          <w:i/>
          <w:iCs/>
        </w:rPr>
        <w:t>[</w:t>
      </w:r>
      <w:r w:rsidR="00236631">
        <w:rPr>
          <w:i/>
          <w:iCs/>
        </w:rPr>
        <w:t>Insert or update the table of contents in Word after completing the report.</w:t>
      </w:r>
      <w:r>
        <w:rPr>
          <w:i/>
          <w:iCs/>
        </w:rPr>
        <w:t>]</w:t>
      </w:r>
    </w:p>
    <w:sdt>
      <w:sdtPr>
        <w:rPr>
          <w:rFonts w:asciiTheme="minorHAnsi" w:eastAsiaTheme="minorHAnsi" w:hAnsiTheme="minorHAnsi" w:cstheme="minorBidi"/>
          <w:color w:val="auto"/>
          <w:sz w:val="24"/>
          <w:szCs w:val="24"/>
        </w:rPr>
        <w:id w:val="-1889255949"/>
        <w:docPartObj>
          <w:docPartGallery w:val="Table of Contents"/>
          <w:docPartUnique/>
        </w:docPartObj>
      </w:sdtPr>
      <w:sdtEndPr>
        <w:rPr>
          <w:b/>
          <w:bCs/>
          <w:noProof/>
        </w:rPr>
      </w:sdtEndPr>
      <w:sdtContent>
        <w:p w14:paraId="0C441123" w14:textId="01662BFE" w:rsidR="00A921C7" w:rsidRDefault="00A921C7">
          <w:pPr>
            <w:pStyle w:val="TOCHeading"/>
          </w:pPr>
          <w:r>
            <w:t>Contents</w:t>
          </w:r>
        </w:p>
        <w:p w14:paraId="4E6E69E7" w14:textId="186023A3" w:rsidR="0025345E" w:rsidRDefault="00A921C7">
          <w:pPr>
            <w:pStyle w:val="TOC1"/>
            <w:tabs>
              <w:tab w:val="right" w:leader="dot" w:pos="9016"/>
            </w:tabs>
            <w:rPr>
              <w:rFonts w:eastAsiaTheme="minorEastAsia"/>
              <w:noProof/>
              <w:lang w:eastAsia="en-SG"/>
            </w:rPr>
          </w:pPr>
          <w:r>
            <w:fldChar w:fldCharType="begin"/>
          </w:r>
          <w:r>
            <w:instrText xml:space="preserve"> TOC \o "1-3" \h \z \u </w:instrText>
          </w:r>
          <w:r>
            <w:fldChar w:fldCharType="separate"/>
          </w:r>
          <w:hyperlink w:anchor="_Toc243664081" w:history="1">
            <w:r w:rsidR="0025345E" w:rsidRPr="00D715E3">
              <w:rPr>
                <w:rStyle w:val="Hyperlink"/>
                <w:rFonts w:ascii="Aptos Display" w:hAnsi="Aptos Display"/>
                <w:noProof/>
              </w:rPr>
              <w:t>Table of Contents</w:t>
            </w:r>
            <w:r w:rsidR="0025345E">
              <w:rPr>
                <w:noProof/>
                <w:webHidden/>
              </w:rPr>
              <w:tab/>
            </w:r>
            <w:r w:rsidR="0025345E">
              <w:rPr>
                <w:noProof/>
                <w:webHidden/>
              </w:rPr>
              <w:fldChar w:fldCharType="begin"/>
            </w:r>
            <w:r w:rsidR="0025345E">
              <w:rPr>
                <w:noProof/>
                <w:webHidden/>
              </w:rPr>
              <w:instrText xml:space="preserve"> PAGEREF _Toc243664081 \h </w:instrText>
            </w:r>
            <w:r w:rsidR="0025345E">
              <w:rPr>
                <w:noProof/>
                <w:webHidden/>
              </w:rPr>
            </w:r>
            <w:r w:rsidR="0025345E">
              <w:rPr>
                <w:noProof/>
                <w:webHidden/>
              </w:rPr>
              <w:fldChar w:fldCharType="separate"/>
            </w:r>
            <w:r w:rsidR="0025345E">
              <w:rPr>
                <w:noProof/>
                <w:webHidden/>
              </w:rPr>
              <w:t>2</w:t>
            </w:r>
            <w:r w:rsidR="0025345E">
              <w:rPr>
                <w:noProof/>
                <w:webHidden/>
              </w:rPr>
              <w:fldChar w:fldCharType="end"/>
            </w:r>
          </w:hyperlink>
        </w:p>
        <w:p w14:paraId="7CE1ADB0" w14:textId="369C3D1E" w:rsidR="0025345E" w:rsidRDefault="0025345E">
          <w:pPr>
            <w:pStyle w:val="TOC1"/>
            <w:tabs>
              <w:tab w:val="right" w:leader="dot" w:pos="9016"/>
            </w:tabs>
            <w:rPr>
              <w:rFonts w:eastAsiaTheme="minorEastAsia"/>
              <w:noProof/>
              <w:lang w:eastAsia="en-SG"/>
            </w:rPr>
          </w:pPr>
          <w:hyperlink w:anchor="_Toc243664082" w:history="1">
            <w:r w:rsidRPr="00D715E3">
              <w:rPr>
                <w:rStyle w:val="Hyperlink"/>
                <w:noProof/>
              </w:rPr>
              <w:t>1. Project Overview</w:t>
            </w:r>
            <w:r>
              <w:rPr>
                <w:noProof/>
                <w:webHidden/>
              </w:rPr>
              <w:tab/>
            </w:r>
            <w:r>
              <w:rPr>
                <w:noProof/>
                <w:webHidden/>
              </w:rPr>
              <w:fldChar w:fldCharType="begin"/>
            </w:r>
            <w:r>
              <w:rPr>
                <w:noProof/>
                <w:webHidden/>
              </w:rPr>
              <w:instrText xml:space="preserve"> PAGEREF _Toc243664082 \h </w:instrText>
            </w:r>
            <w:r>
              <w:rPr>
                <w:noProof/>
                <w:webHidden/>
              </w:rPr>
            </w:r>
            <w:r>
              <w:rPr>
                <w:noProof/>
                <w:webHidden/>
              </w:rPr>
              <w:fldChar w:fldCharType="separate"/>
            </w:r>
            <w:r>
              <w:rPr>
                <w:noProof/>
                <w:webHidden/>
              </w:rPr>
              <w:t>2</w:t>
            </w:r>
            <w:r>
              <w:rPr>
                <w:noProof/>
                <w:webHidden/>
              </w:rPr>
              <w:fldChar w:fldCharType="end"/>
            </w:r>
          </w:hyperlink>
        </w:p>
        <w:p w14:paraId="78D132EB" w14:textId="3F46AC53" w:rsidR="0025345E" w:rsidRDefault="0025345E">
          <w:pPr>
            <w:pStyle w:val="TOC1"/>
            <w:tabs>
              <w:tab w:val="right" w:leader="dot" w:pos="9016"/>
            </w:tabs>
            <w:rPr>
              <w:rFonts w:eastAsiaTheme="minorEastAsia"/>
              <w:noProof/>
              <w:lang w:eastAsia="en-SG"/>
            </w:rPr>
          </w:pPr>
          <w:hyperlink w:anchor="_Toc243664083" w:history="1">
            <w:r w:rsidRPr="00D715E3">
              <w:rPr>
                <w:rStyle w:val="Hyperlink"/>
                <w:noProof/>
              </w:rPr>
              <w:t>2. Solution Design</w:t>
            </w:r>
            <w:r>
              <w:rPr>
                <w:noProof/>
                <w:webHidden/>
              </w:rPr>
              <w:tab/>
            </w:r>
            <w:r>
              <w:rPr>
                <w:noProof/>
                <w:webHidden/>
              </w:rPr>
              <w:fldChar w:fldCharType="begin"/>
            </w:r>
            <w:r>
              <w:rPr>
                <w:noProof/>
                <w:webHidden/>
              </w:rPr>
              <w:instrText xml:space="preserve"> PAGEREF _Toc243664083 \h </w:instrText>
            </w:r>
            <w:r>
              <w:rPr>
                <w:noProof/>
                <w:webHidden/>
              </w:rPr>
            </w:r>
            <w:r>
              <w:rPr>
                <w:noProof/>
                <w:webHidden/>
              </w:rPr>
              <w:fldChar w:fldCharType="separate"/>
            </w:r>
            <w:r>
              <w:rPr>
                <w:noProof/>
                <w:webHidden/>
              </w:rPr>
              <w:t>2</w:t>
            </w:r>
            <w:r>
              <w:rPr>
                <w:noProof/>
                <w:webHidden/>
              </w:rPr>
              <w:fldChar w:fldCharType="end"/>
            </w:r>
          </w:hyperlink>
        </w:p>
        <w:p w14:paraId="0C9B567D" w14:textId="6460CB0E" w:rsidR="0025345E" w:rsidRDefault="0025345E">
          <w:pPr>
            <w:pStyle w:val="TOC2"/>
            <w:tabs>
              <w:tab w:val="right" w:leader="dot" w:pos="9016"/>
            </w:tabs>
            <w:rPr>
              <w:rFonts w:eastAsiaTheme="minorEastAsia"/>
              <w:noProof/>
              <w:lang w:eastAsia="en-SG"/>
            </w:rPr>
          </w:pPr>
          <w:hyperlink w:anchor="_Toc243664084" w:history="1">
            <w:r w:rsidRPr="00D715E3">
              <w:rPr>
                <w:rStyle w:val="Hyperlink"/>
                <w:noProof/>
              </w:rPr>
              <w:t>2.1 Technology Stack and MVC Architecture</w:t>
            </w:r>
            <w:r>
              <w:rPr>
                <w:noProof/>
                <w:webHidden/>
              </w:rPr>
              <w:tab/>
            </w:r>
            <w:r>
              <w:rPr>
                <w:noProof/>
                <w:webHidden/>
              </w:rPr>
              <w:fldChar w:fldCharType="begin"/>
            </w:r>
            <w:r>
              <w:rPr>
                <w:noProof/>
                <w:webHidden/>
              </w:rPr>
              <w:instrText xml:space="preserve"> PAGEREF _Toc243664084 \h </w:instrText>
            </w:r>
            <w:r>
              <w:rPr>
                <w:noProof/>
                <w:webHidden/>
              </w:rPr>
            </w:r>
            <w:r>
              <w:rPr>
                <w:noProof/>
                <w:webHidden/>
              </w:rPr>
              <w:fldChar w:fldCharType="separate"/>
            </w:r>
            <w:r>
              <w:rPr>
                <w:noProof/>
                <w:webHidden/>
              </w:rPr>
              <w:t>2</w:t>
            </w:r>
            <w:r>
              <w:rPr>
                <w:noProof/>
                <w:webHidden/>
              </w:rPr>
              <w:fldChar w:fldCharType="end"/>
            </w:r>
          </w:hyperlink>
        </w:p>
        <w:p w14:paraId="3E51A94A" w14:textId="64E9A5EE" w:rsidR="0025345E" w:rsidRDefault="0025345E">
          <w:pPr>
            <w:pStyle w:val="TOC2"/>
            <w:tabs>
              <w:tab w:val="right" w:leader="dot" w:pos="9016"/>
            </w:tabs>
            <w:rPr>
              <w:rFonts w:eastAsiaTheme="minorEastAsia"/>
              <w:noProof/>
              <w:lang w:eastAsia="en-SG"/>
            </w:rPr>
          </w:pPr>
          <w:hyperlink w:anchor="_Toc243664085" w:history="1">
            <w:r w:rsidRPr="00D715E3">
              <w:rPr>
                <w:rStyle w:val="Hyperlink"/>
                <w:noProof/>
              </w:rPr>
              <w:t>2.2 Wireframes and User Journey</w:t>
            </w:r>
            <w:r>
              <w:rPr>
                <w:noProof/>
                <w:webHidden/>
              </w:rPr>
              <w:tab/>
            </w:r>
            <w:r>
              <w:rPr>
                <w:noProof/>
                <w:webHidden/>
              </w:rPr>
              <w:fldChar w:fldCharType="begin"/>
            </w:r>
            <w:r>
              <w:rPr>
                <w:noProof/>
                <w:webHidden/>
              </w:rPr>
              <w:instrText xml:space="preserve"> PAGEREF _Toc243664085 \h </w:instrText>
            </w:r>
            <w:r>
              <w:rPr>
                <w:noProof/>
                <w:webHidden/>
              </w:rPr>
            </w:r>
            <w:r>
              <w:rPr>
                <w:noProof/>
                <w:webHidden/>
              </w:rPr>
              <w:fldChar w:fldCharType="separate"/>
            </w:r>
            <w:r>
              <w:rPr>
                <w:noProof/>
                <w:webHidden/>
              </w:rPr>
              <w:t>3</w:t>
            </w:r>
            <w:r>
              <w:rPr>
                <w:noProof/>
                <w:webHidden/>
              </w:rPr>
              <w:fldChar w:fldCharType="end"/>
            </w:r>
          </w:hyperlink>
        </w:p>
        <w:p w14:paraId="5DD85858" w14:textId="04C79A52" w:rsidR="0025345E" w:rsidRDefault="0025345E">
          <w:pPr>
            <w:pStyle w:val="TOC2"/>
            <w:tabs>
              <w:tab w:val="right" w:leader="dot" w:pos="9016"/>
            </w:tabs>
            <w:rPr>
              <w:rFonts w:eastAsiaTheme="minorEastAsia"/>
              <w:noProof/>
              <w:lang w:eastAsia="en-SG"/>
            </w:rPr>
          </w:pPr>
          <w:hyperlink w:anchor="_Toc243664086" w:history="1">
            <w:r w:rsidRPr="00D715E3">
              <w:rPr>
                <w:rStyle w:val="Hyperlink"/>
                <w:noProof/>
              </w:rPr>
              <w:t>2.3 Database and Access Design</w:t>
            </w:r>
            <w:r>
              <w:rPr>
                <w:noProof/>
                <w:webHidden/>
              </w:rPr>
              <w:tab/>
            </w:r>
            <w:r>
              <w:rPr>
                <w:noProof/>
                <w:webHidden/>
              </w:rPr>
              <w:fldChar w:fldCharType="begin"/>
            </w:r>
            <w:r>
              <w:rPr>
                <w:noProof/>
                <w:webHidden/>
              </w:rPr>
              <w:instrText xml:space="preserve"> PAGEREF _Toc243664086 \h </w:instrText>
            </w:r>
            <w:r>
              <w:rPr>
                <w:noProof/>
                <w:webHidden/>
              </w:rPr>
            </w:r>
            <w:r>
              <w:rPr>
                <w:noProof/>
                <w:webHidden/>
              </w:rPr>
              <w:fldChar w:fldCharType="separate"/>
            </w:r>
            <w:r>
              <w:rPr>
                <w:noProof/>
                <w:webHidden/>
              </w:rPr>
              <w:t>3</w:t>
            </w:r>
            <w:r>
              <w:rPr>
                <w:noProof/>
                <w:webHidden/>
              </w:rPr>
              <w:fldChar w:fldCharType="end"/>
            </w:r>
          </w:hyperlink>
        </w:p>
        <w:p w14:paraId="4FC2075A" w14:textId="2C7351C1" w:rsidR="0025345E" w:rsidRDefault="0025345E">
          <w:pPr>
            <w:pStyle w:val="TOC1"/>
            <w:tabs>
              <w:tab w:val="right" w:leader="dot" w:pos="9016"/>
            </w:tabs>
            <w:rPr>
              <w:rFonts w:eastAsiaTheme="minorEastAsia"/>
              <w:noProof/>
              <w:lang w:eastAsia="en-SG"/>
            </w:rPr>
          </w:pPr>
          <w:hyperlink w:anchor="_Toc243664087" w:history="1">
            <w:r w:rsidRPr="00D715E3">
              <w:rPr>
                <w:rStyle w:val="Hyperlink"/>
                <w:noProof/>
              </w:rPr>
              <w:t>3. Payment Implementation</w:t>
            </w:r>
            <w:r>
              <w:rPr>
                <w:noProof/>
                <w:webHidden/>
              </w:rPr>
              <w:tab/>
            </w:r>
            <w:r>
              <w:rPr>
                <w:noProof/>
                <w:webHidden/>
              </w:rPr>
              <w:fldChar w:fldCharType="begin"/>
            </w:r>
            <w:r>
              <w:rPr>
                <w:noProof/>
                <w:webHidden/>
              </w:rPr>
              <w:instrText xml:space="preserve"> PAGEREF _Toc243664087 \h </w:instrText>
            </w:r>
            <w:r>
              <w:rPr>
                <w:noProof/>
                <w:webHidden/>
              </w:rPr>
            </w:r>
            <w:r>
              <w:rPr>
                <w:noProof/>
                <w:webHidden/>
              </w:rPr>
              <w:fldChar w:fldCharType="separate"/>
            </w:r>
            <w:r>
              <w:rPr>
                <w:noProof/>
                <w:webHidden/>
              </w:rPr>
              <w:t>3</w:t>
            </w:r>
            <w:r>
              <w:rPr>
                <w:noProof/>
                <w:webHidden/>
              </w:rPr>
              <w:fldChar w:fldCharType="end"/>
            </w:r>
          </w:hyperlink>
        </w:p>
        <w:p w14:paraId="61A0EA4D" w14:textId="24DC8D59" w:rsidR="0025345E" w:rsidRDefault="0025345E">
          <w:pPr>
            <w:pStyle w:val="TOC2"/>
            <w:tabs>
              <w:tab w:val="right" w:leader="dot" w:pos="9016"/>
            </w:tabs>
            <w:rPr>
              <w:rFonts w:eastAsiaTheme="minorEastAsia"/>
              <w:noProof/>
              <w:lang w:eastAsia="en-SG"/>
            </w:rPr>
          </w:pPr>
          <w:hyperlink w:anchor="_Toc243664088" w:history="1">
            <w:r w:rsidRPr="00D715E3">
              <w:rPr>
                <w:rStyle w:val="Hyperlink"/>
                <w:noProof/>
              </w:rPr>
              <w:t>3.1 Main Payment Workflow</w:t>
            </w:r>
            <w:r>
              <w:rPr>
                <w:noProof/>
                <w:webHidden/>
              </w:rPr>
              <w:tab/>
            </w:r>
            <w:r>
              <w:rPr>
                <w:noProof/>
                <w:webHidden/>
              </w:rPr>
              <w:fldChar w:fldCharType="begin"/>
            </w:r>
            <w:r>
              <w:rPr>
                <w:noProof/>
                <w:webHidden/>
              </w:rPr>
              <w:instrText xml:space="preserve"> PAGEREF _Toc243664088 \h </w:instrText>
            </w:r>
            <w:r>
              <w:rPr>
                <w:noProof/>
                <w:webHidden/>
              </w:rPr>
            </w:r>
            <w:r>
              <w:rPr>
                <w:noProof/>
                <w:webHidden/>
              </w:rPr>
              <w:fldChar w:fldCharType="separate"/>
            </w:r>
            <w:r>
              <w:rPr>
                <w:noProof/>
                <w:webHidden/>
              </w:rPr>
              <w:t>3</w:t>
            </w:r>
            <w:r>
              <w:rPr>
                <w:noProof/>
                <w:webHidden/>
              </w:rPr>
              <w:fldChar w:fldCharType="end"/>
            </w:r>
          </w:hyperlink>
        </w:p>
        <w:p w14:paraId="7549674F" w14:textId="4E1A58BE" w:rsidR="0025345E" w:rsidRDefault="0025345E">
          <w:pPr>
            <w:pStyle w:val="TOC2"/>
            <w:tabs>
              <w:tab w:val="right" w:leader="dot" w:pos="9016"/>
            </w:tabs>
            <w:rPr>
              <w:rFonts w:eastAsiaTheme="minorEastAsia"/>
              <w:noProof/>
              <w:lang w:eastAsia="en-SG"/>
            </w:rPr>
          </w:pPr>
          <w:hyperlink w:anchor="_Toc243664089" w:history="1">
            <w:r w:rsidRPr="00D715E3">
              <w:rPr>
                <w:rStyle w:val="Hyperlink"/>
                <w:noProof/>
              </w:rPr>
              <w:t>3.2 Alternative and Post-Payment Actions</w:t>
            </w:r>
            <w:r>
              <w:rPr>
                <w:noProof/>
                <w:webHidden/>
              </w:rPr>
              <w:tab/>
            </w:r>
            <w:r>
              <w:rPr>
                <w:noProof/>
                <w:webHidden/>
              </w:rPr>
              <w:fldChar w:fldCharType="begin"/>
            </w:r>
            <w:r>
              <w:rPr>
                <w:noProof/>
                <w:webHidden/>
              </w:rPr>
              <w:instrText xml:space="preserve"> PAGEREF _Toc243664089 \h </w:instrText>
            </w:r>
            <w:r>
              <w:rPr>
                <w:noProof/>
                <w:webHidden/>
              </w:rPr>
            </w:r>
            <w:r>
              <w:rPr>
                <w:noProof/>
                <w:webHidden/>
              </w:rPr>
              <w:fldChar w:fldCharType="separate"/>
            </w:r>
            <w:r>
              <w:rPr>
                <w:noProof/>
                <w:webHidden/>
              </w:rPr>
              <w:t>3</w:t>
            </w:r>
            <w:r>
              <w:rPr>
                <w:noProof/>
                <w:webHidden/>
              </w:rPr>
              <w:fldChar w:fldCharType="end"/>
            </w:r>
          </w:hyperlink>
        </w:p>
        <w:p w14:paraId="1C0D2BA6" w14:textId="0B2039A6" w:rsidR="0025345E" w:rsidRDefault="0025345E">
          <w:pPr>
            <w:pStyle w:val="TOC1"/>
            <w:tabs>
              <w:tab w:val="right" w:leader="dot" w:pos="9016"/>
            </w:tabs>
            <w:rPr>
              <w:rFonts w:eastAsiaTheme="minorEastAsia"/>
              <w:noProof/>
              <w:lang w:eastAsia="en-SG"/>
            </w:rPr>
          </w:pPr>
          <w:hyperlink w:anchor="_Toc243664090" w:history="1">
            <w:r w:rsidRPr="00D715E3">
              <w:rPr>
                <w:rStyle w:val="Hyperlink"/>
                <w:noProof/>
              </w:rPr>
              <w:t>4. Security, Monitoring and Compliance</w:t>
            </w:r>
            <w:r>
              <w:rPr>
                <w:noProof/>
                <w:webHidden/>
              </w:rPr>
              <w:tab/>
            </w:r>
            <w:r>
              <w:rPr>
                <w:noProof/>
                <w:webHidden/>
              </w:rPr>
              <w:fldChar w:fldCharType="begin"/>
            </w:r>
            <w:r>
              <w:rPr>
                <w:noProof/>
                <w:webHidden/>
              </w:rPr>
              <w:instrText xml:space="preserve"> PAGEREF _Toc243664090 \h </w:instrText>
            </w:r>
            <w:r>
              <w:rPr>
                <w:noProof/>
                <w:webHidden/>
              </w:rPr>
            </w:r>
            <w:r>
              <w:rPr>
                <w:noProof/>
                <w:webHidden/>
              </w:rPr>
              <w:fldChar w:fldCharType="separate"/>
            </w:r>
            <w:r>
              <w:rPr>
                <w:noProof/>
                <w:webHidden/>
              </w:rPr>
              <w:t>3</w:t>
            </w:r>
            <w:r>
              <w:rPr>
                <w:noProof/>
                <w:webHidden/>
              </w:rPr>
              <w:fldChar w:fldCharType="end"/>
            </w:r>
          </w:hyperlink>
        </w:p>
        <w:p w14:paraId="40505326" w14:textId="17D4400A" w:rsidR="0025345E" w:rsidRDefault="0025345E">
          <w:pPr>
            <w:pStyle w:val="TOC1"/>
            <w:tabs>
              <w:tab w:val="right" w:leader="dot" w:pos="9016"/>
            </w:tabs>
            <w:rPr>
              <w:rFonts w:eastAsiaTheme="minorEastAsia"/>
              <w:noProof/>
              <w:lang w:eastAsia="en-SG"/>
            </w:rPr>
          </w:pPr>
          <w:hyperlink w:anchor="_Toc243664091" w:history="1">
            <w:r w:rsidRPr="00D715E3">
              <w:rPr>
                <w:rStyle w:val="Hyperlink"/>
                <w:noProof/>
              </w:rPr>
              <w:t>5. Individual Reflection and AI Use</w:t>
            </w:r>
            <w:r>
              <w:rPr>
                <w:noProof/>
                <w:webHidden/>
              </w:rPr>
              <w:tab/>
            </w:r>
            <w:r>
              <w:rPr>
                <w:noProof/>
                <w:webHidden/>
              </w:rPr>
              <w:fldChar w:fldCharType="begin"/>
            </w:r>
            <w:r>
              <w:rPr>
                <w:noProof/>
                <w:webHidden/>
              </w:rPr>
              <w:instrText xml:space="preserve"> PAGEREF _Toc243664091 \h </w:instrText>
            </w:r>
            <w:r>
              <w:rPr>
                <w:noProof/>
                <w:webHidden/>
              </w:rPr>
            </w:r>
            <w:r>
              <w:rPr>
                <w:noProof/>
                <w:webHidden/>
              </w:rPr>
              <w:fldChar w:fldCharType="separate"/>
            </w:r>
            <w:r>
              <w:rPr>
                <w:noProof/>
                <w:webHidden/>
              </w:rPr>
              <w:t>3</w:t>
            </w:r>
            <w:r>
              <w:rPr>
                <w:noProof/>
                <w:webHidden/>
              </w:rPr>
              <w:fldChar w:fldCharType="end"/>
            </w:r>
          </w:hyperlink>
        </w:p>
        <w:p w14:paraId="6492BC75" w14:textId="35D9B204" w:rsidR="0025345E" w:rsidRDefault="0025345E">
          <w:pPr>
            <w:pStyle w:val="TOC2"/>
            <w:tabs>
              <w:tab w:val="right" w:leader="dot" w:pos="9016"/>
            </w:tabs>
            <w:rPr>
              <w:rFonts w:eastAsiaTheme="minorEastAsia"/>
              <w:noProof/>
              <w:lang w:eastAsia="en-SG"/>
            </w:rPr>
          </w:pPr>
          <w:hyperlink w:anchor="_Toc243664092" w:history="1">
            <w:r w:rsidRPr="00D715E3">
              <w:rPr>
                <w:rStyle w:val="Hyperlink"/>
                <w:noProof/>
              </w:rPr>
              <w:t>5.1 Individual AI Interaction Journal</w:t>
            </w:r>
            <w:r>
              <w:rPr>
                <w:noProof/>
                <w:webHidden/>
              </w:rPr>
              <w:tab/>
            </w:r>
            <w:r>
              <w:rPr>
                <w:noProof/>
                <w:webHidden/>
              </w:rPr>
              <w:fldChar w:fldCharType="begin"/>
            </w:r>
            <w:r>
              <w:rPr>
                <w:noProof/>
                <w:webHidden/>
              </w:rPr>
              <w:instrText xml:space="preserve"> PAGEREF _Toc243664092 \h </w:instrText>
            </w:r>
            <w:r>
              <w:rPr>
                <w:noProof/>
                <w:webHidden/>
              </w:rPr>
            </w:r>
            <w:r>
              <w:rPr>
                <w:noProof/>
                <w:webHidden/>
              </w:rPr>
              <w:fldChar w:fldCharType="separate"/>
            </w:r>
            <w:r>
              <w:rPr>
                <w:noProof/>
                <w:webHidden/>
              </w:rPr>
              <w:t>3</w:t>
            </w:r>
            <w:r>
              <w:rPr>
                <w:noProof/>
                <w:webHidden/>
              </w:rPr>
              <w:fldChar w:fldCharType="end"/>
            </w:r>
          </w:hyperlink>
        </w:p>
        <w:p w14:paraId="6C54C4AB" w14:textId="38BA8214" w:rsidR="0025345E" w:rsidRDefault="0025345E">
          <w:pPr>
            <w:pStyle w:val="TOC2"/>
            <w:tabs>
              <w:tab w:val="right" w:leader="dot" w:pos="9016"/>
            </w:tabs>
            <w:rPr>
              <w:rFonts w:eastAsiaTheme="minorEastAsia"/>
              <w:noProof/>
              <w:lang w:eastAsia="en-SG"/>
            </w:rPr>
          </w:pPr>
          <w:hyperlink w:anchor="_Toc243664093" w:history="1">
            <w:r w:rsidRPr="00D715E3">
              <w:rPr>
                <w:rStyle w:val="Hyperlink"/>
                <w:noProof/>
              </w:rPr>
              <w:t>5.2 Project Reflection</w:t>
            </w:r>
            <w:r>
              <w:rPr>
                <w:noProof/>
                <w:webHidden/>
              </w:rPr>
              <w:tab/>
            </w:r>
            <w:r>
              <w:rPr>
                <w:noProof/>
                <w:webHidden/>
              </w:rPr>
              <w:fldChar w:fldCharType="begin"/>
            </w:r>
            <w:r>
              <w:rPr>
                <w:noProof/>
                <w:webHidden/>
              </w:rPr>
              <w:instrText xml:space="preserve"> PAGEREF _Toc243664093 \h </w:instrText>
            </w:r>
            <w:r>
              <w:rPr>
                <w:noProof/>
                <w:webHidden/>
              </w:rPr>
            </w:r>
            <w:r>
              <w:rPr>
                <w:noProof/>
                <w:webHidden/>
              </w:rPr>
              <w:fldChar w:fldCharType="separate"/>
            </w:r>
            <w:r>
              <w:rPr>
                <w:noProof/>
                <w:webHidden/>
              </w:rPr>
              <w:t>4</w:t>
            </w:r>
            <w:r>
              <w:rPr>
                <w:noProof/>
                <w:webHidden/>
              </w:rPr>
              <w:fldChar w:fldCharType="end"/>
            </w:r>
          </w:hyperlink>
        </w:p>
        <w:p w14:paraId="0B09D11B" w14:textId="047E43F8" w:rsidR="0025345E" w:rsidRDefault="0025345E">
          <w:pPr>
            <w:pStyle w:val="TOC1"/>
            <w:tabs>
              <w:tab w:val="right" w:leader="dot" w:pos="9016"/>
            </w:tabs>
            <w:rPr>
              <w:rFonts w:eastAsiaTheme="minorEastAsia"/>
              <w:noProof/>
              <w:lang w:eastAsia="en-SG"/>
            </w:rPr>
          </w:pPr>
          <w:hyperlink w:anchor="_Toc243664094" w:history="1">
            <w:r w:rsidRPr="00D715E3">
              <w:rPr>
                <w:rStyle w:val="Hyperlink"/>
                <w:noProof/>
              </w:rPr>
              <w:t>6. Conclusion</w:t>
            </w:r>
            <w:r>
              <w:rPr>
                <w:noProof/>
                <w:webHidden/>
              </w:rPr>
              <w:tab/>
            </w:r>
            <w:r>
              <w:rPr>
                <w:noProof/>
                <w:webHidden/>
              </w:rPr>
              <w:fldChar w:fldCharType="begin"/>
            </w:r>
            <w:r>
              <w:rPr>
                <w:noProof/>
                <w:webHidden/>
              </w:rPr>
              <w:instrText xml:space="preserve"> PAGEREF _Toc243664094 \h </w:instrText>
            </w:r>
            <w:r>
              <w:rPr>
                <w:noProof/>
                <w:webHidden/>
              </w:rPr>
            </w:r>
            <w:r>
              <w:rPr>
                <w:noProof/>
                <w:webHidden/>
              </w:rPr>
              <w:fldChar w:fldCharType="separate"/>
            </w:r>
            <w:r>
              <w:rPr>
                <w:noProof/>
                <w:webHidden/>
              </w:rPr>
              <w:t>4</w:t>
            </w:r>
            <w:r>
              <w:rPr>
                <w:noProof/>
                <w:webHidden/>
              </w:rPr>
              <w:fldChar w:fldCharType="end"/>
            </w:r>
          </w:hyperlink>
        </w:p>
        <w:p w14:paraId="12A7AB63" w14:textId="1C1DF3F1" w:rsidR="0025345E" w:rsidRDefault="0025345E">
          <w:pPr>
            <w:pStyle w:val="TOC1"/>
            <w:tabs>
              <w:tab w:val="right" w:leader="dot" w:pos="9016"/>
            </w:tabs>
            <w:rPr>
              <w:rFonts w:eastAsiaTheme="minorEastAsia"/>
              <w:noProof/>
              <w:lang w:eastAsia="en-SG"/>
            </w:rPr>
          </w:pPr>
          <w:hyperlink w:anchor="_Toc243664095" w:history="1">
            <w:r w:rsidRPr="00D715E3">
              <w:rPr>
                <w:rStyle w:val="Hyperlink"/>
                <w:noProof/>
              </w:rPr>
              <w:t>7. References</w:t>
            </w:r>
            <w:r>
              <w:rPr>
                <w:noProof/>
                <w:webHidden/>
              </w:rPr>
              <w:tab/>
            </w:r>
            <w:r>
              <w:rPr>
                <w:noProof/>
                <w:webHidden/>
              </w:rPr>
              <w:fldChar w:fldCharType="begin"/>
            </w:r>
            <w:r>
              <w:rPr>
                <w:noProof/>
                <w:webHidden/>
              </w:rPr>
              <w:instrText xml:space="preserve"> PAGEREF _Toc243664095 \h </w:instrText>
            </w:r>
            <w:r>
              <w:rPr>
                <w:noProof/>
                <w:webHidden/>
              </w:rPr>
            </w:r>
            <w:r>
              <w:rPr>
                <w:noProof/>
                <w:webHidden/>
              </w:rPr>
              <w:fldChar w:fldCharType="separate"/>
            </w:r>
            <w:r>
              <w:rPr>
                <w:noProof/>
                <w:webHidden/>
              </w:rPr>
              <w:t>4</w:t>
            </w:r>
            <w:r>
              <w:rPr>
                <w:noProof/>
                <w:webHidden/>
              </w:rPr>
              <w:fldChar w:fldCharType="end"/>
            </w:r>
          </w:hyperlink>
        </w:p>
        <w:p w14:paraId="4566BFBE" w14:textId="394184A1" w:rsidR="0025345E" w:rsidRDefault="0025345E">
          <w:pPr>
            <w:pStyle w:val="TOC1"/>
            <w:tabs>
              <w:tab w:val="right" w:leader="dot" w:pos="9016"/>
            </w:tabs>
            <w:rPr>
              <w:rFonts w:eastAsiaTheme="minorEastAsia"/>
              <w:noProof/>
              <w:lang w:eastAsia="en-SG"/>
            </w:rPr>
          </w:pPr>
          <w:hyperlink w:anchor="_Toc243664096" w:history="1">
            <w:r w:rsidRPr="00D715E3">
              <w:rPr>
                <w:rStyle w:val="Hyperlink"/>
                <w:noProof/>
              </w:rPr>
              <w:t>8. Declaration of Compliance</w:t>
            </w:r>
            <w:r>
              <w:rPr>
                <w:noProof/>
                <w:webHidden/>
              </w:rPr>
              <w:tab/>
            </w:r>
            <w:r>
              <w:rPr>
                <w:noProof/>
                <w:webHidden/>
              </w:rPr>
              <w:fldChar w:fldCharType="begin"/>
            </w:r>
            <w:r>
              <w:rPr>
                <w:noProof/>
                <w:webHidden/>
              </w:rPr>
              <w:instrText xml:space="preserve"> PAGEREF _Toc243664096 \h </w:instrText>
            </w:r>
            <w:r>
              <w:rPr>
                <w:noProof/>
                <w:webHidden/>
              </w:rPr>
            </w:r>
            <w:r>
              <w:rPr>
                <w:noProof/>
                <w:webHidden/>
              </w:rPr>
              <w:fldChar w:fldCharType="separate"/>
            </w:r>
            <w:r>
              <w:rPr>
                <w:noProof/>
                <w:webHidden/>
              </w:rPr>
              <w:t>4</w:t>
            </w:r>
            <w:r>
              <w:rPr>
                <w:noProof/>
                <w:webHidden/>
              </w:rPr>
              <w:fldChar w:fldCharType="end"/>
            </w:r>
          </w:hyperlink>
        </w:p>
        <w:p w14:paraId="2A522B1B" w14:textId="11D6C081" w:rsidR="00A921C7" w:rsidRDefault="00A921C7">
          <w:r>
            <w:rPr>
              <w:b/>
              <w:bCs/>
              <w:noProof/>
            </w:rPr>
            <w:fldChar w:fldCharType="end"/>
          </w:r>
        </w:p>
      </w:sdtContent>
    </w:sdt>
    <w:p w14:paraId="184E5568" w14:textId="77777777" w:rsidR="00184ADA" w:rsidRDefault="00184ADA">
      <w:pPr>
        <w:pStyle w:val="Heading1"/>
        <w:rPr>
          <w:rFonts w:cstheme="minorBidi"/>
        </w:rPr>
        <w:sectPr w:rsidR="00184AD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bookmarkStart w:id="1" w:name="_Toc243664082"/>
    </w:p>
    <w:p w14:paraId="2C71B161" w14:textId="77777777" w:rsidR="009C6A84" w:rsidRDefault="009C6A84">
      <w:pPr>
        <w:pStyle w:val="Heading1"/>
        <w:rPr>
          <w:rFonts w:cstheme="minorBidi"/>
          <w:lang w:eastAsia="en-SG"/>
        </w:rPr>
      </w:pPr>
      <w:r>
        <w:rPr>
          <w:rFonts w:cstheme="minorBidi"/>
        </w:rPr>
        <w:lastRenderedPageBreak/>
        <w:t>1. Project Overview</w:t>
      </w:r>
      <w:bookmarkEnd w:id="1"/>
    </w:p>
    <w:p w14:paraId="355D5F2F" w14:textId="77777777" w:rsidR="009C6A84" w:rsidRDefault="009C6A84">
      <w:pPr>
        <w:rPr>
          <w:lang w:eastAsia="en-SG"/>
        </w:rPr>
      </w:pPr>
      <w:r>
        <w:t>[Describe the business need, target users, payable product or service, project objectives, scope, key requirements and relevant business rules.]</w:t>
      </w:r>
    </w:p>
    <w:p w14:paraId="2E73F1A6" w14:textId="77777777" w:rsidR="009C6A84" w:rsidRDefault="009C6A84">
      <w:pPr>
        <w:pStyle w:val="Heading1"/>
        <w:rPr>
          <w:rFonts w:cstheme="minorBidi"/>
          <w:lang w:eastAsia="en-SG"/>
        </w:rPr>
      </w:pPr>
      <w:bookmarkStart w:id="2" w:name="_Toc243664083"/>
      <w:r>
        <w:rPr>
          <w:rFonts w:cstheme="minorBidi"/>
        </w:rPr>
        <w:t>2. Solution Design</w:t>
      </w:r>
      <w:bookmarkEnd w:id="2"/>
    </w:p>
    <w:p w14:paraId="3745C5D8" w14:textId="77777777" w:rsidR="009C6A84" w:rsidRDefault="009C6A84">
      <w:pPr>
        <w:pStyle w:val="Heading2"/>
        <w:rPr>
          <w:rFonts w:cstheme="minorBidi"/>
          <w:lang w:eastAsia="en-SG"/>
        </w:rPr>
      </w:pPr>
      <w:bookmarkStart w:id="3" w:name="_Toc243664084"/>
      <w:r>
        <w:rPr>
          <w:rFonts w:cstheme="minorBidi"/>
        </w:rPr>
        <w:t>2.1 Technology Stack and MVC Architecture</w:t>
      </w:r>
      <w:bookmarkEnd w:id="3"/>
    </w:p>
    <w:p w14:paraId="2F8897C9" w14:textId="77777777" w:rsidR="009C6A84" w:rsidRDefault="009C6A84">
      <w:pPr>
        <w:rPr>
          <w:lang w:eastAsia="en-SG"/>
        </w:rPr>
      </w:pPr>
      <w:r>
        <w:t>[Explain how JavaScript, Node.js, Express, EJS, the database, routes, controllers, models and views support the solution.]</w:t>
      </w:r>
    </w:p>
    <w:p w14:paraId="3701D86D" w14:textId="77777777" w:rsidR="009C6A84" w:rsidRDefault="009C6A84">
      <w:pPr>
        <w:pStyle w:val="Heading2"/>
        <w:rPr>
          <w:rFonts w:cstheme="minorBidi"/>
          <w:lang w:eastAsia="en-SG"/>
        </w:rPr>
      </w:pPr>
      <w:bookmarkStart w:id="4" w:name="_Toc243664085"/>
      <w:r>
        <w:rPr>
          <w:rFonts w:cstheme="minorBidi"/>
        </w:rPr>
        <w:t>2.2 Wireframes and User Journey</w:t>
      </w:r>
      <w:bookmarkEnd w:id="4"/>
    </w:p>
    <w:p w14:paraId="2792E17B" w14:textId="77777777" w:rsidR="009C6A84" w:rsidRDefault="009C6A84">
      <w:pPr>
        <w:rPr>
          <w:lang w:eastAsia="en-SG"/>
        </w:rPr>
      </w:pPr>
      <w:r>
        <w:t>[Insert key wireframes or interface sketches and explain navigation, information shown, checkout and the payment journey.]</w:t>
      </w:r>
    </w:p>
    <w:p w14:paraId="7F66E1D3" w14:textId="77777777" w:rsidR="009C6A84" w:rsidRDefault="009C6A84">
      <w:pPr>
        <w:pStyle w:val="Heading2"/>
        <w:rPr>
          <w:rFonts w:cstheme="minorBidi"/>
          <w:lang w:eastAsia="en-SG"/>
        </w:rPr>
      </w:pPr>
      <w:bookmarkStart w:id="5" w:name="_Toc243664086"/>
      <w:r>
        <w:rPr>
          <w:rFonts w:cstheme="minorBidi"/>
        </w:rPr>
        <w:t>2.3 Database and Access Design</w:t>
      </w:r>
      <w:bookmarkEnd w:id="5"/>
    </w:p>
    <w:p w14:paraId="240DB1E9" w14:textId="77777777" w:rsidR="009C6A84" w:rsidRDefault="009C6A84">
      <w:pPr>
        <w:rPr>
          <w:lang w:eastAsia="en-SG"/>
        </w:rPr>
      </w:pPr>
      <w:r>
        <w:t>[Insert the ERD and explain key tables, relationships, data integrity, authentication, roles, permissions and ownership checks.]</w:t>
      </w:r>
    </w:p>
    <w:p w14:paraId="70961FEA" w14:textId="77777777" w:rsidR="009C6A84" w:rsidRDefault="009C6A84">
      <w:pPr>
        <w:pStyle w:val="Heading1"/>
        <w:rPr>
          <w:rFonts w:cstheme="minorBidi"/>
          <w:lang w:eastAsia="en-SG"/>
        </w:rPr>
      </w:pPr>
      <w:bookmarkStart w:id="6" w:name="_Toc243664087"/>
      <w:r>
        <w:rPr>
          <w:rFonts w:cstheme="minorBidi"/>
        </w:rPr>
        <w:t>3. Payment Implementation</w:t>
      </w:r>
      <w:bookmarkEnd w:id="6"/>
    </w:p>
    <w:p w14:paraId="23A76CBB" w14:textId="77777777" w:rsidR="009C6A84" w:rsidRDefault="009C6A84">
      <w:pPr>
        <w:pStyle w:val="Heading2"/>
        <w:rPr>
          <w:rFonts w:cstheme="minorBidi"/>
          <w:lang w:eastAsia="en-SG"/>
        </w:rPr>
      </w:pPr>
      <w:bookmarkStart w:id="7" w:name="_Toc243664088"/>
      <w:r>
        <w:rPr>
          <w:rFonts w:cstheme="minorBidi"/>
        </w:rPr>
        <w:t>3.1 Main Payment Workflow</w:t>
      </w:r>
      <w:bookmarkEnd w:id="7"/>
    </w:p>
    <w:p w14:paraId="09FF5BB0" w14:textId="77777777" w:rsidR="009C6A84" w:rsidRDefault="009C6A84">
      <w:pPr>
        <w:rPr>
          <w:lang w:eastAsia="en-SG"/>
        </w:rPr>
      </w:pPr>
      <w:r>
        <w:t>[Explain item selection, server-side amount determination, checkout, payment initiation, provider integration, APPROVED, PENDING and DECLINED outcomes, persistent records, transaction history and reporting. Include supporting evidence.]</w:t>
      </w:r>
    </w:p>
    <w:p w14:paraId="4297EC35" w14:textId="77777777" w:rsidR="009C6A84" w:rsidRDefault="009C6A84">
      <w:pPr>
        <w:pStyle w:val="Heading2"/>
        <w:rPr>
          <w:rFonts w:cstheme="minorBidi"/>
          <w:lang w:eastAsia="en-SG"/>
        </w:rPr>
      </w:pPr>
      <w:bookmarkStart w:id="8" w:name="_Toc243664089"/>
      <w:r>
        <w:rPr>
          <w:rFonts w:cstheme="minorBidi"/>
        </w:rPr>
        <w:t>3.2 Alternative and Post-Payment Actions</w:t>
      </w:r>
      <w:bookmarkEnd w:id="8"/>
    </w:p>
    <w:p w14:paraId="429F57CA" w14:textId="77777777" w:rsidR="009C6A84" w:rsidRDefault="009C6A84">
      <w:pPr>
        <w:rPr>
          <w:lang w:eastAsia="en-SG"/>
        </w:rPr>
      </w:pPr>
      <w:r>
        <w:t>[Describe the QR-based or PayNow-inspired alternative or approved comparison, and explain the refund, cancellation or reversal workflow and related status updates.]</w:t>
      </w:r>
    </w:p>
    <w:p w14:paraId="58D0C684" w14:textId="77777777" w:rsidR="009C6A84" w:rsidRDefault="009C6A84">
      <w:pPr>
        <w:pStyle w:val="Heading1"/>
        <w:rPr>
          <w:rFonts w:cstheme="minorBidi"/>
          <w:lang w:eastAsia="en-SG"/>
        </w:rPr>
      </w:pPr>
      <w:bookmarkStart w:id="9" w:name="_Toc243664090"/>
      <w:r>
        <w:rPr>
          <w:rFonts w:cstheme="minorBidi"/>
        </w:rPr>
        <w:t>4. Security, Monitoring and Compliance</w:t>
      </w:r>
      <w:bookmarkEnd w:id="9"/>
    </w:p>
    <w:p w14:paraId="68C17003" w14:textId="77777777" w:rsidR="009C6A84" w:rsidRDefault="009C6A84">
      <w:pPr>
        <w:rPr>
          <w:lang w:eastAsia="en-SG"/>
        </w:rPr>
      </w:pPr>
      <w:r>
        <w:t>[Explain implemented security controls, access protection, server-side validation, secret management, fraud or monitoring rules, trigger evidence and relevant PCI DSS, AML/KYC or MAS considerations.]</w:t>
      </w:r>
    </w:p>
    <w:p w14:paraId="1DFB4A9C" w14:textId="77777777" w:rsidR="009C6A84" w:rsidRDefault="009C6A84">
      <w:pPr>
        <w:pStyle w:val="Heading1"/>
        <w:rPr>
          <w:rFonts w:cstheme="minorBidi"/>
          <w:lang w:eastAsia="en-SG"/>
        </w:rPr>
      </w:pPr>
      <w:bookmarkStart w:id="10" w:name="_Toc243664091"/>
      <w:r>
        <w:rPr>
          <w:rFonts w:cstheme="minorBidi"/>
        </w:rPr>
        <w:lastRenderedPageBreak/>
        <w:t>5. Individual Reflection and AI Use</w:t>
      </w:r>
      <w:bookmarkEnd w:id="10"/>
    </w:p>
    <w:p w14:paraId="7BA5D3CE" w14:textId="77777777" w:rsidR="009C6A84" w:rsidRDefault="009C6A84">
      <w:pPr>
        <w:pStyle w:val="Heading2"/>
        <w:rPr>
          <w:rFonts w:cstheme="minorBidi"/>
          <w:lang w:eastAsia="en-SG"/>
        </w:rPr>
      </w:pPr>
      <w:bookmarkStart w:id="11" w:name="_Toc243664092"/>
      <w:r>
        <w:rPr>
          <w:rFonts w:cstheme="minorBidi"/>
        </w:rPr>
        <w:t>5.1 Individual AI Interaction Journal</w:t>
      </w:r>
      <w:bookmarkEnd w:id="11"/>
    </w:p>
    <w:p w14:paraId="04C4692F" w14:textId="77777777" w:rsidR="00B94C97" w:rsidRDefault="00B94C97">
      <w:pPr>
        <w:rPr>
          <w:lang w:eastAsia="en-SG"/>
        </w:rPr>
      </w:pPr>
      <w:r>
        <w:rPr>
          <w:b/>
          <w:bCs/>
        </w:rPr>
        <w:t>Note:</w:t>
      </w:r>
      <w:r>
        <w:t xml:space="preserve"> All implemented payment-related features—including payment, refunds, subscriptions, cancellations, reversals and other related functions—are considered significant uses and must be documented in the Individual AI Interaction Journal where AI was used to support them.</w:t>
      </w:r>
    </w:p>
    <w:p w14:paraId="5D566664" w14:textId="77777777" w:rsidR="009C6A84" w:rsidRDefault="009C6A84">
      <w:pPr>
        <w:rPr>
          <w:lang w:eastAsia="en-SG"/>
        </w:rPr>
      </w:pPr>
      <w:r>
        <w:t>[Record each significant use of AI. Explain the purpose and prompt, relevant output, how you adapted and integrated it, how you verified it and what you learned. Do not include sensitive information.]</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369"/>
        <w:gridCol w:w="1786"/>
        <w:gridCol w:w="3234"/>
        <w:gridCol w:w="2621"/>
      </w:tblGrid>
      <w:tr w:rsidR="009C6A84" w14:paraId="3BAD3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A3F44A" w14:textId="77777777" w:rsidR="009C6A84" w:rsidRDefault="009C6A84">
            <w:pPr>
              <w:rPr>
                <w:lang w:eastAsia="en-SG"/>
              </w:rPr>
            </w:pPr>
            <w:r>
              <w:rPr>
                <w:b/>
                <w:bCs/>
              </w:rPr>
              <w:t>Date and AI Tool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F9A1F" w14:textId="77777777" w:rsidR="009C6A84" w:rsidRDefault="009C6A84">
            <w:r>
              <w:rPr>
                <w:b/>
                <w:bCs/>
              </w:rPr>
              <w:t>Purpose and Prompt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84591" w14:textId="77777777" w:rsidR="009C6A84" w:rsidRDefault="009C6A84">
            <w:r>
              <w:rPr>
                <w:b/>
                <w:bCs/>
              </w:rPr>
              <w:t>Output Used and Adaptation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1AF41" w14:textId="77777777" w:rsidR="009C6A84" w:rsidRDefault="009C6A84">
            <w:r>
              <w:rPr>
                <w:b/>
                <w:bCs/>
              </w:rPr>
              <w:t>Verification and Learning</w:t>
            </w:r>
          </w:p>
        </w:tc>
      </w:tr>
      <w:tr w:rsidR="009C6A84" w14:paraId="4741B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929B2B" w14:textId="77777777" w:rsidR="009C6A84" w:rsidRDefault="009C6A84">
            <w:r>
              <w:t>[Date and tool]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7BB6E" w14:textId="77777777" w:rsidR="009C6A84" w:rsidRDefault="009C6A84">
            <w:r>
              <w:t>[Task and prompt]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E39B6" w14:textId="77777777" w:rsidR="009C6A84" w:rsidRDefault="009C6A84">
            <w:r>
              <w:t>[Relevant output, changes and where 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8D149" w14:textId="77777777" w:rsidR="009C6A84" w:rsidRDefault="009C6A84">
            <w:r>
              <w:t>[How checked and what learned]</w:t>
            </w:r>
          </w:p>
        </w:tc>
      </w:tr>
    </w:tbl>
    <w:p w14:paraId="1C12D541" w14:textId="77777777" w:rsidR="009C6A84" w:rsidRDefault="009C6A84">
      <w:pPr>
        <w:pStyle w:val="Heading2"/>
        <w:rPr>
          <w:rFonts w:cstheme="minorBidi"/>
          <w:lang w:eastAsia="en-SG"/>
        </w:rPr>
      </w:pPr>
      <w:bookmarkStart w:id="12" w:name="_Toc243664093"/>
      <w:r>
        <w:rPr>
          <w:rFonts w:cstheme="minorBidi"/>
        </w:rPr>
        <w:t>5.2 Project Reflection</w:t>
      </w:r>
      <w:bookmarkEnd w:id="12"/>
    </w:p>
    <w:p w14:paraId="4F26BE7D" w14:textId="77777777" w:rsidR="009C6A84" w:rsidRDefault="009C6A84">
      <w:pPr>
        <w:rPr>
          <w:lang w:eastAsia="en-SG"/>
        </w:rPr>
      </w:pPr>
      <w:r>
        <w:t>[Reflect on your development approach, important decisions, challenges, problem-solving, strengths and limitations, knowledge and skills gained, and what you would improve.]</w:t>
      </w:r>
    </w:p>
    <w:p w14:paraId="0D727AA9" w14:textId="77777777" w:rsidR="009C6A84" w:rsidRDefault="009C6A84">
      <w:pPr>
        <w:pStyle w:val="Heading1"/>
        <w:rPr>
          <w:rFonts w:cstheme="minorBidi"/>
          <w:lang w:eastAsia="en-SG"/>
        </w:rPr>
      </w:pPr>
      <w:bookmarkStart w:id="13" w:name="_Toc243664094"/>
      <w:r>
        <w:rPr>
          <w:rFonts w:cstheme="minorBidi"/>
        </w:rPr>
        <w:t>6. Conclusion</w:t>
      </w:r>
      <w:bookmarkEnd w:id="13"/>
    </w:p>
    <w:p w14:paraId="14E3693B" w14:textId="77777777" w:rsidR="009C6A84" w:rsidRDefault="009C6A84">
      <w:pPr>
        <w:rPr>
          <w:lang w:eastAsia="en-SG"/>
        </w:rPr>
      </w:pPr>
      <w:r>
        <w:t>[Summarise the completed solution, business value, payment capabilities and key learning.]</w:t>
      </w:r>
    </w:p>
    <w:p w14:paraId="6C637850" w14:textId="77777777" w:rsidR="009C6A84" w:rsidRDefault="009C6A84">
      <w:pPr>
        <w:pStyle w:val="Heading1"/>
        <w:rPr>
          <w:rFonts w:cstheme="minorBidi"/>
          <w:lang w:eastAsia="en-SG"/>
        </w:rPr>
      </w:pPr>
      <w:bookmarkStart w:id="14" w:name="_Toc243664095"/>
      <w:r>
        <w:rPr>
          <w:rFonts w:cstheme="minorBidi"/>
        </w:rPr>
        <w:t>7. References</w:t>
      </w:r>
      <w:bookmarkEnd w:id="14"/>
    </w:p>
    <w:p w14:paraId="1373FFCD" w14:textId="77777777" w:rsidR="009C6A84" w:rsidRDefault="009C6A84">
      <w:pPr>
        <w:rPr>
          <w:lang w:eastAsia="en-SG"/>
        </w:rPr>
      </w:pPr>
      <w:r>
        <w:t>[List documentation, standards, guidance, libraries and other sources using a consistent citation style.]</w:t>
      </w:r>
    </w:p>
    <w:p w14:paraId="4C386C04" w14:textId="77777777" w:rsidR="0025345E" w:rsidRDefault="0025345E">
      <w:pPr>
        <w:pStyle w:val="Heading1"/>
        <w:rPr>
          <w:rFonts w:cstheme="minorBidi"/>
          <w:lang w:eastAsia="en-SG"/>
        </w:rPr>
      </w:pPr>
      <w:bookmarkStart w:id="15" w:name="_Toc243664096"/>
      <w:r>
        <w:rPr>
          <w:rFonts w:cstheme="minorBidi"/>
        </w:rPr>
        <w:t>8. Declaration of Compliance</w:t>
      </w:r>
      <w:bookmarkEnd w:id="15"/>
    </w:p>
    <w:p w14:paraId="680692A4" w14:textId="77777777" w:rsidR="0025345E" w:rsidRDefault="0025345E">
      <w:pPr>
        <w:rPr>
          <w:lang w:eastAsia="en-SG"/>
        </w:rPr>
      </w:pPr>
      <w:r>
        <w:t>[Confirm that the report and submitted solution are your own work; all sources and assistance are acknowledged; all significant uses of generative AI are accurately documented in the Individual AI Interaction Journal; no personal information, passwords, API keys or confidential data are included; and the submission complies with the assignment requirements and applicable institutional policies.]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bottom w:w="144" w:type="dxa"/>
        </w:tblCellMar>
        <w:tblLook w:val="04A0" w:firstRow="1" w:lastRow="0" w:firstColumn="1" w:lastColumn="0" w:noHBand="0" w:noVBand="1"/>
      </w:tblPr>
      <w:tblGrid>
        <w:gridCol w:w="1255"/>
        <w:gridCol w:w="3666"/>
        <w:gridCol w:w="720"/>
        <w:gridCol w:w="2266"/>
        <w:gridCol w:w="1109"/>
      </w:tblGrid>
      <w:tr w:rsidR="00184ADA" w:rsidRPr="00922CB2" w14:paraId="2026C6C7" w14:textId="77777777" w:rsidTr="000A1D36">
        <w:trPr>
          <w:trHeight w:val="20"/>
        </w:trPr>
        <w:tc>
          <w:tcPr>
            <w:tcW w:w="9715" w:type="dxa"/>
            <w:gridSpan w:val="5"/>
            <w:vAlign w:val="center"/>
          </w:tcPr>
          <w:p w14:paraId="06B9C77D" w14:textId="77777777" w:rsidR="00184ADA" w:rsidRPr="00922CB2" w:rsidRDefault="00184ADA" w:rsidP="000A1D36">
            <w:pPr>
              <w:pStyle w:val="NoSpacing"/>
              <w:jc w:val="center"/>
              <w:rPr>
                <w:b/>
              </w:rPr>
            </w:pPr>
            <w:r>
              <w:rPr>
                <w:b/>
              </w:rPr>
              <w:lastRenderedPageBreak/>
              <w:t xml:space="preserve">Academic Integrity </w:t>
            </w:r>
            <w:r w:rsidRPr="00922CB2">
              <w:rPr>
                <w:b/>
              </w:rPr>
              <w:t>Compliance Statement</w:t>
            </w:r>
          </w:p>
        </w:tc>
      </w:tr>
      <w:tr w:rsidR="00184ADA" w:rsidRPr="00922CB2" w14:paraId="64906195" w14:textId="77777777" w:rsidTr="000A1D36">
        <w:trPr>
          <w:trHeight w:val="20"/>
        </w:trPr>
        <w:tc>
          <w:tcPr>
            <w:tcW w:w="8545" w:type="dxa"/>
            <w:gridSpan w:val="4"/>
            <w:vAlign w:val="center"/>
          </w:tcPr>
          <w:p w14:paraId="0AA474E5" w14:textId="77777777" w:rsidR="00184ADA" w:rsidRPr="00922CB2" w:rsidRDefault="00184ADA" w:rsidP="000A1D36">
            <w:pPr>
              <w:pStyle w:val="NoSpacing"/>
              <w:rPr>
                <w:sz w:val="22"/>
                <w:szCs w:val="22"/>
              </w:rPr>
            </w:pPr>
            <w:r w:rsidRPr="00922CB2">
              <w:rPr>
                <w:sz w:val="22"/>
                <w:szCs w:val="22"/>
              </w:rPr>
              <w:t>I declare that:</w:t>
            </w:r>
          </w:p>
          <w:p w14:paraId="62253C4C" w14:textId="77777777" w:rsidR="00184ADA" w:rsidRPr="00922CB2" w:rsidRDefault="00184ADA" w:rsidP="00184ADA">
            <w:pPr>
              <w:pStyle w:val="NoSpacing"/>
              <w:numPr>
                <w:ilvl w:val="0"/>
                <w:numId w:val="36"/>
              </w:numPr>
              <w:suppressAutoHyphens/>
              <w:rPr>
                <w:sz w:val="22"/>
                <w:szCs w:val="22"/>
              </w:rPr>
            </w:pPr>
            <w:r w:rsidRPr="00922CB2">
              <w:rPr>
                <w:sz w:val="22"/>
                <w:szCs w:val="22"/>
              </w:rPr>
              <w:t xml:space="preserve">This submission is my original work – all sources have been properly referenced and acknowledged. </w:t>
            </w:r>
          </w:p>
          <w:p w14:paraId="498717E9" w14:textId="77777777" w:rsidR="00184ADA" w:rsidRDefault="00184ADA" w:rsidP="00184ADA">
            <w:pPr>
              <w:pStyle w:val="NoSpacing"/>
              <w:numPr>
                <w:ilvl w:val="0"/>
                <w:numId w:val="36"/>
              </w:numPr>
              <w:suppressAutoHyphens/>
              <w:rPr>
                <w:sz w:val="22"/>
                <w:szCs w:val="22"/>
              </w:rPr>
            </w:pPr>
            <w:r w:rsidRPr="00922CB2">
              <w:rPr>
                <w:sz w:val="22"/>
                <w:szCs w:val="22"/>
              </w:rPr>
              <w:t xml:space="preserve">I </w:t>
            </w:r>
            <w:r>
              <w:rPr>
                <w:sz w:val="22"/>
                <w:szCs w:val="22"/>
              </w:rPr>
              <w:t xml:space="preserve"> have </w:t>
            </w:r>
            <w:r w:rsidRPr="00922CB2">
              <w:rPr>
                <w:sz w:val="22"/>
                <w:szCs w:val="22"/>
              </w:rPr>
              <w:t>neither received nor rendered any assistance (either paid or unpaid) on work that requires individual effort.</w:t>
            </w:r>
          </w:p>
          <w:p w14:paraId="5EAD197D" w14:textId="77777777" w:rsidR="00184ADA" w:rsidRPr="00A179F4" w:rsidRDefault="00184ADA" w:rsidP="00184ADA">
            <w:pPr>
              <w:pStyle w:val="NoSpacing"/>
              <w:numPr>
                <w:ilvl w:val="0"/>
                <w:numId w:val="36"/>
              </w:numPr>
              <w:suppressAutoHyphens/>
              <w:rPr>
                <w:sz w:val="22"/>
                <w:szCs w:val="22"/>
              </w:rPr>
            </w:pPr>
            <w:r w:rsidRPr="00A179F4">
              <w:rPr>
                <w:sz w:val="22"/>
                <w:szCs w:val="22"/>
              </w:rPr>
              <w:t>I have fully complied with the</w:t>
            </w:r>
            <w:r>
              <w:rPr>
                <w:sz w:val="22"/>
                <w:szCs w:val="22"/>
              </w:rPr>
              <w:t xml:space="preserve"> RP rules and regulations for students pertaining to assessments and academic integrity outlined </w:t>
            </w:r>
            <w:hyperlink r:id="rId14" w:history="1">
              <w:r w:rsidRPr="00A179F4">
                <w:rPr>
                  <w:rStyle w:val="Hyperlink"/>
                  <w:sz w:val="22"/>
                  <w:szCs w:val="22"/>
                </w:rPr>
                <w:t>h</w:t>
              </w:r>
              <w:r>
                <w:rPr>
                  <w:rStyle w:val="Hyperlink"/>
                </w:rPr>
                <w:t>ere</w:t>
              </w:r>
            </w:hyperlink>
            <w:r w:rsidRPr="00A179F4">
              <w:rPr>
                <w:sz w:val="22"/>
                <w:szCs w:val="22"/>
              </w:rPr>
              <w:t xml:space="preserve"> </w:t>
            </w:r>
            <w:r>
              <w:t xml:space="preserve">and </w:t>
            </w:r>
            <w:r>
              <w:rPr>
                <w:sz w:val="22"/>
                <w:szCs w:val="22"/>
              </w:rPr>
              <w:object w:dxaOrig="1520" w:dyaOrig="987" w14:anchorId="4BB55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37.6pt" o:ole="">
                  <v:imagedata r:id="rId15" o:title=""/>
                </v:shape>
                <o:OLEObject Type="Embed" ProgID="Acrobat.Document.DC" ShapeID="_x0000_i1025" DrawAspect="Icon" ObjectID="_1854276999" r:id="rId16"/>
              </w:object>
            </w:r>
            <w:r w:rsidRPr="00A179F4">
              <w:rPr>
                <w:sz w:val="22"/>
                <w:szCs w:val="22"/>
              </w:rPr>
              <w:t xml:space="preserve"> </w:t>
            </w:r>
          </w:p>
          <w:p w14:paraId="31B7B411" w14:textId="77777777" w:rsidR="00184ADA" w:rsidRDefault="00184ADA" w:rsidP="000A1D36">
            <w:pPr>
              <w:pStyle w:val="NoSpacing"/>
              <w:ind w:left="720"/>
              <w:rPr>
                <w:sz w:val="22"/>
                <w:szCs w:val="22"/>
              </w:rPr>
            </w:pPr>
          </w:p>
          <w:p w14:paraId="6F83B9FA" w14:textId="77777777" w:rsidR="00184ADA" w:rsidRPr="00A179F4" w:rsidRDefault="00184ADA" w:rsidP="000A1D36">
            <w:pPr>
              <w:pStyle w:val="NoSpacing"/>
              <w:ind w:left="720"/>
              <w:rPr>
                <w:sz w:val="22"/>
                <w:szCs w:val="22"/>
              </w:rPr>
            </w:pPr>
          </w:p>
          <w:p w14:paraId="2B82A8CD" w14:textId="77777777" w:rsidR="00184ADA" w:rsidRPr="00922CB2" w:rsidRDefault="00184ADA" w:rsidP="000A1D36">
            <w:pPr>
              <w:pStyle w:val="NoSpacing"/>
              <w:rPr>
                <w:sz w:val="22"/>
                <w:szCs w:val="22"/>
              </w:rPr>
            </w:pPr>
            <w:r w:rsidRPr="00922CB2">
              <w:rPr>
                <w:sz w:val="22"/>
                <w:szCs w:val="22"/>
              </w:rPr>
              <w:t xml:space="preserve">If found guilty of committing any act of academic dishonesty, I understand that I will be liable: </w:t>
            </w:r>
          </w:p>
          <w:p w14:paraId="4E929969" w14:textId="77777777" w:rsidR="00184ADA" w:rsidRPr="00922CB2" w:rsidRDefault="00184ADA" w:rsidP="00184ADA">
            <w:pPr>
              <w:pStyle w:val="NoSpacing"/>
              <w:numPr>
                <w:ilvl w:val="0"/>
                <w:numId w:val="37"/>
              </w:numPr>
              <w:suppressAutoHyphens/>
              <w:rPr>
                <w:sz w:val="22"/>
                <w:szCs w:val="22"/>
              </w:rPr>
            </w:pPr>
            <w:r w:rsidRPr="00922CB2">
              <w:rPr>
                <w:sz w:val="22"/>
                <w:szCs w:val="22"/>
              </w:rPr>
              <w:t>for disciplinary action by the School</w:t>
            </w:r>
          </w:p>
          <w:p w14:paraId="69144249" w14:textId="77777777" w:rsidR="00184ADA" w:rsidRPr="00922CB2" w:rsidRDefault="00184ADA" w:rsidP="00184ADA">
            <w:pPr>
              <w:pStyle w:val="NoSpacing"/>
              <w:numPr>
                <w:ilvl w:val="0"/>
                <w:numId w:val="37"/>
              </w:numPr>
              <w:suppressAutoHyphens/>
              <w:rPr>
                <w:sz w:val="22"/>
                <w:szCs w:val="22"/>
              </w:rPr>
            </w:pPr>
            <w:r w:rsidRPr="00922CB2">
              <w:rPr>
                <w:sz w:val="22"/>
                <w:szCs w:val="22"/>
              </w:rPr>
              <w:t>to the full extent of penalties, including immediate failure for this assessment and other disciplinary actions such as dismissal</w:t>
            </w:r>
          </w:p>
          <w:p w14:paraId="493FCF00" w14:textId="77777777" w:rsidR="00184ADA" w:rsidRPr="00922CB2" w:rsidRDefault="00184ADA" w:rsidP="000A1D36">
            <w:pPr>
              <w:pStyle w:val="NoSpacing"/>
              <w:rPr>
                <w:sz w:val="22"/>
                <w:szCs w:val="22"/>
              </w:rPr>
            </w:pPr>
          </w:p>
        </w:tc>
        <w:tc>
          <w:tcPr>
            <w:tcW w:w="1170" w:type="dxa"/>
            <w:vAlign w:val="center"/>
          </w:tcPr>
          <w:p w14:paraId="2FF4FCBB" w14:textId="77777777" w:rsidR="00184ADA" w:rsidRPr="002549AC" w:rsidRDefault="00184ADA" w:rsidP="000A1D36">
            <w:pPr>
              <w:pStyle w:val="NoSpacing"/>
              <w:jc w:val="center"/>
              <w:rPr>
                <w:sz w:val="48"/>
                <w:szCs w:val="48"/>
              </w:rPr>
            </w:pPr>
            <w:r w:rsidRPr="002549AC">
              <w:rPr>
                <w:sz w:val="48"/>
                <w:szCs w:val="48"/>
              </w:rPr>
              <w:sym w:font="Wingdings 2" w:char="F050"/>
            </w:r>
          </w:p>
        </w:tc>
      </w:tr>
      <w:tr w:rsidR="00184ADA" w:rsidRPr="00922CB2" w14:paraId="3BE68B2A" w14:textId="77777777" w:rsidTr="000A1D36">
        <w:trPr>
          <w:trHeight w:val="20"/>
        </w:trPr>
        <w:tc>
          <w:tcPr>
            <w:tcW w:w="8545" w:type="dxa"/>
            <w:gridSpan w:val="4"/>
            <w:vAlign w:val="center"/>
          </w:tcPr>
          <w:p w14:paraId="11FC6E31" w14:textId="77777777" w:rsidR="00184ADA" w:rsidRPr="00922CB2" w:rsidRDefault="00184ADA" w:rsidP="000A1D36">
            <w:pPr>
              <w:pStyle w:val="NoSpacing"/>
              <w:rPr>
                <w:b/>
                <w:sz w:val="22"/>
                <w:szCs w:val="22"/>
              </w:rPr>
            </w:pPr>
            <w:r w:rsidRPr="00922CB2">
              <w:rPr>
                <w:b/>
                <w:sz w:val="22"/>
                <w:szCs w:val="22"/>
              </w:rPr>
              <w:t>Retention of Backup Copy</w:t>
            </w:r>
          </w:p>
          <w:p w14:paraId="1C1C1835" w14:textId="77777777" w:rsidR="00184ADA" w:rsidRPr="00922CB2" w:rsidRDefault="00184ADA" w:rsidP="000A1D36">
            <w:pPr>
              <w:pStyle w:val="NoSpacing"/>
              <w:rPr>
                <w:sz w:val="22"/>
                <w:szCs w:val="22"/>
              </w:rPr>
            </w:pPr>
            <w:r w:rsidRPr="00922CB2">
              <w:rPr>
                <w:sz w:val="22"/>
                <w:szCs w:val="22"/>
              </w:rPr>
              <w:t>I declare that I have a back-up electronic copy of this submission for immediate resubmission.</w:t>
            </w:r>
            <w:r>
              <w:rPr>
                <w:sz w:val="22"/>
                <w:szCs w:val="22"/>
              </w:rPr>
              <w:t xml:space="preserve"> </w:t>
            </w:r>
          </w:p>
        </w:tc>
        <w:tc>
          <w:tcPr>
            <w:tcW w:w="1170" w:type="dxa"/>
            <w:vAlign w:val="center"/>
          </w:tcPr>
          <w:p w14:paraId="7CD96AE3" w14:textId="77777777" w:rsidR="00184ADA" w:rsidRPr="002549AC" w:rsidRDefault="00184ADA" w:rsidP="000A1D36">
            <w:pPr>
              <w:pStyle w:val="NoSpacing"/>
              <w:jc w:val="center"/>
              <w:rPr>
                <w:sz w:val="48"/>
                <w:szCs w:val="48"/>
              </w:rPr>
            </w:pPr>
            <w:r w:rsidRPr="002549AC">
              <w:rPr>
                <w:sz w:val="48"/>
                <w:szCs w:val="48"/>
              </w:rPr>
              <w:sym w:font="Wingdings 2" w:char="F050"/>
            </w:r>
          </w:p>
        </w:tc>
      </w:tr>
      <w:tr w:rsidR="00184ADA" w:rsidRPr="00922CB2" w14:paraId="32A945FA" w14:textId="77777777" w:rsidTr="000A1D36">
        <w:trPr>
          <w:trHeight w:val="20"/>
        </w:trPr>
        <w:tc>
          <w:tcPr>
            <w:tcW w:w="1255" w:type="dxa"/>
            <w:vAlign w:val="center"/>
          </w:tcPr>
          <w:p w14:paraId="1675981C" w14:textId="77777777" w:rsidR="00184ADA" w:rsidRPr="002549AC" w:rsidRDefault="00184ADA" w:rsidP="000A1D36">
            <w:pPr>
              <w:pStyle w:val="NoSpacing"/>
              <w:rPr>
                <w:b/>
                <w:bCs/>
                <w:sz w:val="22"/>
                <w:szCs w:val="22"/>
              </w:rPr>
            </w:pPr>
            <w:r w:rsidRPr="002549AC">
              <w:rPr>
                <w:b/>
                <w:bCs/>
                <w:sz w:val="22"/>
                <w:szCs w:val="22"/>
              </w:rPr>
              <w:t>Signature</w:t>
            </w:r>
          </w:p>
        </w:tc>
        <w:tc>
          <w:tcPr>
            <w:tcW w:w="4050" w:type="dxa"/>
            <w:vAlign w:val="center"/>
          </w:tcPr>
          <w:p w14:paraId="38593972" w14:textId="77777777" w:rsidR="00184ADA" w:rsidRDefault="00184ADA" w:rsidP="000A1D36">
            <w:pPr>
              <w:pStyle w:val="NoSpacing"/>
              <w:rPr>
                <w:sz w:val="22"/>
                <w:szCs w:val="22"/>
              </w:rPr>
            </w:pPr>
          </w:p>
          <w:p w14:paraId="51FDAAFF" w14:textId="77777777" w:rsidR="00184ADA" w:rsidRDefault="00184ADA" w:rsidP="000A1D36">
            <w:pPr>
              <w:pStyle w:val="NoSpacing"/>
              <w:rPr>
                <w:sz w:val="22"/>
                <w:szCs w:val="22"/>
              </w:rPr>
            </w:pPr>
          </w:p>
          <w:p w14:paraId="0B95D7A6" w14:textId="77777777" w:rsidR="00184ADA" w:rsidRDefault="00184ADA" w:rsidP="000A1D36">
            <w:pPr>
              <w:pStyle w:val="NoSpacing"/>
              <w:rPr>
                <w:sz w:val="22"/>
                <w:szCs w:val="22"/>
              </w:rPr>
            </w:pPr>
          </w:p>
        </w:tc>
        <w:tc>
          <w:tcPr>
            <w:tcW w:w="720" w:type="dxa"/>
            <w:vAlign w:val="center"/>
          </w:tcPr>
          <w:p w14:paraId="0E7EBB12" w14:textId="77777777" w:rsidR="00184ADA" w:rsidRPr="005148C5" w:rsidRDefault="00184ADA" w:rsidP="000A1D36">
            <w:pPr>
              <w:pStyle w:val="NoSpacing"/>
              <w:jc w:val="center"/>
              <w:rPr>
                <w:b/>
                <w:bCs/>
                <w:sz w:val="22"/>
                <w:szCs w:val="22"/>
              </w:rPr>
            </w:pPr>
            <w:r w:rsidRPr="005148C5">
              <w:rPr>
                <w:b/>
                <w:bCs/>
                <w:sz w:val="22"/>
                <w:szCs w:val="22"/>
              </w:rPr>
              <w:t>Date</w:t>
            </w:r>
          </w:p>
        </w:tc>
        <w:tc>
          <w:tcPr>
            <w:tcW w:w="3690" w:type="dxa"/>
            <w:gridSpan w:val="2"/>
            <w:vAlign w:val="center"/>
          </w:tcPr>
          <w:p w14:paraId="2EDB6B1F" w14:textId="77777777" w:rsidR="00184ADA" w:rsidRPr="00922CB2" w:rsidRDefault="00184ADA" w:rsidP="000A1D36">
            <w:pPr>
              <w:pStyle w:val="NoSpacing"/>
              <w:rPr>
                <w:sz w:val="22"/>
                <w:szCs w:val="22"/>
              </w:rPr>
            </w:pPr>
          </w:p>
        </w:tc>
      </w:tr>
      <w:tr w:rsidR="00184ADA" w:rsidRPr="001A4C97" w14:paraId="2A1D707F" w14:textId="77777777" w:rsidTr="000A1D36">
        <w:trPr>
          <w:trHeight w:val="710"/>
        </w:trPr>
        <w:tc>
          <w:tcPr>
            <w:tcW w:w="9715" w:type="dxa"/>
            <w:gridSpan w:val="5"/>
            <w:vAlign w:val="center"/>
          </w:tcPr>
          <w:p w14:paraId="22EE46C3" w14:textId="77777777" w:rsidR="00184ADA" w:rsidRPr="00922CB2" w:rsidRDefault="00184ADA" w:rsidP="000A1D36">
            <w:pPr>
              <w:pStyle w:val="NoSpacing"/>
              <w:rPr>
                <w:sz w:val="22"/>
                <w:szCs w:val="22"/>
              </w:rPr>
            </w:pPr>
            <w:r w:rsidRPr="00922CB2">
              <w:rPr>
                <w:b/>
                <w:sz w:val="22"/>
                <w:szCs w:val="22"/>
              </w:rPr>
              <w:t>IMPORTANT</w:t>
            </w:r>
            <w:r w:rsidRPr="00922CB2">
              <w:rPr>
                <w:sz w:val="22"/>
                <w:szCs w:val="22"/>
              </w:rPr>
              <w:t>: Non-compliance to these clauses will result in unconditional rejection of your submission</w:t>
            </w:r>
            <w:r>
              <w:rPr>
                <w:sz w:val="22"/>
                <w:szCs w:val="22"/>
              </w:rPr>
              <w:t xml:space="preserve">. </w:t>
            </w:r>
          </w:p>
        </w:tc>
      </w:tr>
    </w:tbl>
    <w:p w14:paraId="174DBFEC" w14:textId="77777777" w:rsidR="008D77C8" w:rsidRPr="00BB57F0" w:rsidRDefault="008D77C8" w:rsidP="008D77C8">
      <w:pPr>
        <w:jc w:val="both"/>
        <w:rPr>
          <w:rFonts w:ascii="Arial" w:hAnsi="Arial" w:cs="Arial"/>
          <w:sz w:val="22"/>
          <w:szCs w:val="22"/>
        </w:rPr>
      </w:pPr>
    </w:p>
    <w:sectPr w:rsidR="008D77C8" w:rsidRPr="00BB57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502D" w14:textId="77777777" w:rsidR="00DF2C88" w:rsidRDefault="00DF2C88" w:rsidP="00693F0F">
      <w:pPr>
        <w:spacing w:after="0" w:line="240" w:lineRule="auto"/>
      </w:pPr>
      <w:r>
        <w:separator/>
      </w:r>
    </w:p>
  </w:endnote>
  <w:endnote w:type="continuationSeparator" w:id="0">
    <w:p w14:paraId="1ED9A7BC" w14:textId="77777777" w:rsidR="00DF2C88" w:rsidRDefault="00DF2C88" w:rsidP="0069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B5F3" w14:textId="77777777" w:rsidR="001E3E5A" w:rsidRDefault="001E3E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D1843" w14:textId="77777777" w:rsidR="001E3E5A" w:rsidRDefault="001E3E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53CA" w14:textId="77777777" w:rsidR="001E3E5A" w:rsidRDefault="001E3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0546D" w14:textId="77777777" w:rsidR="00DF2C88" w:rsidRDefault="00DF2C88" w:rsidP="00693F0F">
      <w:pPr>
        <w:spacing w:after="0" w:line="240" w:lineRule="auto"/>
      </w:pPr>
      <w:r>
        <w:separator/>
      </w:r>
    </w:p>
  </w:footnote>
  <w:footnote w:type="continuationSeparator" w:id="0">
    <w:p w14:paraId="6B02E6AD" w14:textId="77777777" w:rsidR="00DF2C88" w:rsidRDefault="00DF2C88" w:rsidP="00693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FDA4" w14:textId="32FC4676" w:rsidR="00693F0F" w:rsidRDefault="00693F0F">
    <w:pPr>
      <w:pStyle w:val="Header"/>
    </w:pPr>
    <w:r>
      <w:rPr>
        <w:noProof/>
      </w:rPr>
      <mc:AlternateContent>
        <mc:Choice Requires="wps">
          <w:drawing>
            <wp:anchor distT="0" distB="0" distL="0" distR="0" simplePos="0" relativeHeight="251658241" behindDoc="0" locked="0" layoutInCell="1" allowOverlap="1" wp14:anchorId="1327DF7C" wp14:editId="18CCEFC7">
              <wp:simplePos x="635" y="635"/>
              <wp:positionH relativeFrom="page">
                <wp:align>center</wp:align>
              </wp:positionH>
              <wp:positionV relativeFrom="page">
                <wp:align>top</wp:align>
              </wp:positionV>
              <wp:extent cx="1915160" cy="370205"/>
              <wp:effectExtent l="0" t="0" r="8890" b="10795"/>
              <wp:wrapNone/>
              <wp:docPr id="1843534924" name="Text Box 2" descr="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5160" cy="370205"/>
                      </a:xfrm>
                      <a:prstGeom prst="rect">
                        <a:avLst/>
                      </a:prstGeom>
                      <a:noFill/>
                      <a:ln>
                        <a:noFill/>
                      </a:ln>
                    </wps:spPr>
                    <wps:txbx>
                      <w:txbxContent>
                        <w:p w14:paraId="01E952DE" w14:textId="6F1CAD24" w:rsidR="00693F0F" w:rsidRPr="00693F0F" w:rsidRDefault="00693F0F" w:rsidP="00693F0F">
                          <w:pPr>
                            <w:spacing w:after="0"/>
                            <w:rPr>
                              <w:rFonts w:ascii="Aptos" w:eastAsia="Aptos" w:hAnsi="Aptos" w:cs="Aptos"/>
                              <w:noProof/>
                              <w:color w:val="000000"/>
                              <w:sz w:val="20"/>
                              <w:szCs w:val="20"/>
                            </w:rPr>
                          </w:pPr>
                          <w:r w:rsidRPr="00693F0F">
                            <w:rPr>
                              <w:rFonts w:ascii="Aptos" w:eastAsia="Aptos" w:hAnsi="Aptos" w:cs="Aptos"/>
                              <w:noProof/>
                              <w:color w:val="000000"/>
                              <w:sz w:val="20"/>
                              <w:szCs w:val="20"/>
                            </w:rPr>
                            <w:t>Official (Closed) \ Sensitive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27DF7C" id="_x0000_t202" coordsize="21600,21600" o:spt="202" path="m,l,21600r21600,l21600,xe">
              <v:stroke joinstyle="miter"/>
              <v:path gradientshapeok="t" o:connecttype="rect"/>
            </v:shapetype>
            <v:shape id="Text Box 2" o:spid="_x0000_s1026" type="#_x0000_t202" alt="Official (Closed) \ Sensitive Normal" style="position:absolute;margin-left:0;margin-top:0;width:150.8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" filled="f" stroked="f">
              <v:textbox style="mso-fit-shape-to-text:t" inset="0,15pt,0,0">
                <w:txbxContent>
                  <w:p w14:paraId="01E952DE" w14:textId="6F1CAD24" w:rsidR="00693F0F" w:rsidRPr="00693F0F" w:rsidRDefault="00693F0F" w:rsidP="00693F0F">
                    <w:pPr>
                      <w:spacing w:after="0"/>
                      <w:rPr>
                        <w:rFonts w:ascii="Aptos" w:eastAsia="Aptos" w:hAnsi="Aptos" w:cs="Aptos"/>
                        <w:noProof/>
                        <w:color w:val="000000"/>
                        <w:sz w:val="20"/>
                        <w:szCs w:val="20"/>
                      </w:rPr>
                    </w:pPr>
                    <w:r w:rsidRPr="00693F0F">
                      <w:rPr>
                        <w:rFonts w:ascii="Aptos" w:eastAsia="Aptos" w:hAnsi="Aptos" w:cs="Aptos"/>
                        <w:noProof/>
                        <w:color w:val="000000"/>
                        <w:sz w:val="20"/>
                        <w:szCs w:val="20"/>
                      </w:rPr>
                      <w:t>Official (Closed)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E074" w14:textId="6EE5C051" w:rsidR="00693F0F" w:rsidRDefault="0060545A">
    <w:pPr>
      <w:pStyle w:val="Header"/>
    </w:pPr>
    <w:r w:rsidRPr="00954896">
      <w:rPr>
        <w:noProof/>
        <w:lang w:eastAsia="en-SG"/>
      </w:rPr>
      <w:drawing>
        <wp:anchor distT="0" distB="0" distL="114300" distR="114300" simplePos="0" relativeHeight="251663362" behindDoc="0" locked="0" layoutInCell="1" allowOverlap="1" wp14:anchorId="4AD40E77" wp14:editId="7F0FCF8B">
          <wp:simplePos x="0" y="0"/>
          <wp:positionH relativeFrom="margin">
            <wp:align>right</wp:align>
          </wp:positionH>
          <wp:positionV relativeFrom="paragraph">
            <wp:posOffset>-38735</wp:posOffset>
          </wp:positionV>
          <wp:extent cx="1097280" cy="295910"/>
          <wp:effectExtent l="0" t="0" r="7620" b="8890"/>
          <wp:wrapNone/>
          <wp:docPr id="17675989" name="Picture 1767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2360A" w:rsidRPr="00954896">
      <w:rPr>
        <w:noProof/>
        <w:lang w:eastAsia="en-SG"/>
      </w:rPr>
      <mc:AlternateContent>
        <mc:Choice Requires="wps">
          <w:drawing>
            <wp:anchor distT="0" distB="0" distL="114300" distR="114300" simplePos="0" relativeHeight="251660290" behindDoc="0" locked="0" layoutInCell="1" allowOverlap="1" wp14:anchorId="09BE2461" wp14:editId="755ECAEC">
              <wp:simplePos x="0" y="0"/>
              <wp:positionH relativeFrom="column">
                <wp:posOffset>-219075</wp:posOffset>
              </wp:positionH>
              <wp:positionV relativeFrom="paragraph">
                <wp:posOffset>-182880</wp:posOffset>
              </wp:positionV>
              <wp:extent cx="2533650" cy="5143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514350"/>
                      </a:xfrm>
                      <a:prstGeom prst="rect">
                        <a:avLst/>
                      </a:prstGeom>
                      <a:noFill/>
                      <a:ln>
                        <a:noFill/>
                      </a:ln>
                    </wps:spPr>
                    <wps:txbx>
                      <w:txbxContent>
                        <w:p w14:paraId="701CD8A5" w14:textId="77777777" w:rsidR="00F2360A" w:rsidRPr="00EE327A" w:rsidRDefault="00F2360A" w:rsidP="00F2360A">
                          <w:pPr>
                            <w:tabs>
                              <w:tab w:val="right" w:pos="9600"/>
                            </w:tabs>
                            <w:snapToGrid w:val="0"/>
                            <w:spacing w:after="0"/>
                            <w:rPr>
                              <w:rFonts w:ascii="Arial" w:hAnsi="Arial" w:cs="Arial"/>
                              <w:smallCaps/>
                              <w:color w:val="7F7F7F" w:themeColor="text1" w:themeTint="80"/>
                              <w:sz w:val="18"/>
                              <w:szCs w:val="18"/>
                            </w:rPr>
                          </w:pPr>
                          <w:r w:rsidRPr="00EE327A">
                            <w:rPr>
                              <w:rFonts w:ascii="Arial" w:hAnsi="Arial" w:cs="Arial"/>
                              <w:smallCaps/>
                              <w:color w:val="7F7F7F" w:themeColor="text1" w:themeTint="80"/>
                              <w:sz w:val="18"/>
                              <w:szCs w:val="18"/>
                            </w:rPr>
                            <w:t xml:space="preserve">C372 Payment Technologies </w:t>
                          </w:r>
                        </w:p>
                        <w:p w14:paraId="020D344C" w14:textId="77777777" w:rsidR="001B5EA2" w:rsidRPr="00EE327A" w:rsidRDefault="001B5EA2" w:rsidP="00F2360A">
                          <w:pPr>
                            <w:pStyle w:val="Header"/>
                            <w:tabs>
                              <w:tab w:val="right" w:pos="9720"/>
                            </w:tabs>
                            <w:snapToGrid w:val="0"/>
                            <w:rPr>
                              <w:rFonts w:ascii="Arial" w:hAnsi="Arial" w:cs="Arial"/>
                              <w:smallCaps/>
                              <w:color w:val="7F7F7F" w:themeColor="text1" w:themeTint="80"/>
                              <w:sz w:val="18"/>
                              <w:szCs w:val="18"/>
                            </w:rPr>
                          </w:pPr>
                          <w:r w:rsidRPr="00EE327A">
                            <w:rPr>
                              <w:rFonts w:ascii="Arial" w:hAnsi="Arial" w:cs="Arial"/>
                              <w:smallCaps/>
                              <w:color w:val="7F7F7F" w:themeColor="text1" w:themeTint="80"/>
                              <w:sz w:val="18"/>
                              <w:szCs w:val="18"/>
                            </w:rPr>
                            <w:t>AY2026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BE2461" id="_x0000_t202" coordsize="21600,21600" o:spt="202" path="m,l,21600r21600,l21600,xe">
              <v:stroke joinstyle="miter"/>
              <v:path gradientshapeok="t" o:connecttype="rect"/>
            </v:shapetype>
            <v:shape id="_x0000_s1027" type="#_x0000_t202" style="position:absolute;margin-left:-17.25pt;margin-top:-14.4pt;width:199.5pt;height:40.5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" filled="f" stroked="f">
              <v:textbox>
                <w:txbxContent>
                  <w:p w14:paraId="701CD8A5" w14:textId="77777777" w:rsidR="00F2360A" w:rsidRPr="00EE327A" w:rsidRDefault="00F2360A" w:rsidP="00F2360A">
                    <w:pPr>
                      <w:tabs>
                        <w:tab w:val="right" w:pos="9600"/>
                      </w:tabs>
                      <w:snapToGrid w:val="0"/>
                      <w:spacing w:after="0"/>
                      <w:rPr>
                        <w:rFonts w:ascii="Arial" w:hAnsi="Arial" w:cs="Arial"/>
                        <w:smallCaps/>
                        <w:color w:val="7F7F7F" w:themeColor="text1" w:themeTint="80"/>
                        <w:sz w:val="18"/>
                        <w:szCs w:val="18"/>
                      </w:rPr>
                    </w:pPr>
                    <w:r w:rsidRPr="00EE327A">
                      <w:rPr>
                        <w:rFonts w:ascii="Arial" w:hAnsi="Arial" w:cs="Arial"/>
                        <w:smallCaps/>
                        <w:color w:val="7F7F7F" w:themeColor="text1" w:themeTint="80"/>
                        <w:sz w:val="18"/>
                        <w:szCs w:val="18"/>
                      </w:rPr>
                      <w:t xml:space="preserve">C372 Payment Technologies </w:t>
                    </w:r>
                  </w:p>
                  <w:p w14:paraId="020D344C" w14:textId="77777777" w:rsidR="001B5EA2" w:rsidRPr="00EE327A" w:rsidRDefault="001B5EA2" w:rsidP="00F2360A">
                    <w:pPr>
                      <w:pStyle w:val="Header"/>
                      <w:tabs>
                        <w:tab w:val="right" w:pos="9720"/>
                      </w:tabs>
                      <w:snapToGrid w:val="0"/>
                      <w:rPr>
                        <w:rFonts w:ascii="Arial" w:hAnsi="Arial" w:cs="Arial"/>
                        <w:smallCaps/>
                        <w:color w:val="7F7F7F" w:themeColor="text1" w:themeTint="80"/>
                        <w:sz w:val="18"/>
                        <w:szCs w:val="18"/>
                      </w:rPr>
                    </w:pPr>
                    <w:r w:rsidRPr="00EE327A">
                      <w:rPr>
                        <w:rFonts w:ascii="Arial" w:hAnsi="Arial" w:cs="Arial"/>
                        <w:smallCaps/>
                        <w:color w:val="7F7F7F" w:themeColor="text1" w:themeTint="80"/>
                        <w:sz w:val="18"/>
                        <w:szCs w:val="18"/>
                      </w:rPr>
                      <w:t>AY2026 SEM2</w:t>
                    </w:r>
                  </w:p>
                </w:txbxContent>
              </v:textbox>
            </v:shape>
          </w:pict>
        </mc:Fallback>
      </mc:AlternateContent>
    </w:r>
    <w:r w:rsidR="001B5EA2" w:rsidRPr="00954896">
      <w:rPr>
        <w:noProof/>
        <w:lang w:eastAsia="en-SG"/>
      </w:rPr>
      <w:drawing>
        <wp:anchor distT="0" distB="0" distL="114300" distR="114300" simplePos="0" relativeHeight="251661314" behindDoc="0" locked="0" layoutInCell="1" allowOverlap="1" wp14:anchorId="600D2296" wp14:editId="72F4ACD4">
          <wp:simplePos x="0" y="0"/>
          <wp:positionH relativeFrom="column">
            <wp:posOffset>9664700</wp:posOffset>
          </wp:positionH>
          <wp:positionV relativeFrom="paragraph">
            <wp:posOffset>-71120</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693F0F">
      <w:rPr>
        <w:noProof/>
      </w:rPr>
      <mc:AlternateContent>
        <mc:Choice Requires="wps">
          <w:drawing>
            <wp:anchor distT="0" distB="0" distL="0" distR="0" simplePos="0" relativeHeight="251658242" behindDoc="0" locked="0" layoutInCell="1" allowOverlap="1" wp14:anchorId="28408581" wp14:editId="2D4D3776">
              <wp:simplePos x="914400" y="451413"/>
              <wp:positionH relativeFrom="page">
                <wp:align>center</wp:align>
              </wp:positionH>
              <wp:positionV relativeFrom="page">
                <wp:align>top</wp:align>
              </wp:positionV>
              <wp:extent cx="1915160" cy="370205"/>
              <wp:effectExtent l="0" t="0" r="8890" b="10795"/>
              <wp:wrapNone/>
              <wp:docPr id="1631089959" name="Text Box 3" descr="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5160" cy="370205"/>
                      </a:xfrm>
                      <a:prstGeom prst="rect">
                        <a:avLst/>
                      </a:prstGeom>
                      <a:noFill/>
                      <a:ln>
                        <a:noFill/>
                      </a:ln>
                    </wps:spPr>
                    <wps:txbx>
                      <w:txbxContent>
                        <w:p w14:paraId="2546C0E9" w14:textId="26637F51" w:rsidR="00693F0F" w:rsidRPr="00693F0F" w:rsidRDefault="00693F0F" w:rsidP="00693F0F">
                          <w:pPr>
                            <w:spacing w:after="0"/>
                            <w:rPr>
                              <w:rFonts w:ascii="Aptos" w:eastAsia="Aptos" w:hAnsi="Aptos" w:cs="Aptos"/>
                              <w:noProof/>
                              <w:color w:val="000000"/>
                              <w:sz w:val="20"/>
                              <w:szCs w:val="20"/>
                            </w:rPr>
                          </w:pPr>
                          <w:r w:rsidRPr="00693F0F">
                            <w:rPr>
                              <w:rFonts w:ascii="Aptos" w:eastAsia="Aptos" w:hAnsi="Aptos" w:cs="Aptos"/>
                              <w:noProof/>
                              <w:color w:val="000000"/>
                              <w:sz w:val="20"/>
                              <w:szCs w:val="20"/>
                            </w:rPr>
                            <w:t>Official (Closed) \ Sensitive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28408581" id="Text Box 3" o:spid="_x0000_s1028" type="#_x0000_t202" alt="Official (Closed) \ Sensitive Normal" style="position:absolute;margin-left:0;margin-top:0;width:150.8pt;height:29.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" filled="f" stroked="f">
              <v:textbox style="mso-fit-shape-to-text:t" inset="0,15pt,0,0">
                <w:txbxContent>
                  <w:p w14:paraId="2546C0E9" w14:textId="26637F51" w:rsidR="00693F0F" w:rsidRPr="00693F0F" w:rsidRDefault="00693F0F" w:rsidP="00693F0F">
                    <w:pPr>
                      <w:spacing w:after="0"/>
                      <w:rPr>
                        <w:rFonts w:ascii="Aptos" w:eastAsia="Aptos" w:hAnsi="Aptos" w:cs="Aptos"/>
                        <w:noProof/>
                        <w:color w:val="000000"/>
                        <w:sz w:val="20"/>
                        <w:szCs w:val="20"/>
                      </w:rPr>
                    </w:pPr>
                    <w:r w:rsidRPr="00693F0F">
                      <w:rPr>
                        <w:rFonts w:ascii="Aptos" w:eastAsia="Aptos" w:hAnsi="Aptos" w:cs="Aptos"/>
                        <w:noProof/>
                        <w:color w:val="000000"/>
                        <w:sz w:val="20"/>
                        <w:szCs w:val="20"/>
                      </w:rPr>
                      <w:t>Official (Closed) \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4B83" w14:textId="670627E4" w:rsidR="00693F0F" w:rsidRDefault="00693F0F">
    <w:pPr>
      <w:pStyle w:val="Header"/>
    </w:pPr>
    <w:r>
      <w:rPr>
        <w:noProof/>
      </w:rPr>
      <mc:AlternateContent>
        <mc:Choice Requires="wps">
          <w:drawing>
            <wp:anchor distT="0" distB="0" distL="0" distR="0" simplePos="0" relativeHeight="251658240" behindDoc="0" locked="0" layoutInCell="1" allowOverlap="1" wp14:anchorId="72353A14" wp14:editId="55D2594F">
              <wp:simplePos x="635" y="635"/>
              <wp:positionH relativeFrom="page">
                <wp:align>center</wp:align>
              </wp:positionH>
              <wp:positionV relativeFrom="page">
                <wp:align>top</wp:align>
              </wp:positionV>
              <wp:extent cx="1915160" cy="370205"/>
              <wp:effectExtent l="0" t="0" r="8890" b="10795"/>
              <wp:wrapNone/>
              <wp:docPr id="1748651510" name="Text Box 1" descr="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5160" cy="370205"/>
                      </a:xfrm>
                      <a:prstGeom prst="rect">
                        <a:avLst/>
                      </a:prstGeom>
                      <a:noFill/>
                      <a:ln>
                        <a:noFill/>
                      </a:ln>
                    </wps:spPr>
                    <wps:txbx>
                      <w:txbxContent>
                        <w:p w14:paraId="36D82E12" w14:textId="1E6C405B" w:rsidR="00693F0F" w:rsidRPr="00693F0F" w:rsidRDefault="00693F0F" w:rsidP="00693F0F">
                          <w:pPr>
                            <w:spacing w:after="0"/>
                            <w:rPr>
                              <w:rFonts w:ascii="Aptos" w:eastAsia="Aptos" w:hAnsi="Aptos" w:cs="Aptos"/>
                              <w:noProof/>
                              <w:color w:val="000000"/>
                              <w:sz w:val="20"/>
                              <w:szCs w:val="20"/>
                            </w:rPr>
                          </w:pPr>
                          <w:r w:rsidRPr="00693F0F">
                            <w:rPr>
                              <w:rFonts w:ascii="Aptos" w:eastAsia="Aptos" w:hAnsi="Aptos" w:cs="Aptos"/>
                              <w:noProof/>
                              <w:color w:val="000000"/>
                              <w:sz w:val="20"/>
                              <w:szCs w:val="20"/>
                            </w:rPr>
                            <w:t>Official (Closed) \ Sensitive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353A14" id="_x0000_t202" coordsize="21600,21600" o:spt="202" path="m,l,21600r21600,l21600,xe">
              <v:stroke joinstyle="miter"/>
              <v:path gradientshapeok="t" o:connecttype="rect"/>
            </v:shapetype>
            <v:shape id="Text Box 1" o:spid="_x0000_s1029" type="#_x0000_t202" alt="Official (Closed) \ Sensitive Normal" style="position:absolute;margin-left:0;margin-top:0;width:150.8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" filled="f" stroked="f">
              <v:textbox style="mso-fit-shape-to-text:t" inset="0,15pt,0,0">
                <w:txbxContent>
                  <w:p w14:paraId="36D82E12" w14:textId="1E6C405B" w:rsidR="00693F0F" w:rsidRPr="00693F0F" w:rsidRDefault="00693F0F" w:rsidP="00693F0F">
                    <w:pPr>
                      <w:spacing w:after="0"/>
                      <w:rPr>
                        <w:rFonts w:ascii="Aptos" w:eastAsia="Aptos" w:hAnsi="Aptos" w:cs="Aptos"/>
                        <w:noProof/>
                        <w:color w:val="000000"/>
                        <w:sz w:val="20"/>
                        <w:szCs w:val="20"/>
                      </w:rPr>
                    </w:pPr>
                    <w:r w:rsidRPr="00693F0F">
                      <w:rPr>
                        <w:rFonts w:ascii="Aptos" w:eastAsia="Aptos" w:hAnsi="Aptos" w:cs="Aptos"/>
                        <w:noProof/>
                        <w:color w:val="000000"/>
                        <w:sz w:val="20"/>
                        <w:szCs w:val="20"/>
                      </w:rPr>
                      <w:t>Official (Closed)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D18"/>
    <w:multiLevelType w:val="multilevel"/>
    <w:tmpl w:val="4704E30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612A2"/>
    <w:multiLevelType w:val="hybridMultilevel"/>
    <w:tmpl w:val="EBFCA9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73A660E"/>
    <w:multiLevelType w:val="hybridMultilevel"/>
    <w:tmpl w:val="F2288A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77D08EF"/>
    <w:multiLevelType w:val="hybridMultilevel"/>
    <w:tmpl w:val="E6CEF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C5D6BF8"/>
    <w:multiLevelType w:val="multilevel"/>
    <w:tmpl w:val="9BFA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1765F"/>
    <w:multiLevelType w:val="hybridMultilevel"/>
    <w:tmpl w:val="F1D4D6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EAD3CD3"/>
    <w:multiLevelType w:val="multilevel"/>
    <w:tmpl w:val="502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C61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16963422"/>
    <w:multiLevelType w:val="hybridMultilevel"/>
    <w:tmpl w:val="965E1B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87D3448"/>
    <w:multiLevelType w:val="multilevel"/>
    <w:tmpl w:val="E61A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F74EA"/>
    <w:multiLevelType w:val="hybridMultilevel"/>
    <w:tmpl w:val="F76A56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1E22342F"/>
    <w:multiLevelType w:val="multilevel"/>
    <w:tmpl w:val="50A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03797"/>
    <w:multiLevelType w:val="hybridMultilevel"/>
    <w:tmpl w:val="B0D430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62B09AC"/>
    <w:multiLevelType w:val="multilevel"/>
    <w:tmpl w:val="8E0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E7E02"/>
    <w:multiLevelType w:val="hybridMultilevel"/>
    <w:tmpl w:val="468E18C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C852D4E"/>
    <w:multiLevelType w:val="hybridMultilevel"/>
    <w:tmpl w:val="8ADA40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F85380E"/>
    <w:multiLevelType w:val="hybridMultilevel"/>
    <w:tmpl w:val="3AFEAC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2FCE296F"/>
    <w:multiLevelType w:val="hybridMultilevel"/>
    <w:tmpl w:val="8FB0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EC3606"/>
    <w:multiLevelType w:val="multilevel"/>
    <w:tmpl w:val="6CA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61C8F"/>
    <w:multiLevelType w:val="multilevel"/>
    <w:tmpl w:val="B6D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65F45"/>
    <w:multiLevelType w:val="hybridMultilevel"/>
    <w:tmpl w:val="983CC1A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3DA63932"/>
    <w:multiLevelType w:val="multilevel"/>
    <w:tmpl w:val="E8B4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33F35"/>
    <w:multiLevelType w:val="hybridMultilevel"/>
    <w:tmpl w:val="1C322E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4CAC2BB0"/>
    <w:multiLevelType w:val="hybridMultilevel"/>
    <w:tmpl w:val="7CECE9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DF3264F"/>
    <w:multiLevelType w:val="hybridMultilevel"/>
    <w:tmpl w:val="2CEE2F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EFB45FB"/>
    <w:multiLevelType w:val="multilevel"/>
    <w:tmpl w:val="EED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E4C92"/>
    <w:multiLevelType w:val="multilevel"/>
    <w:tmpl w:val="9DE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0" w15:restartNumberingAfterBreak="0">
    <w:nsid w:val="561235BA"/>
    <w:multiLevelType w:val="hybridMultilevel"/>
    <w:tmpl w:val="AD1A4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7D323E"/>
    <w:multiLevelType w:val="multilevel"/>
    <w:tmpl w:val="6D20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D6EC9"/>
    <w:multiLevelType w:val="multilevel"/>
    <w:tmpl w:val="CC5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253C5"/>
    <w:multiLevelType w:val="multilevel"/>
    <w:tmpl w:val="008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022F2"/>
    <w:multiLevelType w:val="hybridMultilevel"/>
    <w:tmpl w:val="B84828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652F7F9C"/>
    <w:multiLevelType w:val="hybridMultilevel"/>
    <w:tmpl w:val="D5FA7E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6F9A4311"/>
    <w:multiLevelType w:val="multilevel"/>
    <w:tmpl w:val="44C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64238">
    <w:abstractNumId w:val="22"/>
  </w:num>
  <w:num w:numId="2" w16cid:durableId="1075055514">
    <w:abstractNumId w:val="26"/>
  </w:num>
  <w:num w:numId="3" w16cid:durableId="2147042288">
    <w:abstractNumId w:val="16"/>
  </w:num>
  <w:num w:numId="4" w16cid:durableId="56520354">
    <w:abstractNumId w:val="10"/>
  </w:num>
  <w:num w:numId="5" w16cid:durableId="69082313">
    <w:abstractNumId w:val="3"/>
  </w:num>
  <w:num w:numId="6" w16cid:durableId="571090003">
    <w:abstractNumId w:val="25"/>
  </w:num>
  <w:num w:numId="7" w16cid:durableId="121776698">
    <w:abstractNumId w:val="12"/>
  </w:num>
  <w:num w:numId="8" w16cid:durableId="188564427">
    <w:abstractNumId w:val="5"/>
  </w:num>
  <w:num w:numId="9" w16cid:durableId="1160585165">
    <w:abstractNumId w:val="17"/>
  </w:num>
  <w:num w:numId="10" w16cid:durableId="190728651">
    <w:abstractNumId w:val="18"/>
  </w:num>
  <w:num w:numId="11" w16cid:durableId="207304957">
    <w:abstractNumId w:val="1"/>
  </w:num>
  <w:num w:numId="12" w16cid:durableId="1507943469">
    <w:abstractNumId w:val="34"/>
  </w:num>
  <w:num w:numId="13" w16cid:durableId="722800267">
    <w:abstractNumId w:val="14"/>
  </w:num>
  <w:num w:numId="14" w16cid:durableId="866870169">
    <w:abstractNumId w:val="24"/>
  </w:num>
  <w:num w:numId="15" w16cid:durableId="835078268">
    <w:abstractNumId w:val="2"/>
  </w:num>
  <w:num w:numId="16" w16cid:durableId="69236788">
    <w:abstractNumId w:val="7"/>
  </w:num>
  <w:num w:numId="17" w16cid:durableId="135031377">
    <w:abstractNumId w:val="35"/>
  </w:num>
  <w:num w:numId="18" w16cid:durableId="499319821">
    <w:abstractNumId w:val="29"/>
  </w:num>
  <w:num w:numId="19" w16cid:durableId="936669808">
    <w:abstractNumId w:val="8"/>
  </w:num>
  <w:num w:numId="20" w16cid:durableId="1667904465">
    <w:abstractNumId w:val="9"/>
  </w:num>
  <w:num w:numId="21" w16cid:durableId="2112119736">
    <w:abstractNumId w:val="0"/>
  </w:num>
  <w:num w:numId="22" w16cid:durableId="726492395">
    <w:abstractNumId w:val="6"/>
  </w:num>
  <w:num w:numId="23" w16cid:durableId="1213345330">
    <w:abstractNumId w:val="23"/>
  </w:num>
  <w:num w:numId="24" w16cid:durableId="275719910">
    <w:abstractNumId w:val="20"/>
  </w:num>
  <w:num w:numId="25" w16cid:durableId="2033870434">
    <w:abstractNumId w:val="11"/>
  </w:num>
  <w:num w:numId="26" w16cid:durableId="1544443315">
    <w:abstractNumId w:val="33"/>
  </w:num>
  <w:num w:numId="27" w16cid:durableId="222447095">
    <w:abstractNumId w:val="28"/>
  </w:num>
  <w:num w:numId="28" w16cid:durableId="1323898527">
    <w:abstractNumId w:val="13"/>
  </w:num>
  <w:num w:numId="29" w16cid:durableId="1441996983">
    <w:abstractNumId w:val="21"/>
  </w:num>
  <w:num w:numId="30" w16cid:durableId="1934707485">
    <w:abstractNumId w:val="27"/>
  </w:num>
  <w:num w:numId="31" w16cid:durableId="1888834072">
    <w:abstractNumId w:val="36"/>
  </w:num>
  <w:num w:numId="32" w16cid:durableId="1004818739">
    <w:abstractNumId w:val="15"/>
  </w:num>
  <w:num w:numId="33" w16cid:durableId="1549562704">
    <w:abstractNumId w:val="31"/>
  </w:num>
  <w:num w:numId="34" w16cid:durableId="488522798">
    <w:abstractNumId w:val="4"/>
  </w:num>
  <w:num w:numId="35" w16cid:durableId="1890411960">
    <w:abstractNumId w:val="32"/>
  </w:num>
  <w:num w:numId="36" w16cid:durableId="1778141339">
    <w:abstractNumId w:val="19"/>
  </w:num>
  <w:num w:numId="37" w16cid:durableId="16687090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DB"/>
    <w:rsid w:val="000002A1"/>
    <w:rsid w:val="00006C0E"/>
    <w:rsid w:val="00015521"/>
    <w:rsid w:val="00032161"/>
    <w:rsid w:val="0003718E"/>
    <w:rsid w:val="00045197"/>
    <w:rsid w:val="00077B92"/>
    <w:rsid w:val="001025E4"/>
    <w:rsid w:val="001276C7"/>
    <w:rsid w:val="001517D6"/>
    <w:rsid w:val="00154F91"/>
    <w:rsid w:val="00157918"/>
    <w:rsid w:val="00170BEE"/>
    <w:rsid w:val="00184ADA"/>
    <w:rsid w:val="001879D6"/>
    <w:rsid w:val="00195513"/>
    <w:rsid w:val="00197224"/>
    <w:rsid w:val="001B5EA2"/>
    <w:rsid w:val="001E3E5A"/>
    <w:rsid w:val="001F7107"/>
    <w:rsid w:val="002002EF"/>
    <w:rsid w:val="00200A69"/>
    <w:rsid w:val="0021746A"/>
    <w:rsid w:val="00225C35"/>
    <w:rsid w:val="00236631"/>
    <w:rsid w:val="0025345E"/>
    <w:rsid w:val="002708BA"/>
    <w:rsid w:val="00277F75"/>
    <w:rsid w:val="002B02DF"/>
    <w:rsid w:val="002B6831"/>
    <w:rsid w:val="002D215A"/>
    <w:rsid w:val="002D4A5D"/>
    <w:rsid w:val="002F73F4"/>
    <w:rsid w:val="003003C7"/>
    <w:rsid w:val="00307CFA"/>
    <w:rsid w:val="00310B04"/>
    <w:rsid w:val="00347EEE"/>
    <w:rsid w:val="00352227"/>
    <w:rsid w:val="00363BAD"/>
    <w:rsid w:val="003A2058"/>
    <w:rsid w:val="003B7C00"/>
    <w:rsid w:val="003C05B2"/>
    <w:rsid w:val="003D7FB2"/>
    <w:rsid w:val="003E113B"/>
    <w:rsid w:val="003E6BE5"/>
    <w:rsid w:val="00430D6D"/>
    <w:rsid w:val="004564D3"/>
    <w:rsid w:val="00465F7D"/>
    <w:rsid w:val="00493D47"/>
    <w:rsid w:val="004A0917"/>
    <w:rsid w:val="004A4033"/>
    <w:rsid w:val="004B2817"/>
    <w:rsid w:val="004B5A8C"/>
    <w:rsid w:val="004E1131"/>
    <w:rsid w:val="004F74FF"/>
    <w:rsid w:val="00516C07"/>
    <w:rsid w:val="005647D3"/>
    <w:rsid w:val="00570694"/>
    <w:rsid w:val="0057575D"/>
    <w:rsid w:val="0057633D"/>
    <w:rsid w:val="00580661"/>
    <w:rsid w:val="005869CB"/>
    <w:rsid w:val="00590079"/>
    <w:rsid w:val="0059329F"/>
    <w:rsid w:val="005A1F8E"/>
    <w:rsid w:val="005C4DC7"/>
    <w:rsid w:val="005C5172"/>
    <w:rsid w:val="005C6798"/>
    <w:rsid w:val="005C6FDC"/>
    <w:rsid w:val="005D1F5D"/>
    <w:rsid w:val="005D2131"/>
    <w:rsid w:val="005D72BC"/>
    <w:rsid w:val="005E1E28"/>
    <w:rsid w:val="005F0B6E"/>
    <w:rsid w:val="0060545A"/>
    <w:rsid w:val="00631CC3"/>
    <w:rsid w:val="00644387"/>
    <w:rsid w:val="00653471"/>
    <w:rsid w:val="00693F0F"/>
    <w:rsid w:val="006D4EDB"/>
    <w:rsid w:val="006E5D63"/>
    <w:rsid w:val="006F4334"/>
    <w:rsid w:val="00703609"/>
    <w:rsid w:val="007112EA"/>
    <w:rsid w:val="007619C5"/>
    <w:rsid w:val="007A2103"/>
    <w:rsid w:val="007C0E9F"/>
    <w:rsid w:val="00806912"/>
    <w:rsid w:val="00812C5A"/>
    <w:rsid w:val="008333F1"/>
    <w:rsid w:val="0083371E"/>
    <w:rsid w:val="0085304A"/>
    <w:rsid w:val="00871C92"/>
    <w:rsid w:val="0089320C"/>
    <w:rsid w:val="008D0A17"/>
    <w:rsid w:val="008D5D0D"/>
    <w:rsid w:val="008D77C8"/>
    <w:rsid w:val="008E3026"/>
    <w:rsid w:val="00941325"/>
    <w:rsid w:val="00957208"/>
    <w:rsid w:val="009658E9"/>
    <w:rsid w:val="00982188"/>
    <w:rsid w:val="009B4A32"/>
    <w:rsid w:val="009B764E"/>
    <w:rsid w:val="009C167C"/>
    <w:rsid w:val="009C459A"/>
    <w:rsid w:val="009C6A84"/>
    <w:rsid w:val="00A13E8F"/>
    <w:rsid w:val="00A32DD0"/>
    <w:rsid w:val="00A848AC"/>
    <w:rsid w:val="00A921C7"/>
    <w:rsid w:val="00AA1D63"/>
    <w:rsid w:val="00AB611D"/>
    <w:rsid w:val="00AC37AD"/>
    <w:rsid w:val="00B20FBE"/>
    <w:rsid w:val="00B221AC"/>
    <w:rsid w:val="00B40629"/>
    <w:rsid w:val="00B4666E"/>
    <w:rsid w:val="00B467E4"/>
    <w:rsid w:val="00B53BD9"/>
    <w:rsid w:val="00B74DB9"/>
    <w:rsid w:val="00B94C97"/>
    <w:rsid w:val="00BA7F6F"/>
    <w:rsid w:val="00BB57F0"/>
    <w:rsid w:val="00BB6149"/>
    <w:rsid w:val="00BC50A7"/>
    <w:rsid w:val="00C11DF2"/>
    <w:rsid w:val="00C34D33"/>
    <w:rsid w:val="00C3520F"/>
    <w:rsid w:val="00C361EE"/>
    <w:rsid w:val="00C562FB"/>
    <w:rsid w:val="00C83F9E"/>
    <w:rsid w:val="00CB47C1"/>
    <w:rsid w:val="00CE582A"/>
    <w:rsid w:val="00D01785"/>
    <w:rsid w:val="00D232F2"/>
    <w:rsid w:val="00D3778C"/>
    <w:rsid w:val="00D40757"/>
    <w:rsid w:val="00D8070E"/>
    <w:rsid w:val="00D932D7"/>
    <w:rsid w:val="00D95B69"/>
    <w:rsid w:val="00DB461E"/>
    <w:rsid w:val="00DF2406"/>
    <w:rsid w:val="00DF2C88"/>
    <w:rsid w:val="00E375FB"/>
    <w:rsid w:val="00E41DF1"/>
    <w:rsid w:val="00E47690"/>
    <w:rsid w:val="00E54E43"/>
    <w:rsid w:val="00E619DE"/>
    <w:rsid w:val="00E844C1"/>
    <w:rsid w:val="00E84CBA"/>
    <w:rsid w:val="00E86B67"/>
    <w:rsid w:val="00EB50DC"/>
    <w:rsid w:val="00EE327A"/>
    <w:rsid w:val="00EF6AE5"/>
    <w:rsid w:val="00F2360A"/>
    <w:rsid w:val="00F337B5"/>
    <w:rsid w:val="00F42BE4"/>
    <w:rsid w:val="00F60F3F"/>
    <w:rsid w:val="00F6419D"/>
    <w:rsid w:val="00F822A3"/>
    <w:rsid w:val="00F82EFD"/>
    <w:rsid w:val="00FB4039"/>
    <w:rsid w:val="00FB509D"/>
    <w:rsid w:val="00FE207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465E"/>
  <w15:chartTrackingRefBased/>
  <w15:docId w15:val="{F66B5ADF-1DE4-4E7C-B284-27FC0FAB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EDB"/>
    <w:rPr>
      <w:rFonts w:eastAsiaTheme="majorEastAsia" w:cstheme="majorBidi"/>
      <w:color w:val="272727" w:themeColor="text1" w:themeTint="D8"/>
    </w:rPr>
  </w:style>
  <w:style w:type="paragraph" w:styleId="Title">
    <w:name w:val="Title"/>
    <w:basedOn w:val="Normal"/>
    <w:next w:val="Normal"/>
    <w:link w:val="TitleChar"/>
    <w:uiPriority w:val="10"/>
    <w:qFormat/>
    <w:rsid w:val="006D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EDB"/>
    <w:pPr>
      <w:spacing w:before="160"/>
      <w:jc w:val="center"/>
    </w:pPr>
    <w:rPr>
      <w:i/>
      <w:iCs/>
      <w:color w:val="404040" w:themeColor="text1" w:themeTint="BF"/>
    </w:rPr>
  </w:style>
  <w:style w:type="character" w:customStyle="1" w:styleId="QuoteChar">
    <w:name w:val="Quote Char"/>
    <w:basedOn w:val="DefaultParagraphFont"/>
    <w:link w:val="Quote"/>
    <w:uiPriority w:val="29"/>
    <w:rsid w:val="006D4EDB"/>
    <w:rPr>
      <w:i/>
      <w:iCs/>
      <w:color w:val="404040" w:themeColor="text1" w:themeTint="BF"/>
    </w:rPr>
  </w:style>
  <w:style w:type="paragraph" w:styleId="ListParagraph">
    <w:name w:val="List Paragraph"/>
    <w:aliases w:val="alphabet listing,RUS List,Noise heading,Credits,List Paragraph1,Normal 1,Text,Cell bullets,Rec para,Number abc,a List Paragraph,a List ParagraphCxSpLast,a List ParagraphCxSpLastCxSpLast,a List ParagraphCxSpLastCxSpLastCxSpLast"/>
    <w:basedOn w:val="Normal"/>
    <w:link w:val="ListParagraphChar"/>
    <w:uiPriority w:val="34"/>
    <w:qFormat/>
    <w:rsid w:val="006D4EDB"/>
    <w:pPr>
      <w:ind w:left="720"/>
      <w:contextualSpacing/>
    </w:pPr>
  </w:style>
  <w:style w:type="character" w:styleId="IntenseEmphasis">
    <w:name w:val="Intense Emphasis"/>
    <w:basedOn w:val="DefaultParagraphFont"/>
    <w:uiPriority w:val="21"/>
    <w:qFormat/>
    <w:rsid w:val="006D4EDB"/>
    <w:rPr>
      <w:i/>
      <w:iCs/>
      <w:color w:val="0F4761" w:themeColor="accent1" w:themeShade="BF"/>
    </w:rPr>
  </w:style>
  <w:style w:type="paragraph" w:styleId="IntenseQuote">
    <w:name w:val="Intense Quote"/>
    <w:basedOn w:val="Normal"/>
    <w:next w:val="Normal"/>
    <w:link w:val="IntenseQuoteChar"/>
    <w:uiPriority w:val="30"/>
    <w:qFormat/>
    <w:rsid w:val="006D4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EDB"/>
    <w:rPr>
      <w:i/>
      <w:iCs/>
      <w:color w:val="0F4761" w:themeColor="accent1" w:themeShade="BF"/>
    </w:rPr>
  </w:style>
  <w:style w:type="character" w:styleId="IntenseReference">
    <w:name w:val="Intense Reference"/>
    <w:basedOn w:val="DefaultParagraphFont"/>
    <w:uiPriority w:val="32"/>
    <w:qFormat/>
    <w:rsid w:val="006D4EDB"/>
    <w:rPr>
      <w:b/>
      <w:bCs/>
      <w:smallCaps/>
      <w:color w:val="0F4761" w:themeColor="accent1" w:themeShade="BF"/>
      <w:spacing w:val="5"/>
    </w:rPr>
  </w:style>
  <w:style w:type="paragraph" w:styleId="Header">
    <w:name w:val="header"/>
    <w:basedOn w:val="Normal"/>
    <w:link w:val="HeaderChar"/>
    <w:unhideWhenUsed/>
    <w:rsid w:val="00693F0F"/>
    <w:pPr>
      <w:tabs>
        <w:tab w:val="center" w:pos="4513"/>
        <w:tab w:val="right" w:pos="9026"/>
      </w:tabs>
      <w:spacing w:after="0" w:line="240" w:lineRule="auto"/>
    </w:pPr>
  </w:style>
  <w:style w:type="character" w:customStyle="1" w:styleId="HeaderChar">
    <w:name w:val="Header Char"/>
    <w:basedOn w:val="DefaultParagraphFont"/>
    <w:link w:val="Header"/>
    <w:rsid w:val="00693F0F"/>
  </w:style>
  <w:style w:type="paragraph" w:styleId="Footer">
    <w:name w:val="footer"/>
    <w:basedOn w:val="Normal"/>
    <w:link w:val="FooterChar"/>
    <w:uiPriority w:val="99"/>
    <w:unhideWhenUsed/>
    <w:rsid w:val="004F74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4FF"/>
  </w:style>
  <w:style w:type="character" w:styleId="Strong">
    <w:name w:val="Strong"/>
    <w:basedOn w:val="DefaultParagraphFont"/>
    <w:uiPriority w:val="22"/>
    <w:qFormat/>
    <w:rsid w:val="001F7107"/>
    <w:rPr>
      <w:b/>
      <w:bC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a List ParagraphCxSpLast Char"/>
    <w:basedOn w:val="DefaultParagraphFont"/>
    <w:link w:val="ListParagraph"/>
    <w:locked/>
    <w:rsid w:val="00E619DE"/>
  </w:style>
  <w:style w:type="table" w:styleId="TableGrid">
    <w:name w:val="Table Grid"/>
    <w:basedOn w:val="TableNormal"/>
    <w:uiPriority w:val="39"/>
    <w:rsid w:val="00A84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E3E5A"/>
    <w:rPr>
      <w:b/>
      <w:bCs/>
      <w:i/>
      <w:iCs/>
      <w:spacing w:val="5"/>
    </w:rPr>
  </w:style>
  <w:style w:type="paragraph" w:styleId="Caption">
    <w:name w:val="caption"/>
    <w:basedOn w:val="Normal"/>
    <w:next w:val="Normal"/>
    <w:uiPriority w:val="35"/>
    <w:semiHidden/>
    <w:unhideWhenUsed/>
    <w:qFormat/>
    <w:rsid w:val="001E3E5A"/>
    <w:pPr>
      <w:spacing w:after="200" w:line="240" w:lineRule="auto"/>
    </w:pPr>
    <w:rPr>
      <w:i/>
      <w:iCs/>
      <w:color w:val="0E2841" w:themeColor="text2"/>
      <w:sz w:val="18"/>
      <w:szCs w:val="18"/>
    </w:rPr>
  </w:style>
  <w:style w:type="character" w:styleId="Emphasis">
    <w:name w:val="Emphasis"/>
    <w:basedOn w:val="DefaultParagraphFont"/>
    <w:uiPriority w:val="20"/>
    <w:qFormat/>
    <w:rsid w:val="001E3E5A"/>
    <w:rPr>
      <w:i/>
      <w:iCs/>
    </w:rPr>
  </w:style>
  <w:style w:type="paragraph" w:styleId="NoSpacing">
    <w:name w:val="No Spacing"/>
    <w:uiPriority w:val="1"/>
    <w:qFormat/>
    <w:rsid w:val="001E3E5A"/>
    <w:pPr>
      <w:spacing w:after="0" w:line="240" w:lineRule="auto"/>
    </w:pPr>
  </w:style>
  <w:style w:type="character" w:styleId="SubtleEmphasis">
    <w:name w:val="Subtle Emphasis"/>
    <w:basedOn w:val="DefaultParagraphFont"/>
    <w:uiPriority w:val="19"/>
    <w:qFormat/>
    <w:rsid w:val="001E3E5A"/>
    <w:rPr>
      <w:i/>
      <w:iCs/>
      <w:color w:val="404040" w:themeColor="text1" w:themeTint="BF"/>
    </w:rPr>
  </w:style>
  <w:style w:type="character" w:styleId="SubtleReference">
    <w:name w:val="Subtle Reference"/>
    <w:basedOn w:val="DefaultParagraphFont"/>
    <w:uiPriority w:val="31"/>
    <w:qFormat/>
    <w:rsid w:val="001E3E5A"/>
    <w:rPr>
      <w:smallCaps/>
      <w:color w:val="5A5A5A" w:themeColor="text1" w:themeTint="A5"/>
    </w:rPr>
  </w:style>
  <w:style w:type="paragraph" w:styleId="TOCHeading">
    <w:name w:val="TOC Heading"/>
    <w:basedOn w:val="Heading1"/>
    <w:next w:val="Normal"/>
    <w:uiPriority w:val="39"/>
    <w:unhideWhenUsed/>
    <w:qFormat/>
    <w:rsid w:val="001E3E5A"/>
    <w:pPr>
      <w:spacing w:before="240" w:after="0"/>
      <w:outlineLvl w:val="9"/>
    </w:pPr>
    <w:rPr>
      <w:sz w:val="32"/>
      <w:szCs w:val="32"/>
    </w:rPr>
  </w:style>
  <w:style w:type="paragraph" w:styleId="NormalWeb">
    <w:name w:val="Normal (Web)"/>
    <w:basedOn w:val="Normal"/>
    <w:uiPriority w:val="99"/>
    <w:semiHidden/>
    <w:unhideWhenUsed/>
    <w:rsid w:val="00236631"/>
    <w:pPr>
      <w:spacing w:before="100" w:beforeAutospacing="1" w:after="100" w:afterAutospacing="1" w:line="240" w:lineRule="auto"/>
    </w:pPr>
    <w:rPr>
      <w:rFonts w:ascii="Times New Roman" w:hAnsi="Times New Roman" w:cs="Times New Roman"/>
      <w:lang w:eastAsia="en-SG"/>
    </w:rPr>
  </w:style>
  <w:style w:type="paragraph" w:styleId="TOC1">
    <w:name w:val="toc 1"/>
    <w:basedOn w:val="Normal"/>
    <w:next w:val="Normal"/>
    <w:autoRedefine/>
    <w:uiPriority w:val="39"/>
    <w:unhideWhenUsed/>
    <w:rsid w:val="00A921C7"/>
    <w:pPr>
      <w:spacing w:after="100"/>
    </w:pPr>
  </w:style>
  <w:style w:type="paragraph" w:styleId="TOC2">
    <w:name w:val="toc 2"/>
    <w:basedOn w:val="Normal"/>
    <w:next w:val="Normal"/>
    <w:autoRedefine/>
    <w:uiPriority w:val="39"/>
    <w:unhideWhenUsed/>
    <w:rsid w:val="00A921C7"/>
    <w:pPr>
      <w:spacing w:after="100"/>
      <w:ind w:left="240"/>
    </w:pPr>
  </w:style>
  <w:style w:type="character" w:styleId="Hyperlink">
    <w:name w:val="Hyperlink"/>
    <w:basedOn w:val="DefaultParagraphFont"/>
    <w:uiPriority w:val="99"/>
    <w:unhideWhenUsed/>
    <w:rsid w:val="00A921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myrp.sharepoint.com/sites/StudentHandbook/SitePages/assessment_rules_and_regulations.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77B1E-23D3-4063-A335-621A53B5A6E5}">
  <ds:schemaRefs>
    <ds:schemaRef ds:uri="http://schemas.openxmlformats.org/officeDocument/2006/bibliography"/>
  </ds:schemaRefs>
</ds:datastoreItem>
</file>

<file path=docMetadata/LabelInfo.xml><?xml version="1.0" encoding="utf-8"?>
<clbl:labelList xmlns:clbl="http://schemas.microsoft.com/office/2020/mipLabelMetadata">
  <clbl:label id="{f25ec627-a3d7-4544-8c26-d34fce24e371}" enabled="1" method="Privilege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Template>
  <TotalTime>666</TotalTime>
  <Pages>5</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Magdalene Lim (RP)</cp:lastModifiedBy>
  <cp:revision>110</cp:revision>
  <dcterms:created xsi:type="dcterms:W3CDTF">2026-10-13T08:41:00Z</dcterms:created>
  <dcterms:modified xsi:type="dcterms:W3CDTF">2026-10-23T08:10:00Z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683a4df6,6de21c4c,61387527</vt:lpwstr>
  </property>
  <property fmtid="{D5CDD505-2E9C-101B-9397-08002B2CF9AE}" pid="3" name="ClassificationContentMarkingHeaderFontProps">
    <vt:lpwstr>#000000,10,Aptos</vt:lpwstr>
  </property>
  <property fmtid="{D5CDD505-2E9C-101B-9397-08002B2CF9AE}" pid="4" name="ClassificationContentMarkingHeaderText">
    <vt:lpwstr>Official (Closed) \ Sensitive Normal</vt:lpwstr>
  </property>
</Properties>
</file>