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="240" w:lineRule="auto"/>
        <w:contextualSpacing w:val="0"/>
        <w:jc w:val="center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kqia2ha5d7hf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Robert Harrison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robertwharrison17@gmail.com</w:t>
      </w:r>
      <w:r w:rsidDel="00000000" w:rsidR="00000000" w:rsidRPr="00000000">
        <w:rPr>
          <w:sz w:val="20"/>
          <w:szCs w:val="20"/>
          <w:rtl w:val="0"/>
        </w:rPr>
        <w:t xml:space="preserve"> | (478) 235-1066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contextualSpacing w:val="0"/>
        <w:rPr>
          <w:rFonts w:ascii="Georgia" w:cs="Georgia" w:eastAsia="Georgia" w:hAnsi="Georgia"/>
          <w:b w:val="1"/>
          <w:sz w:val="22"/>
          <w:szCs w:val="22"/>
        </w:rPr>
      </w:pPr>
      <w:bookmarkStart w:colFirst="0" w:colLast="0" w:name="_8mx345ak0q8r" w:id="1"/>
      <w:bookmarkEnd w:id="1"/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0" w:line="240" w:lineRule="auto"/>
        <w:contextualSpacing w:val="0"/>
        <w:rPr>
          <w:rFonts w:ascii="Georgia" w:cs="Georgia" w:eastAsia="Georgia" w:hAnsi="Georgia"/>
          <w:b w:val="1"/>
          <w:sz w:val="22"/>
          <w:szCs w:val="22"/>
        </w:rPr>
      </w:pPr>
      <w:bookmarkStart w:colFirst="0" w:colLast="0" w:name="_8mx345ak0q8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0" w:line="240" w:lineRule="auto"/>
        <w:contextualSpacing w:val="0"/>
        <w:rPr>
          <w:rFonts w:ascii="Georgia" w:cs="Georgia" w:eastAsia="Georgia" w:hAnsi="Georgia"/>
          <w:b w:val="1"/>
          <w:sz w:val="22"/>
          <w:szCs w:val="22"/>
        </w:rPr>
      </w:pPr>
      <w:bookmarkStart w:colFirst="0" w:colLast="0" w:name="_nzh77lpv23oi" w:id="2"/>
      <w:bookmarkEnd w:id="2"/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Software Engineer, Robins AFB</w:t>
        <w:tab/>
        <w:tab/>
        <w:tab/>
        <w:t xml:space="preserve">Robins AFB – August 2018 - Present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0" w:line="240" w:lineRule="auto"/>
        <w:contextualSpacing w:val="0"/>
        <w:rPr>
          <w:sz w:val="20"/>
          <w:szCs w:val="20"/>
        </w:rPr>
      </w:pPr>
      <w:bookmarkStart w:colFirst="0" w:colLast="0" w:name="_z4s3spm3llm3" w:id="3"/>
      <w:bookmarkEnd w:id="3"/>
      <w:r w:rsidDel="00000000" w:rsidR="00000000" w:rsidRPr="00000000">
        <w:rPr>
          <w:sz w:val="20"/>
          <w:szCs w:val="20"/>
          <w:rtl w:val="0"/>
        </w:rPr>
        <w:t xml:space="preserve">Engineer developing custom software to handle data storage, analysis, and visualization.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contextualSpacing w:val="0"/>
        <w:rPr>
          <w:rFonts w:ascii="Georgia" w:cs="Georgia" w:eastAsia="Georgia" w:hAnsi="Georgia"/>
          <w:b w:val="1"/>
          <w:sz w:val="22"/>
          <w:szCs w:val="22"/>
        </w:rPr>
      </w:pPr>
      <w:bookmarkStart w:colFirst="0" w:colLast="0" w:name="_24qf4dffc4tg" w:id="4"/>
      <w:bookmarkEnd w:id="4"/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Software Engineer, Citrix Systems, Inc. </w:t>
        <w:tab/>
        <w:t xml:space="preserve">Redmond, WA — July 2013 - November 2016</w:t>
      </w:r>
    </w:p>
    <w:p w:rsidR="00000000" w:rsidDel="00000000" w:rsidP="00000000" w:rsidRDefault="00000000" w:rsidRPr="00000000" w14:paraId="00000007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 working on the Azure Provisioning Plugin for XenDesktop which allows system admins to provision VDAs into their Azure subscription.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Researched and used Microsoft’s Azure platform and its APIs to deliver a quality Azure plugin to XenDesktop enabling our customers to burst into the cloud.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Lead development of UI for Azure plugin using Microsoft’s </w:t>
      </w: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WPF which employs XAML, an XML-based language, to define and link </w:t>
        <w:tab/>
        <w:t xml:space="preserve">various interface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22"/>
          <w:szCs w:val="22"/>
        </w:rPr>
      </w:pPr>
      <w:bookmarkStart w:colFirst="0" w:colLast="0" w:name="_s9f0jhled8h6" w:id="5"/>
      <w:bookmarkEnd w:id="5"/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Co-Op Software Engineer, Kahua</w:t>
        <w:tab/>
        <w:tab/>
        <w:tab/>
        <w:t xml:space="preserve"> Alpharetta, GA — 2011-2012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contextualSpacing w:val="0"/>
        <w:rPr>
          <w:sz w:val="20"/>
          <w:szCs w:val="20"/>
        </w:rPr>
      </w:pPr>
      <w:bookmarkStart w:colFirst="0" w:colLast="0" w:name="_86uy027y60h9" w:id="6"/>
      <w:bookmarkEnd w:id="6"/>
      <w:r w:rsidDel="00000000" w:rsidR="00000000" w:rsidRPr="00000000">
        <w:rPr>
          <w:sz w:val="20"/>
          <w:szCs w:val="20"/>
          <w:rtl w:val="0"/>
        </w:rPr>
        <w:t xml:space="preserve">Engineer developing and managing the Kahua cloud platform that enables organizations to easily exchange data, workflow, and documents from app to app, phase to phase and company to company.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Wrote a custom app validator that parsed uploaded apps to the kStore by 3rd party developers which gave detailed error messages that saved developers time in debugging their apps.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Contributed to and collaborated on design sessions for Kahua platform. Implemented series of additional key features and helped debug the codebase.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="240" w:lineRule="auto"/>
        <w:contextualSpacing w:val="0"/>
        <w:rPr>
          <w:rFonts w:ascii="Georgia" w:cs="Georgia" w:eastAsia="Georgia" w:hAnsi="Georgia"/>
          <w:b w:val="1"/>
          <w:sz w:val="22"/>
          <w:szCs w:val="22"/>
        </w:rPr>
      </w:pPr>
      <w:bookmarkStart w:colFirst="0" w:colLast="0" w:name="_yz6nhflvn0vn" w:id="7"/>
      <w:bookmarkEnd w:id="7"/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="240" w:lineRule="auto"/>
        <w:contextualSpacing w:val="0"/>
        <w:rPr>
          <w:rFonts w:ascii="Georgia" w:cs="Georgia" w:eastAsia="Georgia" w:hAnsi="Georgia"/>
          <w:b w:val="1"/>
          <w:sz w:val="22"/>
          <w:szCs w:val="22"/>
        </w:rPr>
      </w:pPr>
      <w:bookmarkStart w:colFirst="0" w:colLast="0" w:name="_yz6nhflvn0vn" w:id="7"/>
      <w:bookmarkEnd w:id="7"/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Georgia Institute of Technology</w:t>
        <w:tab/>
        <w:tab/>
        <w:tab/>
        <w:tab/>
        <w:tab/>
        <w:t xml:space="preserve"> Atlanta, GA — 2011-2013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="240" w:lineRule="auto"/>
        <w:ind w:left="0" w:firstLine="0"/>
        <w:contextualSpacing w:val="0"/>
        <w:rPr>
          <w:rFonts w:ascii="Georgia" w:cs="Georgia" w:eastAsia="Georgia" w:hAnsi="Georgia"/>
          <w:sz w:val="22"/>
          <w:szCs w:val="22"/>
        </w:rPr>
      </w:pPr>
      <w:bookmarkStart w:colFirst="0" w:colLast="0" w:name="_yz6nhflvn0vn" w:id="7"/>
      <w:bookmarkEnd w:id="7"/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Bachelor of Science, Computer Science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Highest Honors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Networking and Systems Focus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hanging="360"/>
        <w:rPr>
          <w:rFonts w:ascii="Georgia" w:cs="Georgia" w:eastAsia="Georgia" w:hAnsi="Georgia"/>
          <w:b w:val="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Java, C#, Python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