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w:drawing>
          <wp:inline distB="19050" distT="19050" distL="19050" distR="19050">
            <wp:extent cx="1752600" cy="1228725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709"/>
        <w:jc w:val="center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RENAN HENRIQUE GOMES DAMAZIO ASSUNÇÃO RA 21038114</w:t>
      </w:r>
    </w:p>
    <w:p w:rsidR="00000000" w:rsidDel="00000000" w:rsidP="00000000" w:rsidRDefault="00000000" w:rsidRPr="00000000" w14:paraId="00000007">
      <w:pPr>
        <w:spacing w:line="360" w:lineRule="auto"/>
        <w:ind w:firstLine="709"/>
        <w:jc w:val="center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1"/>
          <w:sz w:val="24"/>
          <w:szCs w:val="24"/>
          <w:rtl w:val="0"/>
        </w:rPr>
        <w:t xml:space="preserve">ALEX ARANTES GONÇALVES RA 21011214</w:t>
      </w:r>
    </w:p>
    <w:p w:rsidR="00000000" w:rsidDel="00000000" w:rsidP="00000000" w:rsidRDefault="00000000" w:rsidRPr="00000000" w14:paraId="00000008">
      <w:pPr>
        <w:spacing w:line="360" w:lineRule="auto"/>
        <w:ind w:firstLine="709"/>
        <w:jc w:val="center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09"/>
        <w:jc w:val="center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09"/>
        <w:jc w:val="center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09"/>
        <w:jc w:val="center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709"/>
        <w:jc w:val="center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09"/>
        <w:jc w:val="center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09"/>
        <w:jc w:val="center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709"/>
        <w:jc w:val="center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4"/>
          <w:szCs w:val="24"/>
          <w:rtl w:val="0"/>
        </w:rPr>
        <w:t xml:space="preserve">RELATÓRIO 4</w:t>
      </w:r>
    </w:p>
    <w:p w:rsidR="00000000" w:rsidDel="00000000" w:rsidP="00000000" w:rsidRDefault="00000000" w:rsidRPr="00000000" w14:paraId="00000010">
      <w:pPr>
        <w:spacing w:line="360" w:lineRule="auto"/>
        <w:ind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Tópicos Emergentes em Bancos de Dados</w:t>
      </w:r>
    </w:p>
    <w:p w:rsidR="00000000" w:rsidDel="00000000" w:rsidP="00000000" w:rsidRDefault="00000000" w:rsidRPr="00000000" w14:paraId="00000011">
      <w:pPr>
        <w:spacing w:line="360" w:lineRule="auto"/>
        <w:ind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09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Santo André – SP</w:t>
      </w:r>
    </w:p>
    <w:p w:rsidR="00000000" w:rsidDel="00000000" w:rsidP="00000000" w:rsidRDefault="00000000" w:rsidRPr="00000000" w14:paraId="0000001E">
      <w:pPr>
        <w:ind w:firstLine="709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2019</w:t>
      </w:r>
    </w:p>
    <w:p w:rsidR="00000000" w:rsidDel="00000000" w:rsidP="00000000" w:rsidRDefault="00000000" w:rsidRPr="00000000" w14:paraId="0000001F">
      <w:pPr>
        <w:ind w:firstLine="709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Arial" w:cs="Arial" w:eastAsia="Arial" w:hAnsi="Arial"/>
          <w:b w:val="1"/>
          <w:smallCaps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2"/>
          <w:szCs w:val="22"/>
          <w:rtl w:val="0"/>
        </w:rPr>
        <w:t xml:space="preserve">QUESTÃO 1</w:t>
      </w:r>
    </w:p>
    <w:p w:rsidR="00000000" w:rsidDel="00000000" w:rsidP="00000000" w:rsidRDefault="00000000" w:rsidRPr="00000000" w14:paraId="00000021">
      <w:pPr>
        <w:spacing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acordo com as instruções contidas no script provido, uma relação foi criada com 60000 tuplas possuindo 4 atributos, o primeiro e o segundo do tipo inteiro de preenchimento obrigatório -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not null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o terceiro também do tipo inteiro  de preenchimento não obrigatório e quarto do tipo varchar de tamanho máximo de 300 caracteres. O fillfactor configurado para 95%</w:t>
        <w:br w:type="textWrapping"/>
        <w:tab/>
        <w:t xml:space="preserve">Foi informado que certas operações diárias críticas de modificação são lentas, que a expectativa de preenchimento do 3º atributo era de 20% e que não haviam informações sobre o atributo 4.</w:t>
      </w:r>
    </w:p>
    <w:p w:rsidR="00000000" w:rsidDel="00000000" w:rsidP="00000000" w:rsidRDefault="00000000" w:rsidRPr="00000000" w14:paraId="00000022">
      <w:pPr>
        <w:spacing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Ao considerar as informações apresentadas, foi verificada a quantidade de linhas preenchidas do att3, o que resultou em uma quantidade de mais de 27000 tuplas preenchidas com este atributo, 46% de preenchimento ou seja o dobro do que se esperava.</w:t>
      </w:r>
    </w:p>
    <w:p w:rsidR="00000000" w:rsidDel="00000000" w:rsidP="00000000" w:rsidRDefault="00000000" w:rsidRPr="00000000" w14:paraId="00000023">
      <w:pPr>
        <w:spacing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comprimento dos dados registrados no atributo 4 foi analisada. O comprimento máximo é de 64 bytes, que corresponde a maioria das tuplas conforme pode ser verificado no Gráfico 1</w:t>
      </w:r>
    </w:p>
    <w:p w:rsidR="00000000" w:rsidDel="00000000" w:rsidP="00000000" w:rsidRDefault="00000000" w:rsidRPr="00000000" w14:paraId="00000024">
      <w:pPr>
        <w:spacing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495800" cy="3095625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firstLine="720"/>
        <w:jc w:val="center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Gráfico 1 - Proporção de tuplas por comprimento do atributo 4</w:t>
      </w:r>
    </w:p>
    <w:p w:rsidR="00000000" w:rsidDel="00000000" w:rsidP="00000000" w:rsidRDefault="00000000" w:rsidRPr="00000000" w14:paraId="00000026">
      <w:pPr>
        <w:spacing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Considerando o att4 como 64 bytes, e porcentagem de preenchimento do atributo 3 como 46%, é possível estimar a média do fator de blocagem atual: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=(8192 x 0.95) / ( 4 (att1)+ 4(att2) + 4(att3) +64 (att4)) = 102 tuplas/ bloco</w:t>
      </w:r>
    </w:p>
    <w:p w:rsidR="00000000" w:rsidDel="00000000" w:rsidP="00000000" w:rsidRDefault="00000000" w:rsidRPr="00000000" w14:paraId="0000002A">
      <w:pPr>
        <w:spacing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=(8192 x 0.95) / ( 4 (att1)+ 4(att2) +64 (att4)+ 8(bitmap) ) = 97 tuplas/ bloco</w:t>
      </w:r>
    </w:p>
    <w:p w:rsidR="00000000" w:rsidDel="00000000" w:rsidP="00000000" w:rsidRDefault="00000000" w:rsidRPr="00000000" w14:paraId="0000002B">
      <w:pPr>
        <w:spacing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média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 (25.9 x 0,46) + ( 24.6 x 0,54) =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99 Tuplas/ Bloco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Como as operações críticas diárias são de modificações, propomos a redução do fillfactor para 80%, uma vez que não há informações sobre expectativas de preenchimento do atributo 4. Assim sendo a nova estimativa do fator de blocagem seria:</w:t>
      </w:r>
    </w:p>
    <w:p w:rsidR="00000000" w:rsidDel="00000000" w:rsidP="00000000" w:rsidRDefault="00000000" w:rsidRPr="00000000" w14:paraId="0000002D">
      <w:pPr>
        <w:spacing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=(8192 x 0.80) / ( 4 (att1)+ 4(att2) + 4(att3) +64 (att4)) = 86 tuplas/ bloco</w:t>
      </w:r>
    </w:p>
    <w:p w:rsidR="00000000" w:rsidDel="00000000" w:rsidP="00000000" w:rsidRDefault="00000000" w:rsidRPr="00000000" w14:paraId="0000002E">
      <w:pPr>
        <w:spacing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=(8192 x 0.80) / ( 4 (att1)+ 4(att2) +64 (att4)+ 8(bitmap) ) = </w:t>
      </w:r>
      <w:r w:rsidDel="00000000" w:rsidR="00000000" w:rsidRPr="00000000">
        <w:rPr>
          <w:rFonts w:ascii="Arial" w:cs="Arial" w:eastAsia="Arial" w:hAnsi="Arial"/>
          <w:rtl w:val="0"/>
        </w:rPr>
        <w:t xml:space="preserve">82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tuplas/ bloco</w:t>
      </w:r>
    </w:p>
    <w:p w:rsidR="00000000" w:rsidDel="00000000" w:rsidP="00000000" w:rsidRDefault="00000000" w:rsidRPr="00000000" w14:paraId="0000002F">
      <w:pPr>
        <w:spacing w:line="360" w:lineRule="auto"/>
        <w:ind w:firstLine="72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FB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média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 (25.9 x 0,46) + ( 24.6 x 0,54) =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84 Tuplas/ Bloco</w:t>
      </w:r>
    </w:p>
    <w:p w:rsidR="00000000" w:rsidDel="00000000" w:rsidP="00000000" w:rsidRDefault="00000000" w:rsidRPr="00000000" w14:paraId="00000030">
      <w:pPr>
        <w:spacing w:line="360" w:lineRule="auto"/>
        <w:ind w:lef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que diminuiria o fator de blocagem em 16% , mas disponibilizaria mais espaço para expansão dos dados no atributo 4 sem que o sistema crie novas páginas permitindo aumento da eficiência na alteração de dados.</w:t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Arial" w:cs="Arial" w:eastAsia="Arial" w:hAnsi="Arial"/>
          <w:b w:val="1"/>
          <w:smallCaps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rFonts w:ascii="Arial" w:cs="Arial" w:eastAsia="Arial" w:hAnsi="Arial"/>
          <w:b w:val="1"/>
          <w:smallCaps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2"/>
          <w:szCs w:val="22"/>
          <w:rtl w:val="0"/>
        </w:rPr>
        <w:t xml:space="preserve">QUESTÃO 2</w:t>
      </w:r>
    </w:p>
    <w:p w:rsidR="00000000" w:rsidDel="00000000" w:rsidP="00000000" w:rsidRDefault="00000000" w:rsidRPr="00000000" w14:paraId="00000033">
      <w:pPr>
        <w:spacing w:line="360" w:lineRule="auto"/>
        <w:ind w:firstLine="72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análise desta questão odos os comandos SQL utilizados constam no arquivo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Q2.txt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line="360" w:lineRule="auto"/>
        <w:ind w:firstLine="72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Baseado nos parâmetros propostos nesta questão, primeiramente foi determinado o tamanho da soma dos atributos de tamanho fixo discriminados na tabela 1 Por conta da estabilidade e pouca variação (95%) dos atributos snemp e nemp, os mesmos foram contabilizados de maneira fixa também.</w:t>
      </w:r>
    </w:p>
    <w:p w:rsidR="00000000" w:rsidDel="00000000" w:rsidP="00000000" w:rsidRDefault="00000000" w:rsidRPr="00000000" w14:paraId="00000035">
      <w:pPr>
        <w:spacing w:lin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firstLine="720"/>
        <w:jc w:val="both"/>
        <w:rPr>
          <w:rFonts w:ascii="Arial" w:cs="Arial" w:eastAsia="Arial" w:hAnsi="Arial"/>
          <w:b w:val="1"/>
          <w:smallCaps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1176338</wp:posOffset>
            </wp:positionH>
            <wp:positionV relativeFrom="paragraph">
              <wp:posOffset>123825</wp:posOffset>
            </wp:positionV>
            <wp:extent cx="3409950" cy="2428875"/>
            <wp:effectExtent b="0" l="0" r="0" t="0"/>
            <wp:wrapSquare wrapText="bothSides" distB="114300" distT="114300" distL="114300" distR="11430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28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spacing w:line="240" w:lineRule="auto"/>
        <w:ind w:lef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0" w:firstLine="72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0" w:firstLine="72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0" w:firstLine="72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0" w:firstLine="72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0" w:firstLine="72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0" w:firstLine="72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0" w:firstLine="72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Tabela 1 -  tamanho atributos fixos</w:t>
      </w:r>
    </w:p>
    <w:p w:rsidR="00000000" w:rsidDel="00000000" w:rsidP="00000000" w:rsidRDefault="00000000" w:rsidRPr="00000000" w14:paraId="00000048">
      <w:pPr>
        <w:spacing w:line="240" w:lineRule="auto"/>
        <w:ind w:left="0"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0"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0"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0"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0"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Dos atributos variáveis, como 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emp.ender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possui maior tamanho e uma variação de expectativas de 30 a 80% de preenchimento, foi utilizado no cálculo do fator de blocagem.</w:t>
      </w:r>
    </w:p>
    <w:p w:rsidR="00000000" w:rsidDel="00000000" w:rsidP="00000000" w:rsidRDefault="00000000" w:rsidRPr="00000000" w14:paraId="0000004E">
      <w:pPr>
        <w:spacing w:line="240" w:lineRule="auto"/>
        <w:ind w:left="0"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240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Relação ( 92 atributos fixos + 255 variáveis)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240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Expectativa #1 30% de preenchimento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Expectativa #1 80% de preenchimento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Pressuposto ( 92 + 255 x 30%) = 169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Expectativa  (92 + 255 x 80%) = 296</w:t>
      </w:r>
    </w:p>
    <w:p w:rsidR="00000000" w:rsidDel="00000000" w:rsidP="00000000" w:rsidRDefault="00000000" w:rsidRPr="00000000" w14:paraId="00000054">
      <w:pPr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Cálculos: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(8192 / 169 + 3) =  47.6 tuplas por página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(8192 / 296 + 3) =  27.3 tuplas por página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27.3 x (169 + 3) =  4712.45 espaço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8192 - 4712 = 3480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3480 / 8192 = 42%</w:t>
      </w:r>
    </w:p>
    <w:p w:rsidR="00000000" w:rsidDel="00000000" w:rsidP="00000000" w:rsidRDefault="00000000" w:rsidRPr="00000000" w14:paraId="0000005B">
      <w:pPr>
        <w:ind w:left="216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Como resultado o fillfactor foi configurado para 58%. </w:t>
      </w:r>
    </w:p>
    <w:p w:rsidR="00000000" w:rsidDel="00000000" w:rsidP="00000000" w:rsidRDefault="00000000" w:rsidRPr="00000000" w14:paraId="0000005D">
      <w:pPr>
        <w:spacing w:line="360" w:lineRule="auto"/>
        <w:ind w:left="0"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Embora como resultado desta configuração o fator de blocagem seja menor, esta forma se garante que operações de modificação do banco não comprometam o desempenho. </w:t>
        <w:br w:type="textWrapping"/>
        <w:tab/>
        <w:t xml:space="preserve">Nenhum index foi utilizado para melhorar o desempenho da consulta proposta na questão pois o fullscan é necessário para contabilização e agrupamento de número de empregados por departamento. A indexação neste caso apenas contribuiria para que o desempenho nas operações de escrita fossem comprometidas.</w:t>
      </w:r>
    </w:p>
    <w:p w:rsidR="00000000" w:rsidDel="00000000" w:rsidP="00000000" w:rsidRDefault="00000000" w:rsidRPr="00000000" w14:paraId="0000005E">
      <w:pPr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7" w:w="11905"/>
      <w:pgMar w:bottom="1134" w:top="1701" w:left="1701" w:right="113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mbr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center"/>
      <w:rPr>
        <w:rFonts w:ascii="Verdana" w:cs="Verdana" w:eastAsia="Verdana" w:hAnsi="Verdana"/>
        <w:b w:val="1"/>
        <w:color w:val="000000"/>
      </w:rPr>
    </w:pPr>
    <w:r w:rsidDel="00000000" w:rsidR="00000000" w:rsidRPr="00000000">
      <w:rPr>
        <w:rFonts w:ascii="Verdana" w:cs="Verdana" w:eastAsia="Verdana" w:hAnsi="Verdana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tabs>
        <w:tab w:val="center" w:pos="4252"/>
        <w:tab w:val="right" w:pos="8504"/>
      </w:tabs>
      <w:jc w:val="center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5546725</wp:posOffset>
          </wp:positionH>
          <wp:positionV relativeFrom="paragraph">
            <wp:posOffset>-266696</wp:posOffset>
          </wp:positionV>
          <wp:extent cx="904875" cy="637540"/>
          <wp:effectExtent b="0" l="0" r="0" t="0"/>
          <wp:wrapSquare wrapText="bothSides" distB="0" distT="0" distL="114300" distR="114300"/>
          <wp:docPr descr="logoufabc" id="22" name="image4.png"/>
          <a:graphic>
            <a:graphicData uri="http://schemas.openxmlformats.org/drawingml/2006/picture">
              <pic:pic>
                <pic:nvPicPr>
                  <pic:cNvPr descr="logoufabc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4875" cy="6375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tabs>
        <w:tab w:val="center" w:pos="4252"/>
        <w:tab w:val="right" w:pos="8504"/>
      </w:tabs>
      <w:jc w:val="center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tabs>
        <w:tab w:val="center" w:pos="4252"/>
        <w:tab w:val="right" w:pos="8504"/>
      </w:tabs>
      <w:jc w:val="center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tabs>
        <w:tab w:val="center" w:pos="4252"/>
        <w:tab w:val="right" w:pos="8504"/>
      </w:tabs>
      <w:jc w:val="center"/>
      <w:rPr>
        <w:rFonts w:ascii="Cambria" w:cs="Cambria" w:eastAsia="Cambria" w:hAnsi="Cambria"/>
        <w:color w:val="000000"/>
      </w:rPr>
    </w:pP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Tópicos Emergentes em Bancos de Dados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autoSpaceDE w:val="0"/>
    </w:pPr>
    <w:rPr>
      <w:lang w:eastAsia="ar-SA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Fontepargpadro1" w:customStyle="1">
    <w:name w:val="Fonte parág. padrão1"/>
  </w:style>
  <w:style w:type="character" w:styleId="Refdecomentrio1" w:customStyle="1">
    <w:name w:val="Ref. de comentário1"/>
    <w:rPr>
      <w:sz w:val="16"/>
      <w:szCs w:val="16"/>
    </w:rPr>
  </w:style>
  <w:style w:type="character" w:styleId="Hyperlink">
    <w:name w:val="Hyperlink"/>
    <w:semiHidden w:val="1"/>
    <w:rPr>
      <w:color w:val="000080"/>
      <w:u w:val="single"/>
    </w:rPr>
  </w:style>
  <w:style w:type="paragraph" w:styleId="Captulo" w:customStyle="1">
    <w:name w:val="Capítulo"/>
    <w:basedOn w:val="Normal"/>
    <w:next w:val="BodyText"/>
    <w:pPr>
      <w:keepNext w:val="1"/>
      <w:spacing w:after="120" w:before="240"/>
    </w:pPr>
    <w:rPr>
      <w:rFonts w:ascii="Arial" w:cs="Tahoma" w:eastAsia="MS Mincho" w:hAnsi="Arial"/>
      <w:sz w:val="28"/>
      <w:szCs w:val="28"/>
    </w:rPr>
  </w:style>
  <w:style w:type="paragraph" w:styleId="BodyText">
    <w:name w:val="Body Text"/>
    <w:basedOn w:val="Normal"/>
    <w:semiHidden w:val="1"/>
    <w:pPr>
      <w:spacing w:after="120"/>
    </w:pPr>
  </w:style>
  <w:style w:type="paragraph" w:styleId="List">
    <w:name w:val="List"/>
    <w:basedOn w:val="BodyText"/>
    <w:semiHidden w:val="1"/>
    <w:rPr>
      <w:rFonts w:cs="Tahoma"/>
    </w:rPr>
  </w:style>
  <w:style w:type="paragraph" w:styleId="Legenda1" w:customStyle="1">
    <w:name w:val="Legenda1"/>
    <w:basedOn w:val="Normal"/>
    <w:pPr>
      <w:suppressLineNumbers w:val="1"/>
      <w:spacing w:after="120" w:before="120"/>
    </w:pPr>
    <w:rPr>
      <w:rFonts w:cs="Tahoma"/>
      <w:i w:val="1"/>
      <w:iCs w:val="1"/>
      <w:sz w:val="24"/>
      <w:szCs w:val="24"/>
    </w:rPr>
  </w:style>
  <w:style w:type="paragraph" w:styleId="ndice" w:customStyle="1">
    <w:name w:val="Índice"/>
    <w:basedOn w:val="Normal"/>
    <w:pPr>
      <w:suppressLineNumbers w:val="1"/>
    </w:pPr>
    <w:rPr>
      <w:rFonts w:cs="Tahoma"/>
    </w:rPr>
  </w:style>
  <w:style w:type="paragraph" w:styleId="Textodecomentrio1" w:customStyle="1">
    <w:name w:val="Texto de comentário1"/>
    <w:basedOn w:val="Normal"/>
  </w:style>
  <w:style w:type="paragraph" w:styleId="CommentSubject">
    <w:name w:val="annotation subject"/>
    <w:basedOn w:val="Textodecomentrio1"/>
    <w:next w:val="Textodecomentrio1"/>
    <w:rPr>
      <w:b w:val="1"/>
      <w:bCs w:val="1"/>
    </w:rPr>
  </w:style>
  <w:style w:type="paragraph" w:styleId="BalloonText">
    <w:name w:val="Balloon Text"/>
    <w:basedOn w:val="Normal"/>
    <w:rPr>
      <w:rFonts w:ascii="Tahoma" w:cs="Tahoma" w:hAnsi="Tahoma"/>
      <w:sz w:val="16"/>
      <w:szCs w:val="16"/>
    </w:rPr>
  </w:style>
  <w:style w:type="paragraph" w:styleId="Abstractbodytext" w:customStyle="1">
    <w:name w:val="Abstract body text"/>
    <w:basedOn w:val="Normal"/>
    <w:next w:val="BodyText"/>
    <w:pPr>
      <w:spacing w:after="120"/>
    </w:pPr>
  </w:style>
  <w:style w:type="paragraph" w:styleId="Contedodatabela" w:customStyle="1">
    <w:name w:val="Conteúdo da tabela"/>
    <w:basedOn w:val="Normal"/>
    <w:pPr>
      <w:suppressLineNumbers w:val="1"/>
    </w:pPr>
  </w:style>
  <w:style w:type="paragraph" w:styleId="Header">
    <w:name w:val="header"/>
    <w:basedOn w:val="Normal"/>
    <w:link w:val="HeaderChar"/>
    <w:uiPriority w:val="99"/>
    <w:unhideWhenUsed w:val="1"/>
    <w:rsid w:val="002B06A0"/>
    <w:pPr>
      <w:tabs>
        <w:tab w:val="center" w:pos="4252"/>
        <w:tab w:val="right" w:pos="8504"/>
      </w:tabs>
    </w:pPr>
  </w:style>
  <w:style w:type="character" w:styleId="HeaderChar" w:customStyle="1">
    <w:name w:val="Header Char"/>
    <w:link w:val="Header"/>
    <w:uiPriority w:val="99"/>
    <w:rsid w:val="002B06A0"/>
    <w:rPr>
      <w:lang w:eastAsia="ar-SA"/>
    </w:rPr>
  </w:style>
  <w:style w:type="paragraph" w:styleId="Footer">
    <w:name w:val="footer"/>
    <w:basedOn w:val="Normal"/>
    <w:link w:val="FooterChar"/>
    <w:uiPriority w:val="99"/>
    <w:unhideWhenUsed w:val="1"/>
    <w:rsid w:val="002B06A0"/>
    <w:pPr>
      <w:tabs>
        <w:tab w:val="center" w:pos="4252"/>
        <w:tab w:val="right" w:pos="8504"/>
      </w:tabs>
    </w:pPr>
  </w:style>
  <w:style w:type="character" w:styleId="FooterChar" w:customStyle="1">
    <w:name w:val="Footer Char"/>
    <w:link w:val="Footer"/>
    <w:uiPriority w:val="99"/>
    <w:rsid w:val="002B06A0"/>
    <w:rPr>
      <w:lang w:eastAsia="ar-SA"/>
    </w:rPr>
  </w:style>
  <w:style w:type="paragraph" w:styleId="ListParagraph">
    <w:name w:val="List Paragraph"/>
    <w:basedOn w:val="Normal"/>
    <w:uiPriority w:val="34"/>
    <w:qFormat w:val="1"/>
    <w:rsid w:val="009A4522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3705E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2-Accent1">
    <w:name w:val="Grid Table 2 Accent 1"/>
    <w:basedOn w:val="TableNormal"/>
    <w:uiPriority w:val="47"/>
    <w:rsid w:val="003705EF"/>
    <w:tblPr>
      <w:tblStyleRowBandSize w:val="1"/>
      <w:tblStyleColBandSize w:val="1"/>
      <w:tblBorders>
        <w:top w:color="9cc2e5" w:space="0" w:sz="2" w:themeColor="accent1" w:themeTint="000099" w:val="single"/>
        <w:bottom w:color="9cc2e5" w:space="0" w:sz="2" w:themeColor="accent1" w:themeTint="000099" w:val="single"/>
        <w:insideH w:color="9cc2e5" w:space="0" w:sz="2" w:themeColor="accent1" w:themeTint="000099" w:val="single"/>
        <w:insideV w:color="9cc2e5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cc2e5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  <w:tblStylePr w:type="firstRow">
      <w:rPr>
        <w:b w:val="1"/>
      </w:rPr>
      <w:tblPr/>
      <w:tcPr>
        <w:tcBorders>
          <w:top w:space="0" w:sz="0" w:val="nil"/>
          <w:bottom w:color="9cc3e5" w:space="0" w:sz="12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top w:color="9cc3e5" w:space="0" w:sz="4" w:val="single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YPpNfSiOk9cvQAQgOY4qY+YktA==">AMUW2mVqBZkC+/OVEHfeDC21Uq9TF3+NCRfwf+P9/oowp01zkStH52zrhn0plwekKP2xHK5koIqUDDvh2vlglcUzWB5nOmyTuXLZTBXvf3TS8wQwG59tYwg=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2019-10-08T18:30:00Z</dcterms:created>
  <dc:creator>FERNANDO</dc:creator>
</cp:coreProperties>
</file>