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000ff"/>
          <w:rtl w:val="0"/>
        </w:rPr>
        <w:t xml:space="preserve">Tim Berners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Lee</w:t>
      </w:r>
      <w:r w:rsidDel="00000000" w:rsidR="00000000" w:rsidRPr="00000000">
        <w:rPr>
          <w:rtl w:val="0"/>
        </w:rPr>
        <w:t xml:space="preserve">(físico britânico )criou o HTML original ( e outros </w:t>
      </w:r>
      <w:r w:rsidDel="00000000" w:rsidR="00000000" w:rsidRPr="00000000">
        <w:rPr>
          <w:color w:val="0000ff"/>
          <w:rtl w:val="0"/>
        </w:rPr>
        <w:t xml:space="preserve">protocolos </w:t>
      </w:r>
      <w:r w:rsidDel="00000000" w:rsidR="00000000" w:rsidRPr="00000000">
        <w:rPr>
          <w:rtl w:val="0"/>
        </w:rPr>
        <w:t xml:space="preserve">associados como o </w:t>
      </w:r>
      <w:r w:rsidDel="00000000" w:rsidR="00000000" w:rsidRPr="00000000">
        <w:rPr>
          <w:color w:val="0000ff"/>
          <w:rtl w:val="0"/>
        </w:rPr>
        <w:t xml:space="preserve">HTTP</w:t>
      </w:r>
      <w:r w:rsidDel="00000000" w:rsidR="00000000" w:rsidRPr="00000000">
        <w:rPr>
          <w:rtl w:val="0"/>
        </w:rPr>
        <w:t xml:space="preserve">),numa estação </w:t>
      </w:r>
      <w:r w:rsidDel="00000000" w:rsidR="00000000" w:rsidRPr="00000000">
        <w:rPr>
          <w:color w:val="0000ff"/>
          <w:rtl w:val="0"/>
        </w:rPr>
        <w:t xml:space="preserve">NEXTcube</w:t>
      </w:r>
      <w:r w:rsidDel="00000000" w:rsidR="00000000" w:rsidRPr="00000000">
        <w:rPr>
          <w:rtl w:val="0"/>
        </w:rPr>
        <w:t xml:space="preserve">,usando o ambiente  de desenvolvimento NeTSTEP.Na epóca ,a linguagem não era uma especificação,mas uma coleção de ferramentas  para resolver um problema Tim:a comunicação e disseminação das pesquisas entre ele e o seu grupo de colegas.A sua solução,combinada com então emergente  internet pública ( que tornar -se -ia </w:t>
      </w:r>
      <w:r w:rsidDel="00000000" w:rsidR="00000000" w:rsidRPr="00000000">
        <w:rPr>
          <w:color w:val="0000ff"/>
          <w:rtl w:val="0"/>
        </w:rPr>
        <w:t xml:space="preserve">internet </w:t>
      </w:r>
      <w:r w:rsidDel="00000000" w:rsidR="00000000" w:rsidRPr="00000000">
        <w:rPr>
          <w:rtl w:val="0"/>
        </w:rPr>
        <w:t xml:space="preserve">),ganhou atenção mundial.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As primeiras versões  do HTML foram definidas com regras sintáticas flexíveis,o que ajudou aqueles em familiaridade com a publicação na Web .Através do tempo , a utilização de ferramentas para autoria de HTML aumentou ,assim como a tendência em tornar a sintaxe cada vez mais rígida.Apesar disso ,por questões  históricas (</w:t>
      </w:r>
      <w:r w:rsidDel="00000000" w:rsidR="00000000" w:rsidRPr="00000000">
        <w:rPr>
          <w:color w:val="0000ff"/>
          <w:rtl w:val="0"/>
        </w:rPr>
        <w:t xml:space="preserve">retrocompatibilidade</w:t>
      </w:r>
      <w:r w:rsidDel="00000000" w:rsidR="00000000" w:rsidRPr="00000000">
        <w:rPr>
          <w:rtl w:val="0"/>
        </w:rPr>
        <w:t xml:space="preserve">),os </w:t>
      </w:r>
      <w:r w:rsidDel="00000000" w:rsidR="00000000" w:rsidRPr="00000000">
        <w:rPr>
          <w:color w:val="0000ff"/>
          <w:rtl w:val="0"/>
        </w:rPr>
        <w:t xml:space="preserve">navegadores </w:t>
      </w:r>
      <w:r w:rsidDel="00000000" w:rsidR="00000000" w:rsidRPr="00000000">
        <w:rPr>
          <w:rtl w:val="0"/>
        </w:rPr>
        <w:t xml:space="preserve">ainda hoje conseguem  interpretar páginas web que estão longe de ser   um código HTML válido.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linguagem foi definida em especificações  formais na </w:t>
      </w:r>
      <w:r w:rsidDel="00000000" w:rsidR="00000000" w:rsidRPr="00000000">
        <w:rPr>
          <w:color w:val="0000ff"/>
          <w:rtl w:val="0"/>
        </w:rPr>
        <w:t xml:space="preserve">década de 1990</w:t>
      </w:r>
      <w:r w:rsidDel="00000000" w:rsidR="00000000" w:rsidRPr="00000000">
        <w:rPr>
          <w:rtl w:val="0"/>
        </w:rPr>
        <w:t xml:space="preserve"> ,inspiradas nas propostas originais de Tim Berners-Lee em criar uma linguagem baseada em </w:t>
      </w:r>
      <w:r w:rsidDel="00000000" w:rsidR="00000000" w:rsidRPr="00000000">
        <w:rPr>
          <w:color w:val="0000ff"/>
          <w:rtl w:val="0"/>
        </w:rPr>
        <w:t xml:space="preserve">SGML</w:t>
      </w:r>
      <w:r w:rsidDel="00000000" w:rsidR="00000000" w:rsidRPr="00000000">
        <w:rPr>
          <w:rtl w:val="0"/>
        </w:rPr>
        <w:t xml:space="preserve"> para a internet .A primeira publicação foi esboçada por Berners-Lee e </w:t>
      </w:r>
      <w:r w:rsidDel="00000000" w:rsidR="00000000" w:rsidRPr="00000000">
        <w:rPr>
          <w:color w:val="cc0000"/>
          <w:rtl w:val="0"/>
        </w:rPr>
        <w:t xml:space="preserve">Dan Connolly</w:t>
      </w:r>
      <w:r w:rsidDel="00000000" w:rsidR="00000000" w:rsidRPr="00000000">
        <w:rPr>
          <w:rtl w:val="0"/>
        </w:rPr>
        <w:t xml:space="preserve"> e publicada em </w:t>
      </w:r>
      <w:r w:rsidDel="00000000" w:rsidR="00000000" w:rsidRPr="00000000">
        <w:rPr>
          <w:color w:val="0000ff"/>
          <w:rtl w:val="0"/>
        </w:rPr>
        <w:t xml:space="preserve">1993</w:t>
      </w:r>
      <w:r w:rsidDel="00000000" w:rsidR="00000000" w:rsidRPr="00000000">
        <w:rPr>
          <w:rtl w:val="0"/>
        </w:rPr>
        <w:t xml:space="preserve"> na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IEFT</w:t>
      </w:r>
      <w:r w:rsidDel="00000000" w:rsidR="00000000" w:rsidRPr="00000000">
        <w:rPr>
          <w:rtl w:val="0"/>
        </w:rPr>
        <w:t xml:space="preserve"> ,como uma aplicação formal para o SGMl (como uma</w:t>
      </w:r>
      <w:r w:rsidDel="00000000" w:rsidR="00000000" w:rsidRPr="00000000">
        <w:rPr>
          <w:color w:val="0000ff"/>
          <w:rtl w:val="0"/>
        </w:rPr>
        <w:t xml:space="preserve"> DTD</w:t>
      </w:r>
      <w:r w:rsidDel="00000000" w:rsidR="00000000" w:rsidRPr="00000000">
        <w:rPr>
          <w:rtl w:val="0"/>
        </w:rPr>
        <w:t xml:space="preserve"> em SGML definido a gramática).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