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30F3" w14:textId="24A19BD9" w:rsidR="00E81978" w:rsidRPr="00AC6ED0" w:rsidRDefault="003642B8">
      <w:pPr>
        <w:pStyle w:val="Title"/>
        <w:rPr>
          <w:b/>
          <w:bCs/>
        </w:rPr>
      </w:pPr>
      <w:sdt>
        <w:sdtPr>
          <w:rPr>
            <w:b/>
            <w:bCs/>
          </w:rPr>
          <w:alias w:val="Title:"/>
          <w:tag w:val="Title:"/>
          <w:id w:val="726351117"/>
          <w:placeholder>
            <w:docPart w:val="21BB8F0717724F5186AFAEBCB1CCE8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1E53">
            <w:rPr>
              <w:b/>
              <w:bCs/>
            </w:rPr>
            <w:t>Photo Classification using CIFAR-10</w:t>
          </w:r>
        </w:sdtContent>
      </w:sdt>
    </w:p>
    <w:p w14:paraId="6CCDBDD4" w14:textId="0F43987B" w:rsidR="009F1E53" w:rsidRDefault="00690F26" w:rsidP="00B823AA">
      <w:pPr>
        <w:pStyle w:val="Title2"/>
      </w:pPr>
      <w:proofErr w:type="spellStart"/>
      <w:r>
        <w:t>Rushabh</w:t>
      </w:r>
      <w:proofErr w:type="spellEnd"/>
      <w:r>
        <w:t xml:space="preserve"> </w:t>
      </w:r>
      <w:proofErr w:type="spellStart"/>
      <w:r>
        <w:t>Barbhaya</w:t>
      </w:r>
      <w:proofErr w:type="spellEnd"/>
    </w:p>
    <w:p w14:paraId="71E04C29" w14:textId="65981D2D" w:rsidR="009F1E53" w:rsidRDefault="00690F26" w:rsidP="00B823AA">
      <w:pPr>
        <w:pStyle w:val="Title2"/>
      </w:pPr>
      <w:proofErr w:type="spellStart"/>
      <w:r>
        <w:t>Satvika</w:t>
      </w:r>
      <w:proofErr w:type="spellEnd"/>
      <w:r w:rsidR="009F1E53">
        <w:t xml:space="preserve"> Shetty</w:t>
      </w:r>
      <w:r>
        <w:t xml:space="preserve"> </w:t>
      </w:r>
    </w:p>
    <w:p w14:paraId="6375DD80" w14:textId="4E84F7B3" w:rsidR="009F1E53" w:rsidRDefault="00690F26" w:rsidP="00B823AA">
      <w:pPr>
        <w:pStyle w:val="Title2"/>
      </w:pPr>
      <w:r>
        <w:t>Suresh</w:t>
      </w:r>
      <w:r w:rsidR="009F1E53">
        <w:t xml:space="preserve"> </w:t>
      </w:r>
      <w:proofErr w:type="spellStart"/>
      <w:r w:rsidR="009F1E53">
        <w:t>Danala</w:t>
      </w:r>
      <w:proofErr w:type="spellEnd"/>
    </w:p>
    <w:p w14:paraId="39326FEC" w14:textId="772C22CC" w:rsidR="009F1E53" w:rsidRDefault="00690F26" w:rsidP="00B823AA">
      <w:pPr>
        <w:pStyle w:val="Title2"/>
      </w:pPr>
      <w:r>
        <w:t>Sakshi</w:t>
      </w:r>
      <w:r w:rsidR="009F1E53">
        <w:t xml:space="preserve"> </w:t>
      </w:r>
      <w:proofErr w:type="spellStart"/>
      <w:r w:rsidR="009F1E53">
        <w:t>Nevatia</w:t>
      </w:r>
      <w:proofErr w:type="spellEnd"/>
    </w:p>
    <w:p w14:paraId="34D3B8C3" w14:textId="200ED55A" w:rsidR="00B823AA" w:rsidRDefault="00B823AA" w:rsidP="00B823AA">
      <w:pPr>
        <w:pStyle w:val="Title2"/>
      </w:pPr>
    </w:p>
    <w:p w14:paraId="741B955D" w14:textId="613E0F6A" w:rsidR="009F1E53" w:rsidRDefault="009F1E53" w:rsidP="00B823AA">
      <w:pPr>
        <w:pStyle w:val="Title2"/>
      </w:pPr>
    </w:p>
    <w:p w14:paraId="24E22E73" w14:textId="77777777" w:rsidR="009F1E53" w:rsidRDefault="009F1E53" w:rsidP="00B823AA">
      <w:pPr>
        <w:pStyle w:val="Title2"/>
      </w:pPr>
    </w:p>
    <w:p w14:paraId="26D2F4C4" w14:textId="281050DC" w:rsidR="00690F26" w:rsidRDefault="00690F26" w:rsidP="00B823AA">
      <w:pPr>
        <w:pStyle w:val="Title2"/>
      </w:pPr>
      <w:r>
        <w:t>Harrisburg University of Science and Technology</w:t>
      </w:r>
      <w:r w:rsidR="004904F5">
        <w:t xml:space="preserve">, </w:t>
      </w:r>
      <w:r>
        <w:t>Harrisburg PA</w:t>
      </w:r>
    </w:p>
    <w:p w14:paraId="14FAD1BB" w14:textId="1293CE1F" w:rsidR="004904F5" w:rsidRDefault="00BD0DFB" w:rsidP="00B823AA">
      <w:pPr>
        <w:pStyle w:val="Title2"/>
      </w:pPr>
      <w:r>
        <w:t>ANLY 535 – Machine Learning II</w:t>
      </w:r>
    </w:p>
    <w:p w14:paraId="4B573721" w14:textId="344B6DC5" w:rsidR="00BD0DFB" w:rsidRDefault="00BD0DFB" w:rsidP="00B823AA">
      <w:pPr>
        <w:pStyle w:val="Title2"/>
      </w:pPr>
      <w:r>
        <w:t xml:space="preserve">Dr. </w:t>
      </w:r>
      <w:proofErr w:type="spellStart"/>
      <w:r>
        <w:t>Roozbeh</w:t>
      </w:r>
      <w:proofErr w:type="spellEnd"/>
      <w:r>
        <w:t xml:space="preserve"> </w:t>
      </w:r>
      <w:proofErr w:type="spellStart"/>
      <w:r>
        <w:t>Sadeghian</w:t>
      </w:r>
      <w:proofErr w:type="spellEnd"/>
    </w:p>
    <w:sdt>
      <w:sdtPr>
        <w:alias w:val="Author Note:"/>
        <w:tag w:val="Author Note:"/>
        <w:id w:val="266668659"/>
        <w:placeholder>
          <w:docPart w:val="AA44DA1D46FF4284A1B6C7DAA5E087CA"/>
        </w:placeholder>
        <w:temporary/>
        <w:showingPlcHdr/>
        <w15:appearance w15:val="hidden"/>
      </w:sdtPr>
      <w:sdtEndPr/>
      <w:sdtContent>
        <w:p w14:paraId="4976C3A6" w14:textId="77777777" w:rsidR="00E81978" w:rsidRDefault="005D3A03">
          <w:pPr>
            <w:pStyle w:val="Title"/>
          </w:pPr>
          <w:r>
            <w:t>Author Note</w:t>
          </w:r>
        </w:p>
      </w:sdtContent>
    </w:sdt>
    <w:p w14:paraId="6C3C9CC1" w14:textId="002EB75A" w:rsidR="00E81978" w:rsidRDefault="00690F26" w:rsidP="00B823AA">
      <w:pPr>
        <w:pStyle w:val="Title2"/>
      </w:pPr>
      <w:r>
        <w:t xml:space="preserve">This paper is purely for academic use, do not use this documentation for research or other professional services. This document is articulated for the final project to the </w:t>
      </w:r>
      <w:r w:rsidR="0028204C">
        <w:t>master</w:t>
      </w:r>
      <w:r w:rsidR="002F4D8E">
        <w:t>'</w:t>
      </w:r>
      <w:r w:rsidR="0028204C">
        <w:t>s</w:t>
      </w:r>
      <w:r>
        <w:t xml:space="preserve"> course of ANLY 535 – Machine Learning II for Harrisburg University of Science and Technology</w:t>
      </w:r>
    </w:p>
    <w:sdt>
      <w:sdtPr>
        <w:alias w:val="Abstract:"/>
        <w:tag w:val="Abstract:"/>
        <w:id w:val="202146031"/>
        <w:placeholder>
          <w:docPart w:val="7B7D69DB6DD2476F81CA2BC5905011C0"/>
        </w:placeholder>
        <w:temporary/>
        <w:showingPlcHdr/>
        <w15:appearance w15:val="hidden"/>
      </w:sdtPr>
      <w:sdtEndPr/>
      <w:sdtContent>
        <w:p w14:paraId="6C569611" w14:textId="77777777" w:rsidR="00E81978" w:rsidRDefault="005D3A03">
          <w:pPr>
            <w:pStyle w:val="SectionTitle"/>
          </w:pPr>
          <w:r>
            <w:t>Abstract</w:t>
          </w:r>
        </w:p>
      </w:sdtContent>
    </w:sdt>
    <w:p w14:paraId="47B643A2" w14:textId="003A0387" w:rsidR="00AE284C" w:rsidRDefault="00AE284C" w:rsidP="00AE284C">
      <w:pPr>
        <w:rPr>
          <w:rFonts w:ascii="Times New Roman" w:hAnsi="Times New Roman" w:cs="Times New Roman"/>
        </w:rPr>
      </w:pPr>
      <w:r>
        <w:rPr>
          <w:rFonts w:ascii="Times New Roman" w:hAnsi="Times New Roman" w:cs="Times New Roman"/>
        </w:rPr>
        <w:t xml:space="preserve">When classifying photographs, it is necessary to build features capable of identifying patterns in images that reveal the identification of a group. The goal of this project was to categorize public CIFAR10 photos using deep learning image feature inputs. Convolutional neural networks (CNNs) all employ the same </w:t>
      </w:r>
      <w:r>
        <w:rPr>
          <w:rFonts w:ascii="Times New Roman" w:hAnsi="Times New Roman" w:cs="Times New Roman"/>
          <w:color w:val="000000" w:themeColor="text1"/>
        </w:rPr>
        <w:t xml:space="preserve">basic building block structure: convolutional layer modification and </w:t>
      </w:r>
      <w:proofErr w:type="gramStart"/>
      <w:r>
        <w:rPr>
          <w:rFonts w:ascii="Times New Roman" w:hAnsi="Times New Roman" w:cs="Times New Roman"/>
          <w:color w:val="000000" w:themeColor="text1"/>
        </w:rPr>
        <w:t>max-pooling</w:t>
      </w:r>
      <w:proofErr w:type="gramEnd"/>
      <w:r>
        <w:rPr>
          <w:rFonts w:ascii="Times New Roman" w:hAnsi="Times New Roman" w:cs="Times New Roman"/>
          <w:color w:val="000000" w:themeColor="text1"/>
        </w:rPr>
        <w:t xml:space="preserve">, which are linked by a series of completely interconnected layers. This research project at the usage of CIFAR-10 in photo classification. </w:t>
      </w:r>
      <w:r>
        <w:rPr>
          <w:rFonts w:ascii="Times New Roman" w:hAnsi="Times New Roman" w:cs="Times New Roman"/>
        </w:rPr>
        <w:t xml:space="preserve">Data from the Canadian Institute for Advanced Research (CIFAR-10) is used to build an Artificial Neural Network (ANN) algorithm. The modified model attained an 88 percent classification accuracy rate after 10 hours of operation. </w:t>
      </w:r>
      <w:proofErr w:type="spellStart"/>
      <w:r>
        <w:rPr>
          <w:rFonts w:ascii="Times New Roman" w:hAnsi="Times New Roman" w:cs="Times New Roman"/>
        </w:rPr>
        <w:t>Keras</w:t>
      </w:r>
      <w:proofErr w:type="spellEnd"/>
      <w:r>
        <w:rPr>
          <w:rFonts w:ascii="Times New Roman" w:hAnsi="Times New Roman" w:cs="Times New Roman"/>
        </w:rPr>
        <w:t>, a Python tool, is used to build the deep learning models.</w:t>
      </w:r>
    </w:p>
    <w:p w14:paraId="4CA5F615" w14:textId="15DE6BA2" w:rsidR="009F1E53" w:rsidRDefault="009F1E53" w:rsidP="00AE284C">
      <w:pPr>
        <w:rPr>
          <w:rFonts w:ascii="Times New Roman" w:hAnsi="Times New Roman" w:cs="Times New Roman"/>
        </w:rPr>
      </w:pPr>
    </w:p>
    <w:p w14:paraId="10D3EC36" w14:textId="2D199C99" w:rsidR="009F1E53" w:rsidRDefault="009F1E53" w:rsidP="00AE284C">
      <w:pPr>
        <w:rPr>
          <w:rFonts w:ascii="Times New Roman" w:hAnsi="Times New Roman" w:cs="Times New Roman"/>
        </w:rPr>
      </w:pPr>
    </w:p>
    <w:p w14:paraId="4A997046" w14:textId="7B750D56" w:rsidR="009F1E53" w:rsidRDefault="009F1E53" w:rsidP="00AE284C">
      <w:pPr>
        <w:rPr>
          <w:rFonts w:ascii="Times New Roman" w:hAnsi="Times New Roman" w:cs="Times New Roman"/>
        </w:rPr>
      </w:pPr>
    </w:p>
    <w:p w14:paraId="548D8943" w14:textId="54D7B444" w:rsidR="009F1E53" w:rsidRDefault="009F1E53" w:rsidP="00AE284C">
      <w:pPr>
        <w:rPr>
          <w:rFonts w:ascii="Times New Roman" w:hAnsi="Times New Roman" w:cs="Times New Roman"/>
        </w:rPr>
      </w:pPr>
    </w:p>
    <w:p w14:paraId="722B883D" w14:textId="0B168FD0" w:rsidR="009F1E53" w:rsidRDefault="009F1E53" w:rsidP="00AE284C">
      <w:pPr>
        <w:rPr>
          <w:rFonts w:ascii="Times New Roman" w:hAnsi="Times New Roman" w:cs="Times New Roman"/>
        </w:rPr>
      </w:pPr>
    </w:p>
    <w:p w14:paraId="7B97D794" w14:textId="0B3651BD" w:rsidR="009F1E53" w:rsidRDefault="009F1E53" w:rsidP="00AE284C">
      <w:pPr>
        <w:rPr>
          <w:rFonts w:ascii="Times New Roman" w:hAnsi="Times New Roman" w:cs="Times New Roman"/>
        </w:rPr>
      </w:pPr>
    </w:p>
    <w:p w14:paraId="3DEA74A3" w14:textId="668954CC" w:rsidR="009F1E53" w:rsidRDefault="009F1E53" w:rsidP="00AE284C">
      <w:pPr>
        <w:rPr>
          <w:rFonts w:ascii="Times New Roman" w:hAnsi="Times New Roman" w:cs="Times New Roman"/>
        </w:rPr>
      </w:pPr>
    </w:p>
    <w:p w14:paraId="3D87102B" w14:textId="01841758" w:rsidR="009F1E53" w:rsidRDefault="009F1E53" w:rsidP="00AE284C">
      <w:pPr>
        <w:rPr>
          <w:rFonts w:ascii="Times New Roman" w:hAnsi="Times New Roman" w:cs="Times New Roman"/>
        </w:rPr>
      </w:pPr>
    </w:p>
    <w:p w14:paraId="438036A7" w14:textId="77777777" w:rsidR="009F1E53" w:rsidRDefault="009F1E53" w:rsidP="00AE284C">
      <w:pPr>
        <w:rPr>
          <w:rFonts w:ascii="Times New Roman" w:hAnsi="Times New Roman" w:cs="Times New Roman"/>
          <w:kern w:val="0"/>
        </w:rPr>
      </w:pPr>
    </w:p>
    <w:p w14:paraId="364D8A6C" w14:textId="77777777" w:rsidR="00AE284C" w:rsidRDefault="00AE284C" w:rsidP="00AE284C">
      <w:pPr>
        <w:rPr>
          <w:rFonts w:ascii="Times New Roman" w:hAnsi="Times New Roman" w:cs="Times New Roman"/>
          <w:b/>
        </w:rPr>
      </w:pPr>
      <w:r>
        <w:rPr>
          <w:rFonts w:ascii="Times New Roman" w:hAnsi="Times New Roman" w:cs="Times New Roman"/>
          <w:b/>
        </w:rPr>
        <w:t>Keywords</w:t>
      </w:r>
    </w:p>
    <w:p w14:paraId="57C432A4" w14:textId="77777777" w:rsidR="00AE284C" w:rsidRDefault="00AE284C" w:rsidP="00AE284C">
      <w:pPr>
        <w:rPr>
          <w:rFonts w:ascii="Times New Roman" w:hAnsi="Times New Roman" w:cs="Times New Roman"/>
        </w:rPr>
      </w:pPr>
      <w:r>
        <w:rPr>
          <w:rFonts w:ascii="Times New Roman" w:hAnsi="Times New Roman" w:cs="Times New Roman"/>
        </w:rPr>
        <w:t xml:space="preserve">This course covers machine learning, </w:t>
      </w:r>
      <w:proofErr w:type="spellStart"/>
      <w:r>
        <w:rPr>
          <w:rFonts w:ascii="Times New Roman" w:hAnsi="Times New Roman" w:cs="Times New Roman"/>
        </w:rPr>
        <w:t>jupyter</w:t>
      </w:r>
      <w:proofErr w:type="spellEnd"/>
      <w:r>
        <w:rPr>
          <w:rFonts w:ascii="Times New Roman" w:hAnsi="Times New Roman" w:cs="Times New Roman"/>
        </w:rPr>
        <w:t xml:space="preserve"> notebooks, </w:t>
      </w:r>
      <w:proofErr w:type="spellStart"/>
      <w:r>
        <w:rPr>
          <w:rFonts w:ascii="Times New Roman" w:hAnsi="Times New Roman" w:cs="Times New Roman"/>
        </w:rPr>
        <w:t>keras</w:t>
      </w:r>
      <w:proofErr w:type="spellEnd"/>
      <w:r>
        <w:rPr>
          <w:rFonts w:ascii="Times New Roman" w:hAnsi="Times New Roman" w:cs="Times New Roman"/>
        </w:rPr>
        <w:t xml:space="preserve"> python, convolutional neural networks, Cifar-10, and image categorization.</w:t>
      </w:r>
    </w:p>
    <w:p w14:paraId="50C7F10D" w14:textId="37668B1A" w:rsidR="00E81978" w:rsidRDefault="00E81978">
      <w:pPr>
        <w:pStyle w:val="NoSpacing"/>
      </w:pPr>
    </w:p>
    <w:p w14:paraId="439B999F" w14:textId="28BD7A8A" w:rsidR="00AA28E4" w:rsidRPr="009F1E53" w:rsidRDefault="009214F9" w:rsidP="009F1E53">
      <w:pPr>
        <w:ind w:firstLine="0"/>
        <w:jc w:val="center"/>
        <w:rPr>
          <w:rFonts w:asciiTheme="majorHAnsi" w:eastAsiaTheme="majorEastAsia" w:hAnsiTheme="majorHAnsi" w:cstheme="majorBidi"/>
          <w:b/>
          <w:bCs/>
        </w:rPr>
      </w:pPr>
      <w:r>
        <w:br w:type="page"/>
      </w:r>
      <w:r w:rsidR="00AA28E4" w:rsidRPr="009F1E53">
        <w:rPr>
          <w:b/>
          <w:bCs/>
        </w:rPr>
        <w:lastRenderedPageBreak/>
        <w:t>INTRODUCTION</w:t>
      </w:r>
    </w:p>
    <w:p w14:paraId="4CD702C2" w14:textId="77777777" w:rsidR="00AE284C" w:rsidRDefault="00AE284C" w:rsidP="00AE284C">
      <w:pPr>
        <w:rPr>
          <w:rFonts w:ascii="Times New Roman" w:hAnsi="Times New Roman" w:cs="Times New Roman"/>
          <w:kern w:val="0"/>
        </w:rPr>
      </w:pPr>
      <w:r>
        <w:rPr>
          <w:rFonts w:ascii="Times New Roman" w:hAnsi="Times New Roman" w:cs="Times New Roman"/>
        </w:rPr>
        <w:t xml:space="preserve">Since Yann </w:t>
      </w:r>
      <w:proofErr w:type="spellStart"/>
      <w:r>
        <w:rPr>
          <w:rFonts w:ascii="Times New Roman" w:hAnsi="Times New Roman" w:cs="Times New Roman"/>
        </w:rPr>
        <w:t>LeCun's</w:t>
      </w:r>
      <w:proofErr w:type="spellEnd"/>
      <w:r>
        <w:rPr>
          <w:rFonts w:ascii="Times New Roman" w:hAnsi="Times New Roman" w:cs="Times New Roman"/>
        </w:rPr>
        <w:t xml:space="preserve"> work with handwritten digits and Alex </w:t>
      </w:r>
      <w:proofErr w:type="spellStart"/>
      <w:r>
        <w:rPr>
          <w:rFonts w:ascii="Times New Roman" w:hAnsi="Times New Roman" w:cs="Times New Roman"/>
        </w:rPr>
        <w:t>Krizhevsky's</w:t>
      </w:r>
      <w:proofErr w:type="spellEnd"/>
      <w:r>
        <w:rPr>
          <w:rFonts w:ascii="Times New Roman" w:hAnsi="Times New Roman" w:cs="Times New Roman"/>
        </w:rPr>
        <w:t xml:space="preserve"> (</w:t>
      </w:r>
      <w:proofErr w:type="spellStart"/>
      <w:r>
        <w:rPr>
          <w:rFonts w:ascii="Times New Roman" w:hAnsi="Times New Roman" w:cs="Times New Roman"/>
        </w:rPr>
        <w:t>AlexNet</w:t>
      </w:r>
      <w:proofErr w:type="spellEnd"/>
      <w:r>
        <w:rPr>
          <w:rFonts w:ascii="Times New Roman" w:hAnsi="Times New Roman" w:cs="Times New Roman"/>
        </w:rPr>
        <w:t>) obtained record performance metrics on the CIFAR dataset, the use of convolutional neural networks (CNN) in image classification tasks has increased. Another key benefit of CNNs is their ability to extract higher-level visual representations without the need for feature extraction, which is a time-consuming and expensive method that relies on domain knowledge to provide features for machine learning algorithms (</w:t>
      </w:r>
      <w:proofErr w:type="spellStart"/>
      <w:r>
        <w:rPr>
          <w:rFonts w:ascii="Times New Roman" w:hAnsi="Times New Roman" w:cs="Times New Roman"/>
        </w:rPr>
        <w:t>Recht</w:t>
      </w:r>
      <w:proofErr w:type="spellEnd"/>
      <w:r>
        <w:rPr>
          <w:rFonts w:ascii="Times New Roman" w:hAnsi="Times New Roman" w:cs="Times New Roman"/>
        </w:rPr>
        <w:t xml:space="preserve"> et al., 2018</w:t>
      </w:r>
      <w:proofErr w:type="gramStart"/>
      <w:r>
        <w:rPr>
          <w:rFonts w:ascii="Times New Roman" w:hAnsi="Times New Roman" w:cs="Times New Roman"/>
        </w:rPr>
        <w:t>) .</w:t>
      </w:r>
      <w:proofErr w:type="gramEnd"/>
      <w:r>
        <w:rPr>
          <w:rFonts w:ascii="Times New Roman" w:hAnsi="Times New Roman" w:cs="Times New Roman"/>
        </w:rPr>
        <w:t xml:space="preserve"> Learnable filters are used in CNNs to concatenate pictures at predefined intervals. CNNs may enhance outcomes while employing fewer network parameters, in addition to lessening computing burden. It takes a lot of practice to be able to appropriately classify things. Many people make errors before they do it right the first time. The structure of machine learning is similar. Deep learning can categorize things as well as or better than humans when given a high-quality set of data. People may be able to dedicate more time to more enjoyable pursuits by automating some of the more repetitive chores if a highly accurate picture classifier is developed. </w:t>
      </w:r>
    </w:p>
    <w:p w14:paraId="6F91A6C3" w14:textId="77777777" w:rsidR="00AE284C" w:rsidRDefault="00AE284C" w:rsidP="00AE284C">
      <w:pPr>
        <w:rPr>
          <w:rFonts w:ascii="Times New Roman" w:hAnsi="Times New Roman" w:cs="Times New Roman"/>
        </w:rPr>
      </w:pPr>
      <w:r>
        <w:rPr>
          <w:rFonts w:ascii="Times New Roman" w:hAnsi="Times New Roman" w:cs="Times New Roman"/>
        </w:rPr>
        <w:t xml:space="preserve">Because some of the traits that constitute a class are barely visible to human eyes, achieving a high classification rate using a series of microscopic images is challenging. Computational vision is a subject that is always evolving in order to understand and precisely identify each item. Autonomous vehicles, for example, may benefit from this sort of study since they regularly fail to distinguish objects in certain settings, resulting in significant harm. For the great majority of available problems, </w:t>
      </w:r>
      <w:proofErr w:type="gramStart"/>
      <w:r>
        <w:rPr>
          <w:rFonts w:ascii="Times New Roman" w:hAnsi="Times New Roman" w:cs="Times New Roman"/>
        </w:rPr>
        <w:t>the vast majority of</w:t>
      </w:r>
      <w:proofErr w:type="gramEnd"/>
      <w:r>
        <w:rPr>
          <w:rFonts w:ascii="Times New Roman" w:hAnsi="Times New Roman" w:cs="Times New Roman"/>
        </w:rPr>
        <w:t xml:space="preserve"> traditional neural network algorithms do not generate good results (</w:t>
      </w:r>
      <w:proofErr w:type="spellStart"/>
      <w:r>
        <w:rPr>
          <w:rFonts w:ascii="Times New Roman" w:hAnsi="Times New Roman" w:cs="Times New Roman"/>
        </w:rPr>
        <w:t>Calik</w:t>
      </w:r>
      <w:proofErr w:type="spellEnd"/>
      <w:r>
        <w:rPr>
          <w:rFonts w:ascii="Times New Roman" w:hAnsi="Times New Roman" w:cs="Times New Roman"/>
        </w:rPr>
        <w:t xml:space="preserve"> et al., 2018). Because of this knowledge, automated jobs cannot be substituted. This work uses a unique CNN structure to categorize pictures from the CIFAR-10 dataset into ten separate groups based on geographical distribution. To improve </w:t>
      </w:r>
      <w:r>
        <w:rPr>
          <w:rFonts w:ascii="Times New Roman" w:hAnsi="Times New Roman" w:cs="Times New Roman"/>
        </w:rPr>
        <w:lastRenderedPageBreak/>
        <w:t>classification rate and accuracy, a two-dimensional convolution layer is utilized in lieu of the original model's max-pooling and dense function.</w:t>
      </w:r>
    </w:p>
    <w:p w14:paraId="41B78252" w14:textId="77777777" w:rsidR="00AE284C" w:rsidRDefault="00AE284C" w:rsidP="00AE284C">
      <w:pPr>
        <w:rPr>
          <w:rFonts w:ascii="Times New Roman" w:hAnsi="Times New Roman" w:cs="Times New Roman"/>
          <w:b/>
        </w:rPr>
      </w:pPr>
      <w:r>
        <w:rPr>
          <w:rFonts w:ascii="Times New Roman" w:hAnsi="Times New Roman" w:cs="Times New Roman"/>
          <w:b/>
        </w:rPr>
        <w:t>Background Information</w:t>
      </w:r>
    </w:p>
    <w:p w14:paraId="380F6AD1" w14:textId="77777777" w:rsidR="00AE284C" w:rsidRDefault="00AE284C" w:rsidP="00AE284C">
      <w:pPr>
        <w:rPr>
          <w:rFonts w:ascii="Times New Roman" w:hAnsi="Times New Roman" w:cs="Times New Roman"/>
        </w:rPr>
      </w:pPr>
      <w:r>
        <w:rPr>
          <w:rFonts w:ascii="Times New Roman" w:hAnsi="Times New Roman" w:cs="Times New Roman"/>
        </w:rPr>
        <w:t xml:space="preserve">Back-propagation is used to boost the network's accuracy during training in conventional convolutional neural networks, which initialize </w:t>
      </w:r>
      <w:proofErr w:type="gramStart"/>
      <w:r>
        <w:rPr>
          <w:rFonts w:ascii="Times New Roman" w:hAnsi="Times New Roman" w:cs="Times New Roman"/>
        </w:rPr>
        <w:t>all of</w:t>
      </w:r>
      <w:proofErr w:type="gramEnd"/>
      <w:r>
        <w:rPr>
          <w:rFonts w:ascii="Times New Roman" w:hAnsi="Times New Roman" w:cs="Times New Roman"/>
        </w:rPr>
        <w:t xml:space="preserve"> the network layers' weights simultaneously. As network depth rises, so does computational expense, and test accuracy suffers as a result (Zhu et al., 2020). Therefore, an incremental method for reinitializing the weights of each layer, in which the weight of the previous layer is determined and left unchanged for a predetermined </w:t>
      </w:r>
      <w:proofErr w:type="gramStart"/>
      <w:r>
        <w:rPr>
          <w:rFonts w:ascii="Times New Roman" w:hAnsi="Times New Roman" w:cs="Times New Roman"/>
        </w:rPr>
        <w:t>period of time</w:t>
      </w:r>
      <w:proofErr w:type="gramEnd"/>
      <w:r>
        <w:rPr>
          <w:rFonts w:ascii="Times New Roman" w:hAnsi="Times New Roman" w:cs="Times New Roman"/>
        </w:rPr>
        <w:t xml:space="preserve">, followed by a step in which the weights of all subsequent layers are initialized, and this process is repeated until the weights of all layers are established (Chauhan et al., 2018).  In fact, using the CIFAR10 dataset, </w:t>
      </w:r>
      <w:proofErr w:type="gramStart"/>
      <w:r>
        <w:rPr>
          <w:rFonts w:ascii="Times New Roman" w:hAnsi="Times New Roman" w:cs="Times New Roman"/>
        </w:rPr>
        <w:t>a number of</w:t>
      </w:r>
      <w:proofErr w:type="gramEnd"/>
      <w:r>
        <w:rPr>
          <w:rFonts w:ascii="Times New Roman" w:hAnsi="Times New Roman" w:cs="Times New Roman"/>
        </w:rPr>
        <w:t xml:space="preserve"> investigations were carried out to assess the method's performance. This strategy, according to the study's results, is nine percent more accurate and 29 percent less time consuming.</w:t>
      </w:r>
    </w:p>
    <w:p w14:paraId="4281A466" w14:textId="77777777" w:rsidR="00AE284C" w:rsidRDefault="00AE284C" w:rsidP="00AE284C">
      <w:pPr>
        <w:rPr>
          <w:rFonts w:ascii="Times New Roman" w:hAnsi="Times New Roman" w:cs="Times New Roman"/>
        </w:rPr>
      </w:pPr>
      <w:r>
        <w:rPr>
          <w:rFonts w:ascii="Times New Roman" w:hAnsi="Times New Roman" w:cs="Times New Roman"/>
        </w:rPr>
        <w:t xml:space="preserve"> This method allows the network to be trained faster and more precisely. Before training deep learning models, it is vital to understand the parameters needed to get the desired result. The overall goal is to minimize the amount of time and money spent on education. A model is fed data samples and results in supervised learning (Doon et al., 2018). Models create output by comparing it to the intended output and then attempting to produce the output as near to the desired output as possible. This is accomplished via the application of optimization techniques. As the optimization approach cycles through multiple iterations until convergence is attained, the model's accuracy improves. Several ways for overcoming barriers that arise throughout the learning process exist. SGD, </w:t>
      </w:r>
      <w:proofErr w:type="spellStart"/>
      <w:r>
        <w:rPr>
          <w:rFonts w:ascii="Times New Roman" w:hAnsi="Times New Roman" w:cs="Times New Roman"/>
        </w:rPr>
        <w:t>rmsprop</w:t>
      </w:r>
      <w:proofErr w:type="spellEnd"/>
      <w:r>
        <w:rPr>
          <w:rFonts w:ascii="Times New Roman" w:hAnsi="Times New Roman" w:cs="Times New Roman"/>
        </w:rPr>
        <w:t xml:space="preserve">, </w:t>
      </w:r>
      <w:proofErr w:type="spellStart"/>
      <w:r>
        <w:rPr>
          <w:rFonts w:ascii="Times New Roman" w:hAnsi="Times New Roman" w:cs="Times New Roman"/>
        </w:rPr>
        <w:t>adadelta</w:t>
      </w:r>
      <w:proofErr w:type="spellEnd"/>
      <w:r>
        <w:rPr>
          <w:rFonts w:ascii="Times New Roman" w:hAnsi="Times New Roman" w:cs="Times New Roman"/>
        </w:rPr>
        <w:t xml:space="preserve">, Adam, and </w:t>
      </w:r>
      <w:proofErr w:type="spellStart"/>
      <w:r>
        <w:rPr>
          <w:rFonts w:ascii="Times New Roman" w:hAnsi="Times New Roman" w:cs="Times New Roman"/>
        </w:rPr>
        <w:t>adagrad</w:t>
      </w:r>
      <w:proofErr w:type="spellEnd"/>
      <w:r>
        <w:rPr>
          <w:rFonts w:ascii="Times New Roman" w:hAnsi="Times New Roman" w:cs="Times New Roman"/>
        </w:rPr>
        <w:t xml:space="preserve"> are six of the most often used techniques.</w:t>
      </w:r>
    </w:p>
    <w:p w14:paraId="35098833" w14:textId="77777777" w:rsidR="00AE284C" w:rsidRPr="00AE284C" w:rsidRDefault="00AE284C" w:rsidP="00AE284C"/>
    <w:p w14:paraId="316E8200" w14:textId="387A3797" w:rsidR="54FD9D02" w:rsidRDefault="00F32A8F" w:rsidP="009F1E53">
      <w:pPr>
        <w:pStyle w:val="Heading1"/>
      </w:pPr>
      <w:r>
        <w:t>RELATED WORK</w:t>
      </w:r>
    </w:p>
    <w:p w14:paraId="3A4F67DC" w14:textId="47E4A137" w:rsidR="54FD9D02" w:rsidRDefault="009F1E53" w:rsidP="009F1E53">
      <w:r>
        <w:rPr>
          <w:rFonts w:ascii="Times New Roman" w:eastAsia="Times New Roman" w:hAnsi="Times New Roman" w:cs="Times New Roman"/>
        </w:rPr>
        <w:t xml:space="preserve">Photo Classifications are commonly used in </w:t>
      </w:r>
      <w:proofErr w:type="spellStart"/>
      <w:r>
        <w:rPr>
          <w:rFonts w:ascii="Times New Roman" w:eastAsia="Times New Roman" w:hAnsi="Times New Roman" w:cs="Times New Roman"/>
        </w:rPr>
        <w:t>autoenders</w:t>
      </w:r>
      <w:proofErr w:type="spellEnd"/>
      <w:r>
        <w:rPr>
          <w:rFonts w:ascii="Times New Roman" w:eastAsia="Times New Roman" w:hAnsi="Times New Roman" w:cs="Times New Roman"/>
        </w:rPr>
        <w:t xml:space="preserve"> by organizations. </w:t>
      </w:r>
      <w:proofErr w:type="spellStart"/>
      <w:r w:rsidR="54FD9D02" w:rsidRPr="54FD9D02">
        <w:rPr>
          <w:rFonts w:ascii="Times New Roman" w:eastAsia="Times New Roman" w:hAnsi="Times New Roman" w:cs="Times New Roman"/>
        </w:rPr>
        <w:t>An</w:t>
      </w:r>
      <w:proofErr w:type="spellEnd"/>
      <w:r w:rsidR="54FD9D02" w:rsidRPr="54FD9D02">
        <w:rPr>
          <w:rFonts w:ascii="Times New Roman" w:eastAsia="Times New Roman" w:hAnsi="Times New Roman" w:cs="Times New Roman"/>
        </w:rPr>
        <w:t xml:space="preserve"> autoencoder is a form of unsupervised artificial neural network that learns efficient data coding. An autoencoder's goal is to train the network to ignore signal "noise" to learn a representation (encoding) for a set of data, generally for dimensionality </w:t>
      </w:r>
      <w:proofErr w:type="spellStart"/>
      <w:proofErr w:type="gramStart"/>
      <w:r w:rsidR="54FD9D02" w:rsidRPr="54FD9D02">
        <w:rPr>
          <w:rFonts w:ascii="Times New Roman" w:eastAsia="Times New Roman" w:hAnsi="Times New Roman" w:cs="Times New Roman"/>
        </w:rPr>
        <w:t>reduction.Autoencoders</w:t>
      </w:r>
      <w:proofErr w:type="spellEnd"/>
      <w:proofErr w:type="gramEnd"/>
      <w:r w:rsidR="54FD9D02" w:rsidRPr="54FD9D02">
        <w:rPr>
          <w:rFonts w:ascii="Times New Roman" w:eastAsia="Times New Roman" w:hAnsi="Times New Roman" w:cs="Times New Roman"/>
        </w:rPr>
        <w:t xml:space="preserve"> are used by companies so that they can get to know their customers well.</w:t>
      </w:r>
    </w:p>
    <w:p w14:paraId="7CCBFB38" w14:textId="497EBCD6" w:rsidR="54FD9D02" w:rsidRDefault="54FD9D02" w:rsidP="009F1E53">
      <w:pPr>
        <w:ind w:firstLine="0"/>
      </w:pPr>
      <w:r w:rsidRPr="54FD9D02">
        <w:rPr>
          <w:rFonts w:ascii="Times New Roman" w:eastAsia="Times New Roman" w:hAnsi="Times New Roman" w:cs="Times New Roman"/>
        </w:rPr>
        <w:t>Let’s look at a simple credit-risk example and learn how to unearth new patterns, anomalies, and actionable insights from data</w:t>
      </w:r>
      <w:r w:rsidR="009F1E53">
        <w:rPr>
          <w:rFonts w:ascii="Times New Roman" w:eastAsia="Times New Roman" w:hAnsi="Times New Roman" w:cs="Times New Roman"/>
        </w:rPr>
        <w:t xml:space="preserve">. </w:t>
      </w:r>
      <w:r w:rsidRPr="54FD9D02">
        <w:rPr>
          <w:rFonts w:ascii="Times New Roman" w:eastAsia="Times New Roman" w:hAnsi="Times New Roman" w:cs="Times New Roman"/>
        </w:rPr>
        <w:t>The autoencoder w learn the characteristics that distinguish a "good" credit risk from a "bad" credit risk. Outliers and uncommon events, for example, will be removed from the data. The trained autoencoder will compress the data before rebuilding it to its original size using the compressed representation. Any consumer who the model has trouble reuniting with could be a red flag that has to be investigated further.</w:t>
      </w:r>
    </w:p>
    <w:p w14:paraId="0F7FF69B" w14:textId="61300E2B" w:rsidR="54FD9D02" w:rsidRDefault="54FD9D02" w:rsidP="009F1E53">
      <w:pPr>
        <w:ind w:firstLine="0"/>
      </w:pPr>
      <w:r w:rsidRPr="54FD9D02">
        <w:rPr>
          <w:rFonts w:ascii="Times New Roman" w:eastAsia="Times New Roman" w:hAnsi="Times New Roman" w:cs="Times New Roman"/>
        </w:rPr>
        <w:t>Some of the other applications of Autoencoder are:</w:t>
      </w:r>
    </w:p>
    <w:p w14:paraId="03504506" w14:textId="77777777" w:rsidR="009F1E53" w:rsidRDefault="54FD9D02" w:rsidP="009F1E53">
      <w:pPr>
        <w:ind w:firstLine="0"/>
      </w:pPr>
      <w:r w:rsidRPr="54FD9D02">
        <w:rPr>
          <w:rFonts w:ascii="Times New Roman" w:eastAsia="Times New Roman" w:hAnsi="Times New Roman" w:cs="Times New Roman"/>
        </w:rPr>
        <w:t>Anomaly Detection: An autoencoder that has been properly trained can reconstruct the data input with the least amount of reconstruction error. When any outliner or anomaly is fed into a trained autoencoder, the output is drastically different from the input and contains a substantial error term, indicating an anomaly.</w:t>
      </w:r>
    </w:p>
    <w:p w14:paraId="31DBDB08" w14:textId="7C9866A6" w:rsidR="54FD9D02" w:rsidRDefault="54FD9D02" w:rsidP="009F1E53">
      <w:pPr>
        <w:ind w:firstLine="0"/>
      </w:pPr>
      <w:r w:rsidRPr="54FD9D02">
        <w:rPr>
          <w:rFonts w:ascii="Times New Roman" w:eastAsia="Times New Roman" w:hAnsi="Times New Roman" w:cs="Times New Roman"/>
        </w:rPr>
        <w:t xml:space="preserve">Image Super Resolution: There are a variety of strategies for enhancing image resolution, including bicubic, bilinear, and others, however they are all interpolation algorithms with restrictions. </w:t>
      </w:r>
    </w:p>
    <w:p w14:paraId="1BF3A0B0" w14:textId="7FF801E1" w:rsidR="54FD9D02" w:rsidRPr="009F1E53" w:rsidRDefault="54FD9D02" w:rsidP="009F1E53">
      <w:pPr>
        <w:ind w:firstLine="0"/>
        <w:rPr>
          <w:rFonts w:ascii="Times New Roman" w:eastAsia="Times New Roman" w:hAnsi="Times New Roman" w:cs="Times New Roman"/>
        </w:rPr>
      </w:pPr>
      <w:r w:rsidRPr="54FD9D02">
        <w:rPr>
          <w:rFonts w:ascii="Times New Roman" w:eastAsia="Times New Roman" w:hAnsi="Times New Roman" w:cs="Times New Roman"/>
        </w:rPr>
        <w:t>Fraud Detection:</w:t>
      </w:r>
      <w:r w:rsidR="009F1E53">
        <w:t xml:space="preserve"> </w:t>
      </w:r>
      <w:r w:rsidRPr="54FD9D02">
        <w:rPr>
          <w:rFonts w:ascii="Times New Roman" w:eastAsia="Times New Roman" w:hAnsi="Times New Roman" w:cs="Times New Roman"/>
        </w:rPr>
        <w:t xml:space="preserve">Given how small fraudulent transaction counts are in comparison to the overall number of transactions in a company, training machine learning models to learn about fraudulent </w:t>
      </w:r>
      <w:r w:rsidRPr="54FD9D02">
        <w:rPr>
          <w:rFonts w:ascii="Times New Roman" w:eastAsia="Times New Roman" w:hAnsi="Times New Roman" w:cs="Times New Roman"/>
        </w:rPr>
        <w:lastRenderedPageBreak/>
        <w:t xml:space="preserve">behavior can be difficult. In comparison to older methods, autoencoders' adaptability allows users to generate data projections for modeling fraudulent transactions. </w:t>
      </w:r>
      <w:r w:rsidRPr="009F1E53">
        <w:rPr>
          <w:rFonts w:ascii="Times New Roman" w:eastAsia="Times New Roman" w:hAnsi="Times New Roman" w:cs="Times New Roman"/>
        </w:rPr>
        <w:t>Once trained, autoencoders can generate additional data points and create similar fraudulent transactions, providing a broader data set for machine learning models to learn. This is especially helpful in situations where we do not have enough historical samples of fraudulent transactions or when entirely new patterns of fraudulent transactions emerge.</w:t>
      </w:r>
    </w:p>
    <w:p w14:paraId="30C319D0" w14:textId="02B24DA9" w:rsidR="54FD9D02" w:rsidRDefault="54FD9D02">
      <w:r w:rsidRPr="54FD9D02">
        <w:rPr>
          <w:rFonts w:ascii="Times New Roman" w:eastAsia="Times New Roman" w:hAnsi="Times New Roman" w:cs="Times New Roman"/>
          <w:color w:val="666666"/>
        </w:rPr>
        <w:t xml:space="preserve"> </w:t>
      </w:r>
    </w:p>
    <w:p w14:paraId="004A4C5D" w14:textId="384F7A2A" w:rsidR="54FD9D02" w:rsidRDefault="54FD9D02">
      <w:r w:rsidRPr="54FD9D02">
        <w:rPr>
          <w:rFonts w:ascii="Times New Roman" w:eastAsia="Times New Roman" w:hAnsi="Times New Roman" w:cs="Times New Roman"/>
          <w:color w:val="666666"/>
        </w:rPr>
        <w:t xml:space="preserve"> </w:t>
      </w:r>
    </w:p>
    <w:p w14:paraId="6485E9E1" w14:textId="1E1F4A3E" w:rsidR="54FD9D02" w:rsidRDefault="54FD9D02" w:rsidP="54FD9D02">
      <w:pPr>
        <w:rPr>
          <w:rFonts w:ascii="Times New Roman" w:eastAsia="Times New Roman" w:hAnsi="Times New Roman" w:cs="Times New Roman"/>
          <w:color w:val="666666"/>
        </w:rPr>
      </w:pPr>
    </w:p>
    <w:p w14:paraId="316FE09A" w14:textId="2C0830A4" w:rsidR="009F1E53" w:rsidRDefault="009F1E53" w:rsidP="54FD9D02">
      <w:pPr>
        <w:rPr>
          <w:rFonts w:ascii="Times New Roman" w:eastAsia="Times New Roman" w:hAnsi="Times New Roman" w:cs="Times New Roman"/>
          <w:color w:val="666666"/>
        </w:rPr>
      </w:pPr>
    </w:p>
    <w:p w14:paraId="513EBC00" w14:textId="6EBF1D38" w:rsidR="009F1E53" w:rsidRDefault="009F1E53" w:rsidP="54FD9D02">
      <w:pPr>
        <w:rPr>
          <w:rFonts w:ascii="Times New Roman" w:eastAsia="Times New Roman" w:hAnsi="Times New Roman" w:cs="Times New Roman"/>
          <w:color w:val="666666"/>
        </w:rPr>
      </w:pPr>
    </w:p>
    <w:p w14:paraId="34D0E9A7" w14:textId="4DA06C55" w:rsidR="009F1E53" w:rsidRDefault="009F1E53" w:rsidP="54FD9D02">
      <w:pPr>
        <w:rPr>
          <w:rFonts w:ascii="Times New Roman" w:eastAsia="Times New Roman" w:hAnsi="Times New Roman" w:cs="Times New Roman"/>
          <w:color w:val="666666"/>
        </w:rPr>
      </w:pPr>
    </w:p>
    <w:p w14:paraId="1E68C95B" w14:textId="35015EAF" w:rsidR="009F1E53" w:rsidRDefault="009F1E53" w:rsidP="54FD9D02">
      <w:pPr>
        <w:rPr>
          <w:rFonts w:ascii="Times New Roman" w:eastAsia="Times New Roman" w:hAnsi="Times New Roman" w:cs="Times New Roman"/>
          <w:color w:val="666666"/>
        </w:rPr>
      </w:pPr>
    </w:p>
    <w:p w14:paraId="109A2303" w14:textId="043DEFDA" w:rsidR="009F1E53" w:rsidRDefault="009F1E53" w:rsidP="54FD9D02">
      <w:pPr>
        <w:rPr>
          <w:rFonts w:ascii="Times New Roman" w:eastAsia="Times New Roman" w:hAnsi="Times New Roman" w:cs="Times New Roman"/>
          <w:color w:val="666666"/>
        </w:rPr>
      </w:pPr>
    </w:p>
    <w:p w14:paraId="572735CB" w14:textId="16477E0C" w:rsidR="009F1E53" w:rsidRDefault="009F1E53" w:rsidP="54FD9D02">
      <w:pPr>
        <w:rPr>
          <w:rFonts w:ascii="Times New Roman" w:eastAsia="Times New Roman" w:hAnsi="Times New Roman" w:cs="Times New Roman"/>
          <w:color w:val="666666"/>
        </w:rPr>
      </w:pPr>
    </w:p>
    <w:p w14:paraId="4FBB48E8" w14:textId="5EE8CF1C" w:rsidR="009F1E53" w:rsidRDefault="009F1E53" w:rsidP="54FD9D02">
      <w:pPr>
        <w:rPr>
          <w:rFonts w:ascii="Times New Roman" w:eastAsia="Times New Roman" w:hAnsi="Times New Roman" w:cs="Times New Roman"/>
          <w:color w:val="666666"/>
        </w:rPr>
      </w:pPr>
    </w:p>
    <w:p w14:paraId="245E556B" w14:textId="51FFA118" w:rsidR="009F1E53" w:rsidRDefault="009F1E53" w:rsidP="54FD9D02">
      <w:pPr>
        <w:rPr>
          <w:rFonts w:ascii="Times New Roman" w:eastAsia="Times New Roman" w:hAnsi="Times New Roman" w:cs="Times New Roman"/>
          <w:color w:val="666666"/>
        </w:rPr>
      </w:pPr>
    </w:p>
    <w:p w14:paraId="56D3EA89" w14:textId="1AD97B4A" w:rsidR="009F1E53" w:rsidRDefault="009F1E53" w:rsidP="54FD9D02">
      <w:pPr>
        <w:rPr>
          <w:rFonts w:ascii="Times New Roman" w:eastAsia="Times New Roman" w:hAnsi="Times New Roman" w:cs="Times New Roman"/>
          <w:color w:val="666666"/>
        </w:rPr>
      </w:pPr>
    </w:p>
    <w:p w14:paraId="245B807B" w14:textId="655CA3CE" w:rsidR="009F1E53" w:rsidRDefault="009F1E53" w:rsidP="54FD9D02">
      <w:pPr>
        <w:rPr>
          <w:rFonts w:ascii="Times New Roman" w:eastAsia="Times New Roman" w:hAnsi="Times New Roman" w:cs="Times New Roman"/>
          <w:color w:val="666666"/>
        </w:rPr>
      </w:pPr>
    </w:p>
    <w:p w14:paraId="2E050DB9" w14:textId="12EC3DAA" w:rsidR="009F1E53" w:rsidRDefault="009F1E53" w:rsidP="54FD9D02">
      <w:pPr>
        <w:rPr>
          <w:rFonts w:ascii="Times New Roman" w:eastAsia="Times New Roman" w:hAnsi="Times New Roman" w:cs="Times New Roman"/>
          <w:color w:val="666666"/>
        </w:rPr>
      </w:pPr>
    </w:p>
    <w:p w14:paraId="0C0652DE" w14:textId="77777777" w:rsidR="009F1E53" w:rsidRDefault="009F1E53" w:rsidP="54FD9D02">
      <w:pPr>
        <w:rPr>
          <w:rFonts w:ascii="Times New Roman" w:eastAsia="Times New Roman" w:hAnsi="Times New Roman" w:cs="Times New Roman"/>
        </w:rPr>
      </w:pPr>
    </w:p>
    <w:p w14:paraId="10F60E85" w14:textId="0F019CCD" w:rsidR="54FD9D02" w:rsidRDefault="54FD9D02" w:rsidP="54FD9D02"/>
    <w:p w14:paraId="62A142C1" w14:textId="7CDA04FB" w:rsidR="00A04CC7" w:rsidRDefault="00A04CC7" w:rsidP="00A04CC7">
      <w:pPr>
        <w:pStyle w:val="Heading1"/>
      </w:pPr>
      <w:r>
        <w:lastRenderedPageBreak/>
        <w:t>DATA</w:t>
      </w:r>
    </w:p>
    <w:p w14:paraId="2021571E" w14:textId="4036A2C0" w:rsidR="00B42B96" w:rsidRDefault="00C563C2" w:rsidP="007D5B01">
      <w:pPr>
        <w:jc w:val="both"/>
      </w:pPr>
      <w:r>
        <w:t xml:space="preserve">The CIFAR-10 dataset consists of </w:t>
      </w:r>
      <w:r w:rsidR="00CA6B1F">
        <w:t xml:space="preserve">60,000 images in 10 </w:t>
      </w:r>
      <w:proofErr w:type="gramStart"/>
      <w:r w:rsidR="00CA6B1F">
        <w:t>classes;</w:t>
      </w:r>
      <w:proofErr w:type="gramEnd"/>
      <w:r w:rsidR="00CA6B1F">
        <w:t xml:space="preserve"> 6000 images per class. </w:t>
      </w:r>
      <w:r w:rsidR="006B0A01">
        <w:t xml:space="preserve">CIFAR </w:t>
      </w:r>
      <w:r w:rsidR="00614516">
        <w:t xml:space="preserve">is an acronym for Canadian Institute </w:t>
      </w:r>
      <w:proofErr w:type="gramStart"/>
      <w:r w:rsidR="003B0499">
        <w:t>F</w:t>
      </w:r>
      <w:r w:rsidR="00614516">
        <w:t>or</w:t>
      </w:r>
      <w:proofErr w:type="gramEnd"/>
      <w:r w:rsidR="00614516">
        <w:t xml:space="preserve"> Advanced Research</w:t>
      </w:r>
      <w:r w:rsidR="003B0499">
        <w:t>.</w:t>
      </w:r>
      <w:r w:rsidR="00C63B04">
        <w:t xml:space="preserve"> The 10 classes/categories of the dataset are Airplane, Automobile, Bird, Cat, Deer, </w:t>
      </w:r>
      <w:r w:rsidR="007D5B01">
        <w:t>Dog, Frog, Horse, Ship and Truck.</w:t>
      </w:r>
      <w:r w:rsidR="00761677">
        <w:t xml:space="preserve"> </w:t>
      </w:r>
      <w:r w:rsidR="00B42B96">
        <w:t xml:space="preserve">There are </w:t>
      </w:r>
      <w:r w:rsidR="00F84478">
        <w:t>three</w:t>
      </w:r>
      <w:r w:rsidR="00B42B96">
        <w:t xml:space="preserve"> versions of the dataset</w:t>
      </w:r>
      <w:r w:rsidR="00625BFF">
        <w:t>: python,</w:t>
      </w:r>
      <w:r w:rsidR="00761677">
        <w:t xml:space="preserve"> MATLAB, and a binary version</w:t>
      </w:r>
      <w:r w:rsidR="001A311B">
        <w:t>.</w:t>
      </w:r>
    </w:p>
    <w:p w14:paraId="39D337E7" w14:textId="77777777" w:rsidR="009C5E77" w:rsidRDefault="00EA3736" w:rsidP="009C5E77">
      <w:pPr>
        <w:keepNext/>
        <w:jc w:val="both"/>
      </w:pPr>
      <w:r w:rsidRPr="00EA3736">
        <w:rPr>
          <w:noProof/>
        </w:rPr>
        <w:drawing>
          <wp:inline distT="0" distB="0" distL="0" distR="0" wp14:anchorId="1F94D75A" wp14:editId="05C31478">
            <wp:extent cx="4515480" cy="3486637"/>
            <wp:effectExtent l="0" t="0" r="0" b="0"/>
            <wp:docPr id="1" name="Picture 1" descr="CIFAR-10 Datase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FAR-10 Dataset Sample"/>
                    <pic:cNvPicPr/>
                  </pic:nvPicPr>
                  <pic:blipFill>
                    <a:blip r:embed="rId12"/>
                    <a:stretch>
                      <a:fillRect/>
                    </a:stretch>
                  </pic:blipFill>
                  <pic:spPr>
                    <a:xfrm>
                      <a:off x="0" y="0"/>
                      <a:ext cx="4515480" cy="3486637"/>
                    </a:xfrm>
                    <a:prstGeom prst="rect">
                      <a:avLst/>
                    </a:prstGeom>
                  </pic:spPr>
                </pic:pic>
              </a:graphicData>
            </a:graphic>
          </wp:inline>
        </w:drawing>
      </w:r>
    </w:p>
    <w:p w14:paraId="06E32135" w14:textId="2AB82CCA" w:rsidR="002F2733" w:rsidRDefault="009C5E77" w:rsidP="009C5E77">
      <w:pPr>
        <w:pStyle w:val="Caption"/>
        <w:jc w:val="center"/>
      </w:pPr>
      <w:r>
        <w:t xml:space="preserve">Figure </w:t>
      </w:r>
      <w:r>
        <w:fldChar w:fldCharType="begin"/>
      </w:r>
      <w:r>
        <w:instrText>SEQ Figure \* ARABIC</w:instrText>
      </w:r>
      <w:r>
        <w:fldChar w:fldCharType="separate"/>
      </w:r>
      <w:r w:rsidR="00E24DD2">
        <w:rPr>
          <w:noProof/>
        </w:rPr>
        <w:t>1</w:t>
      </w:r>
      <w:r>
        <w:fldChar w:fldCharType="end"/>
      </w:r>
      <w:r>
        <w:t>: CIFAR-10 Sample Dataset</w:t>
      </w:r>
    </w:p>
    <w:p w14:paraId="3790E690" w14:textId="77777777" w:rsidR="009C5E77" w:rsidRPr="009C5E77" w:rsidRDefault="009C5E77" w:rsidP="009C5E77"/>
    <w:p w14:paraId="7DFC7A64" w14:textId="035FEDD9" w:rsidR="54FD9D02" w:rsidRDefault="54FD9D02" w:rsidP="54FD9D02">
      <w:pPr>
        <w:pStyle w:val="Heading1"/>
      </w:pPr>
    </w:p>
    <w:p w14:paraId="1883261E" w14:textId="65AAD117" w:rsidR="54FD9D02" w:rsidRDefault="54FD9D02" w:rsidP="54FD9D02">
      <w:pPr>
        <w:pStyle w:val="Heading1"/>
      </w:pPr>
    </w:p>
    <w:p w14:paraId="1198F0D5" w14:textId="7094C1AE" w:rsidR="54FD9D02" w:rsidRDefault="54FD9D02" w:rsidP="54FD9D02">
      <w:pPr>
        <w:pStyle w:val="Heading1"/>
      </w:pPr>
    </w:p>
    <w:p w14:paraId="396B04DC" w14:textId="4FBC4788" w:rsidR="00C1768C" w:rsidRDefault="00C1768C" w:rsidP="00C1768C">
      <w:pPr>
        <w:pStyle w:val="Heading1"/>
      </w:pPr>
      <w:r>
        <w:t>TECHNICAL APPROACH</w:t>
      </w:r>
    </w:p>
    <w:p w14:paraId="6FDDEC02" w14:textId="01AD8698" w:rsidR="00957DF7" w:rsidRDefault="00504622" w:rsidP="00D53994">
      <w:pPr>
        <w:jc w:val="both"/>
      </w:pPr>
      <w:r>
        <w:t xml:space="preserve">This research </w:t>
      </w:r>
      <w:r w:rsidR="003A1681">
        <w:t>proposes two applications. One is denoising images,</w:t>
      </w:r>
      <w:r w:rsidR="00625BFF">
        <w:t xml:space="preserve"> and</w:t>
      </w:r>
      <w:r w:rsidR="003A1681">
        <w:t xml:space="preserve"> </w:t>
      </w:r>
      <w:r w:rsidR="00C20EE3">
        <w:t xml:space="preserve">the </w:t>
      </w:r>
      <w:r w:rsidR="003A1681">
        <w:t xml:space="preserve">other is </w:t>
      </w:r>
      <w:r w:rsidR="00D53994">
        <w:t>recognizing the images.</w:t>
      </w:r>
      <w:r w:rsidR="00DC0A0D">
        <w:t xml:space="preserve"> </w:t>
      </w:r>
      <w:r w:rsidR="00C20EE3">
        <w:t>T</w:t>
      </w:r>
      <w:r w:rsidR="00DC0A0D">
        <w:t xml:space="preserve">hese applications </w:t>
      </w:r>
      <w:r w:rsidR="00122153">
        <w:t>use</w:t>
      </w:r>
      <w:r w:rsidR="00DC0A0D">
        <w:t xml:space="preserve"> Convolution Neural Network</w:t>
      </w:r>
      <w:r w:rsidR="00122153">
        <w:t xml:space="preserve"> (CNN)</w:t>
      </w:r>
      <w:r w:rsidR="0038754A">
        <w:t xml:space="preserve"> with </w:t>
      </w:r>
      <w:r w:rsidR="00C20EE3">
        <w:t>different</w:t>
      </w:r>
      <w:r w:rsidR="0038754A">
        <w:t xml:space="preserve"> supported la</w:t>
      </w:r>
      <w:r w:rsidR="00F83185">
        <w:t>yers to help with the application</w:t>
      </w:r>
      <w:r w:rsidR="002F4D8E">
        <w:t>'</w:t>
      </w:r>
      <w:r w:rsidR="00F83185">
        <w:t>s accuracy and speed.</w:t>
      </w:r>
    </w:p>
    <w:p w14:paraId="158BDCC7" w14:textId="726995DE" w:rsidR="005E315F" w:rsidRDefault="00705176" w:rsidP="00705176">
      <w:pPr>
        <w:pStyle w:val="Heading2"/>
      </w:pPr>
      <w:r>
        <w:t>De-Noising Model</w:t>
      </w:r>
    </w:p>
    <w:p w14:paraId="48F310DC" w14:textId="6FB2548D" w:rsidR="00705176" w:rsidRDefault="00104CF6" w:rsidP="00A46C14">
      <w:pPr>
        <w:jc w:val="both"/>
      </w:pPr>
      <w:r>
        <w:t xml:space="preserve">This application </w:t>
      </w:r>
      <w:r w:rsidR="00397541">
        <w:t xml:space="preserve">is </w:t>
      </w:r>
      <w:r w:rsidR="005B18AD">
        <w:t xml:space="preserve">to exercise one of </w:t>
      </w:r>
      <w:r w:rsidR="00C20EE3">
        <w:t>the machine learning models' applications to re-create and remove</w:t>
      </w:r>
      <w:r w:rsidR="00A46C14">
        <w:t xml:space="preserve"> the noise from the images. The dataset </w:t>
      </w:r>
      <w:r w:rsidR="00DF3546">
        <w:t>doesn</w:t>
      </w:r>
      <w:r w:rsidR="002F4D8E">
        <w:t>'</w:t>
      </w:r>
      <w:r w:rsidR="00DF3546">
        <w:t xml:space="preserve">t contain any noise on the image. The noise is added to the images using </w:t>
      </w:r>
      <w:r w:rsidR="006F6D98">
        <w:t>simple functions. The goal is t</w:t>
      </w:r>
      <w:r w:rsidR="00CA4128">
        <w:t xml:space="preserve">o get the original image back </w:t>
      </w:r>
      <w:r w:rsidR="007E25FD">
        <w:t xml:space="preserve">after adding the noise </w:t>
      </w:r>
      <w:r w:rsidR="00B322D8">
        <w:t>to</w:t>
      </w:r>
      <w:r w:rsidR="007E25FD">
        <w:t xml:space="preserve"> the </w:t>
      </w:r>
      <w:r w:rsidR="00B322D8">
        <w:t>pictur</w:t>
      </w:r>
      <w:r w:rsidR="007E25FD">
        <w:t>es.</w:t>
      </w:r>
      <w:r w:rsidR="00E643F6">
        <w:t xml:space="preserve"> The training set </w:t>
      </w:r>
      <w:r w:rsidR="00AE1CAC">
        <w:t xml:space="preserve">uses 50,000 </w:t>
      </w:r>
      <w:r w:rsidR="00B322D8">
        <w:t>photograph</w:t>
      </w:r>
      <w:r w:rsidR="00AE1CAC">
        <w:t>s</w:t>
      </w:r>
      <w:r w:rsidR="00B322D8">
        <w:t>,</w:t>
      </w:r>
      <w:r w:rsidR="00AE1CAC">
        <w:t xml:space="preserve"> and 10,000 images are used for testing.</w:t>
      </w:r>
      <w:r w:rsidR="007D0708">
        <w:t xml:space="preserve"> The </w:t>
      </w:r>
      <w:r w:rsidR="00BC764C">
        <w:t>actu</w:t>
      </w:r>
      <w:r w:rsidR="007D0708">
        <w:t>al size of this image is 32 x 32</w:t>
      </w:r>
      <w:r w:rsidR="000E2ECC">
        <w:t>.</w:t>
      </w:r>
    </w:p>
    <w:p w14:paraId="503F3730" w14:textId="2FC7921E" w:rsidR="0079465F" w:rsidRDefault="00476EBB" w:rsidP="00A46C14">
      <w:pPr>
        <w:jc w:val="both"/>
      </w:pPr>
      <w:r>
        <w:t>Four model</w:t>
      </w:r>
      <w:r w:rsidR="00BC764C">
        <w:t>s</w:t>
      </w:r>
      <w:r>
        <w:t xml:space="preserve"> were created to test different functionalities </w:t>
      </w:r>
      <w:r w:rsidR="00E24517">
        <w:t xml:space="preserve">from the machine learning models. </w:t>
      </w:r>
      <w:r w:rsidR="00E32ACB">
        <w:t>The first model used two convolutional dimension layers of 32 and 64 units with Batch Normalizer and Max Pooling</w:t>
      </w:r>
      <w:r w:rsidR="00CE16AA">
        <w:t xml:space="preserve">. </w:t>
      </w:r>
      <w:r w:rsidR="00F5787E">
        <w:t xml:space="preserve">An Adam optimizer </w:t>
      </w:r>
      <w:r w:rsidR="00983792">
        <w:t xml:space="preserve">with a </w:t>
      </w:r>
      <w:r w:rsidR="000F1948">
        <w:t>learning rate of 1/10</w:t>
      </w:r>
      <w:r w:rsidR="00A24D78">
        <w:t>,</w:t>
      </w:r>
      <w:r w:rsidR="000F1948">
        <w:t>000</w:t>
      </w:r>
      <w:r w:rsidR="00A24D78">
        <w:t>. To stabilize the image, Up Sampling was used</w:t>
      </w:r>
      <w:r w:rsidR="003E5050">
        <w:t xml:space="preserve"> in the decoder section. Up Sampling increases the dimension</w:t>
      </w:r>
      <w:r w:rsidR="00305A4A">
        <w:t>,</w:t>
      </w:r>
      <w:r w:rsidR="003E5050">
        <w:t xml:space="preserve"> and </w:t>
      </w:r>
      <w:r w:rsidR="00233E01">
        <w:t xml:space="preserve">at the end of </w:t>
      </w:r>
      <w:r w:rsidR="00305A4A">
        <w:t xml:space="preserve">the </w:t>
      </w:r>
      <w:r w:rsidR="00233E01">
        <w:t>decoder</w:t>
      </w:r>
      <w:r w:rsidR="00305A4A">
        <w:t>,</w:t>
      </w:r>
      <w:r w:rsidR="00233E01">
        <w:t xml:space="preserve"> w</w:t>
      </w:r>
      <w:r w:rsidR="00D34EB8">
        <w:t xml:space="preserve">e get the </w:t>
      </w:r>
      <w:r w:rsidR="00305A4A">
        <w:t>exact</w:t>
      </w:r>
      <w:r w:rsidR="00D34EB8">
        <w:t xml:space="preserve"> </w:t>
      </w:r>
      <w:r w:rsidR="00A22639">
        <w:t>image size and resolution as the input.</w:t>
      </w:r>
      <w:r w:rsidR="00527821">
        <w:t xml:space="preserve"> </w:t>
      </w:r>
      <w:r w:rsidR="00305A4A">
        <w:t>Conv2dTranspose is utilized in the decoder to the Conv2d of the model for the other models</w:t>
      </w:r>
      <w:r w:rsidR="00BB4080">
        <w:t xml:space="preserve">. </w:t>
      </w:r>
      <w:r w:rsidR="006C46E8">
        <w:t xml:space="preserve">Up Sampling </w:t>
      </w:r>
      <w:r w:rsidR="00DC75FF">
        <w:t xml:space="preserve">and Convolution are both performed on these models. </w:t>
      </w:r>
      <w:r w:rsidR="006A012E">
        <w:t xml:space="preserve">For model 4, </w:t>
      </w:r>
      <w:r w:rsidR="00DC78E0">
        <w:t xml:space="preserve">autoencoding is used to </w:t>
      </w:r>
      <w:r w:rsidR="002A0E49">
        <w:t xml:space="preserve">help get </w:t>
      </w:r>
      <w:r w:rsidR="007730D6">
        <w:t>more apparent</w:t>
      </w:r>
      <w:r w:rsidR="002A0E49">
        <w:t xml:space="preserve"> resolutions on the decoded images.</w:t>
      </w:r>
    </w:p>
    <w:p w14:paraId="2126F023" w14:textId="09994875" w:rsidR="00F56DF1" w:rsidRDefault="00F56DF1" w:rsidP="00F56DF1">
      <w:pPr>
        <w:pStyle w:val="Heading2"/>
      </w:pPr>
      <w:r>
        <w:lastRenderedPageBreak/>
        <w:t>Object Recognition</w:t>
      </w:r>
    </w:p>
    <w:p w14:paraId="5C045647" w14:textId="20DD7D8D" w:rsidR="00F56DF1" w:rsidRPr="00F56DF1" w:rsidRDefault="001652F9" w:rsidP="00D12A85">
      <w:pPr>
        <w:jc w:val="both"/>
      </w:pPr>
      <w:r>
        <w:t xml:space="preserve">The same dataset is used for object recognition. </w:t>
      </w:r>
      <w:r w:rsidR="007C14AB">
        <w:t>As stated earlier</w:t>
      </w:r>
      <w:r w:rsidR="00D12A85">
        <w:t xml:space="preserve">, there are 50,000 images for training and 10,000 images for testing. </w:t>
      </w:r>
      <w:r w:rsidR="007730D6">
        <w:t>The p</w:t>
      </w:r>
      <w:r w:rsidR="00D12A85">
        <w:t>reliminary</w:t>
      </w:r>
      <w:r w:rsidR="008D1B5A">
        <w:t xml:space="preserve"> analysis says </w:t>
      </w:r>
      <w:r w:rsidR="00786C19">
        <w:t>that</w:t>
      </w:r>
      <w:r w:rsidR="008D1B5A">
        <w:t xml:space="preserve"> </w:t>
      </w:r>
      <w:r w:rsidR="003E4B5E">
        <w:t>the model should be overfit</w:t>
      </w:r>
      <w:r w:rsidR="00BF2AB4">
        <w:t>ted</w:t>
      </w:r>
      <w:r w:rsidR="003E4B5E">
        <w:t xml:space="preserve">. The model </w:t>
      </w:r>
      <w:r w:rsidR="00F07334">
        <w:t xml:space="preserve">would be heavily skewed as there are </w:t>
      </w:r>
      <w:r w:rsidR="00786C19">
        <w:t xml:space="preserve">6,000 images for each class. </w:t>
      </w:r>
      <w:r w:rsidR="00497EC6">
        <w:t>For this application, Conv2d</w:t>
      </w:r>
      <w:r w:rsidR="00FB55FD">
        <w:t xml:space="preserve"> and</w:t>
      </w:r>
      <w:r w:rsidR="00497EC6">
        <w:t xml:space="preserve">, </w:t>
      </w:r>
      <w:proofErr w:type="spellStart"/>
      <w:r w:rsidR="00497EC6">
        <w:t>MaxPool</w:t>
      </w:r>
      <w:proofErr w:type="spellEnd"/>
      <w:r w:rsidR="00FB55FD">
        <w:t xml:space="preserve"> to get a</w:t>
      </w:r>
      <w:r w:rsidR="00BF2AB4">
        <w:t>n</w:t>
      </w:r>
      <w:r w:rsidR="00FB55FD">
        <w:t xml:space="preserve"> </w:t>
      </w:r>
      <w:r w:rsidR="009E6549">
        <w:t xml:space="preserve">accurate model. </w:t>
      </w:r>
      <w:r w:rsidR="00BF2AB4">
        <w:t>The p</w:t>
      </w:r>
      <w:r w:rsidR="00A6696B">
        <w:t xml:space="preserve">atience model is used to </w:t>
      </w:r>
      <w:r w:rsidR="00BF2AB4">
        <w:t>stop the model when there's no improvement preemptively</w:t>
      </w:r>
      <w:r w:rsidR="0075003D">
        <w:t>.</w:t>
      </w:r>
      <w:r w:rsidR="00B30E18">
        <w:t xml:space="preserve"> A learning rate of 1/1000 is used.</w:t>
      </w:r>
    </w:p>
    <w:p w14:paraId="0DB406B5" w14:textId="4E8C8EE5" w:rsidR="00687401" w:rsidRDefault="00687401" w:rsidP="00687401">
      <w:pPr>
        <w:pStyle w:val="Heading1"/>
      </w:pPr>
      <w:r>
        <w:t>TEST</w:t>
      </w:r>
      <w:r w:rsidR="003866A9">
        <w:t xml:space="preserve"> AND EVALUATION</w:t>
      </w:r>
    </w:p>
    <w:p w14:paraId="4FD8E2B2" w14:textId="5BE8C265" w:rsidR="00A53B8A" w:rsidRDefault="004B73F7" w:rsidP="00C87F5D">
      <w:pPr>
        <w:pStyle w:val="Heading2"/>
      </w:pPr>
      <w:r>
        <w:t>De-Noise Models</w:t>
      </w:r>
    </w:p>
    <w:p w14:paraId="5AEA6E5C" w14:textId="6B3E91D3" w:rsidR="004B73F7" w:rsidRDefault="004B73F7" w:rsidP="004B73F7">
      <w:pPr>
        <w:pStyle w:val="Heading3"/>
      </w:pPr>
      <w:r>
        <w:t>Model 1</w:t>
      </w:r>
    </w:p>
    <w:p w14:paraId="18912986" w14:textId="2EA6AD16" w:rsidR="00CB073A" w:rsidRDefault="00375D5B" w:rsidP="00375D5B">
      <w:pPr>
        <w:keepNext/>
        <w:jc w:val="center"/>
      </w:pPr>
      <w:r w:rsidRPr="00375D5B">
        <w:rPr>
          <w:noProof/>
        </w:rPr>
        <w:drawing>
          <wp:inline distT="0" distB="0" distL="0" distR="0" wp14:anchorId="4B4AEBE0" wp14:editId="1447C3C6">
            <wp:extent cx="3600953" cy="1438476"/>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3600953" cy="1438476"/>
                    </a:xfrm>
                    <a:prstGeom prst="rect">
                      <a:avLst/>
                    </a:prstGeom>
                  </pic:spPr>
                </pic:pic>
              </a:graphicData>
            </a:graphic>
          </wp:inline>
        </w:drawing>
      </w:r>
    </w:p>
    <w:p w14:paraId="2E545EB0" w14:textId="123DBE30" w:rsidR="004B73F7" w:rsidRDefault="00CB073A" w:rsidP="00CB073A">
      <w:pPr>
        <w:pStyle w:val="Caption"/>
        <w:jc w:val="center"/>
      </w:pPr>
      <w:r>
        <w:t xml:space="preserve">Figure </w:t>
      </w:r>
      <w:r>
        <w:fldChar w:fldCharType="begin"/>
      </w:r>
      <w:r>
        <w:instrText>SEQ Figure \* ARABIC</w:instrText>
      </w:r>
      <w:r>
        <w:fldChar w:fldCharType="separate"/>
      </w:r>
      <w:r w:rsidR="00E24DD2">
        <w:rPr>
          <w:noProof/>
        </w:rPr>
        <w:t>2</w:t>
      </w:r>
      <w:r>
        <w:fldChar w:fldCharType="end"/>
      </w:r>
      <w:r>
        <w:t>: De-Noise Model 1</w:t>
      </w:r>
    </w:p>
    <w:p w14:paraId="48099E9A" w14:textId="4C000182" w:rsidR="00CB073A" w:rsidRDefault="00224D8B" w:rsidP="00CB073A">
      <w:r>
        <w:t xml:space="preserve">This model used to </w:t>
      </w:r>
      <w:r w:rsidR="00255110">
        <w:t xml:space="preserve">remove noise from the pictures </w:t>
      </w:r>
      <w:r w:rsidR="00BF2AB4">
        <w:t>successfully</w:t>
      </w:r>
      <w:r w:rsidR="00255110">
        <w:t xml:space="preserve"> removes all the noise from the source images. </w:t>
      </w:r>
      <w:r w:rsidR="00BF2AB4">
        <w:t>However, t</w:t>
      </w:r>
      <w:r w:rsidR="00255110">
        <w:t xml:space="preserve">he </w:t>
      </w:r>
      <w:r w:rsidR="00BF2AB4">
        <w:t>photo</w:t>
      </w:r>
      <w:r w:rsidR="00255110">
        <w:t xml:space="preserve">s </w:t>
      </w:r>
      <w:r w:rsidR="00416186">
        <w:t>are not 100% clear and have some blurry lines.</w:t>
      </w:r>
    </w:p>
    <w:p w14:paraId="4E1FCAD3" w14:textId="77777777" w:rsidR="00375D5B" w:rsidRDefault="00375D5B" w:rsidP="00375D5B">
      <w:pPr>
        <w:keepNext/>
        <w:jc w:val="center"/>
      </w:pPr>
      <w:r w:rsidRPr="00375D5B">
        <w:rPr>
          <w:noProof/>
        </w:rPr>
        <w:lastRenderedPageBreak/>
        <w:drawing>
          <wp:inline distT="0" distB="0" distL="0" distR="0" wp14:anchorId="48A3E004" wp14:editId="51D5CCC6">
            <wp:extent cx="3296110" cy="6030167"/>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3296110" cy="6030167"/>
                    </a:xfrm>
                    <a:prstGeom prst="rect">
                      <a:avLst/>
                    </a:prstGeom>
                  </pic:spPr>
                </pic:pic>
              </a:graphicData>
            </a:graphic>
          </wp:inline>
        </w:drawing>
      </w:r>
    </w:p>
    <w:p w14:paraId="741F9D56" w14:textId="74155123" w:rsidR="00416186" w:rsidRDefault="00375D5B" w:rsidP="00375D5B">
      <w:pPr>
        <w:pStyle w:val="Caption"/>
        <w:jc w:val="center"/>
      </w:pPr>
      <w:r>
        <w:t xml:space="preserve">Figure </w:t>
      </w:r>
      <w:r>
        <w:fldChar w:fldCharType="begin"/>
      </w:r>
      <w:r>
        <w:instrText>SEQ Figure \* ARABIC</w:instrText>
      </w:r>
      <w:r>
        <w:fldChar w:fldCharType="separate"/>
      </w:r>
      <w:r w:rsidR="00E24DD2">
        <w:rPr>
          <w:noProof/>
        </w:rPr>
        <w:t>3</w:t>
      </w:r>
      <w:r>
        <w:fldChar w:fldCharType="end"/>
      </w:r>
      <w:r>
        <w:t>: De-Noise Model 1</w:t>
      </w:r>
      <w:r w:rsidR="00C23E9B">
        <w:t xml:space="preserve"> Learning curves</w:t>
      </w:r>
    </w:p>
    <w:p w14:paraId="2D69CEFC" w14:textId="45DC3E2E" w:rsidR="00C23E9B" w:rsidRDefault="00C23E9B" w:rsidP="00C23E9B">
      <w:r>
        <w:t>The model</w:t>
      </w:r>
      <w:r w:rsidR="002F4D8E">
        <w:t>'</w:t>
      </w:r>
      <w:r>
        <w:t xml:space="preserve">s training and validations models closely follow each other, showing </w:t>
      </w:r>
      <w:r w:rsidR="00412BC5">
        <w:t>a normal model curve</w:t>
      </w:r>
      <w:r w:rsidR="002C31F5">
        <w:t>,</w:t>
      </w:r>
      <w:r w:rsidR="00412BC5">
        <w:t xml:space="preserve"> i.e., no underfit or overfit of the models.</w:t>
      </w:r>
      <w:r w:rsidR="00293D8B">
        <w:t xml:space="preserve"> The model</w:t>
      </w:r>
      <w:r w:rsidR="002F4D8E">
        <w:t>'</w:t>
      </w:r>
      <w:r w:rsidR="00293D8B">
        <w:t xml:space="preserve">s accuracy is </w:t>
      </w:r>
      <w:r w:rsidR="00356049">
        <w:t>a respectable 72%</w:t>
      </w:r>
    </w:p>
    <w:p w14:paraId="5A744AA4" w14:textId="2DC0F6E5" w:rsidR="008901D9" w:rsidRDefault="008901D9" w:rsidP="008901D9">
      <w:pPr>
        <w:pStyle w:val="Heading3"/>
      </w:pPr>
      <w:r>
        <w:lastRenderedPageBreak/>
        <w:t>Model 2</w:t>
      </w:r>
    </w:p>
    <w:p w14:paraId="09E0950F" w14:textId="77777777" w:rsidR="008901D9" w:rsidRDefault="008901D9" w:rsidP="008901D9">
      <w:pPr>
        <w:keepNext/>
        <w:jc w:val="center"/>
      </w:pPr>
      <w:r w:rsidRPr="008901D9">
        <w:rPr>
          <w:noProof/>
        </w:rPr>
        <w:drawing>
          <wp:inline distT="0" distB="0" distL="0" distR="0" wp14:anchorId="2A10D1AE" wp14:editId="6248BF99">
            <wp:extent cx="3534268" cy="1352739"/>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3534268" cy="1352739"/>
                    </a:xfrm>
                    <a:prstGeom prst="rect">
                      <a:avLst/>
                    </a:prstGeom>
                  </pic:spPr>
                </pic:pic>
              </a:graphicData>
            </a:graphic>
          </wp:inline>
        </w:drawing>
      </w:r>
    </w:p>
    <w:p w14:paraId="64CF0AD0" w14:textId="117F34E6" w:rsidR="008901D9" w:rsidRDefault="008901D9" w:rsidP="008901D9">
      <w:pPr>
        <w:pStyle w:val="Caption"/>
        <w:jc w:val="center"/>
      </w:pPr>
      <w:r>
        <w:t xml:space="preserve">Figure </w:t>
      </w:r>
      <w:r>
        <w:fldChar w:fldCharType="begin"/>
      </w:r>
      <w:r>
        <w:instrText>SEQ Figure \* ARABIC</w:instrText>
      </w:r>
      <w:r>
        <w:fldChar w:fldCharType="separate"/>
      </w:r>
      <w:r w:rsidR="00E24DD2">
        <w:rPr>
          <w:noProof/>
        </w:rPr>
        <w:t>4</w:t>
      </w:r>
      <w:r>
        <w:fldChar w:fldCharType="end"/>
      </w:r>
      <w:r>
        <w:t>: De-Noise Model 2</w:t>
      </w:r>
    </w:p>
    <w:p w14:paraId="7A338E2A" w14:textId="70594EF1" w:rsidR="008901D9" w:rsidRDefault="008901D9" w:rsidP="008901D9">
      <w:r>
        <w:t>This model</w:t>
      </w:r>
      <w:r w:rsidR="002F4D8E">
        <w:t>'</w:t>
      </w:r>
      <w:r w:rsidR="00293D8B">
        <w:t xml:space="preserve">s output images are blurry and </w:t>
      </w:r>
      <w:r w:rsidR="00356049">
        <w:t xml:space="preserve">incomprehensible. </w:t>
      </w:r>
    </w:p>
    <w:p w14:paraId="1E490209" w14:textId="77777777" w:rsidR="00D94904" w:rsidRDefault="00D94904" w:rsidP="00D94904">
      <w:pPr>
        <w:keepNext/>
        <w:jc w:val="center"/>
      </w:pPr>
      <w:r w:rsidRPr="00D94904">
        <w:rPr>
          <w:noProof/>
        </w:rPr>
        <w:lastRenderedPageBreak/>
        <w:drawing>
          <wp:inline distT="0" distB="0" distL="0" distR="0" wp14:anchorId="6240F43E" wp14:editId="70E6E2A9">
            <wp:extent cx="3277057" cy="611590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3277057" cy="6115904"/>
                    </a:xfrm>
                    <a:prstGeom prst="rect">
                      <a:avLst/>
                    </a:prstGeom>
                  </pic:spPr>
                </pic:pic>
              </a:graphicData>
            </a:graphic>
          </wp:inline>
        </w:drawing>
      </w:r>
    </w:p>
    <w:p w14:paraId="11ACB01B" w14:textId="38A2B0F3" w:rsidR="00D94904" w:rsidRDefault="00D94904" w:rsidP="00D94904">
      <w:pPr>
        <w:pStyle w:val="Caption"/>
        <w:jc w:val="center"/>
      </w:pPr>
      <w:r>
        <w:t xml:space="preserve">Figure </w:t>
      </w:r>
      <w:r>
        <w:fldChar w:fldCharType="begin"/>
      </w:r>
      <w:r>
        <w:instrText>SEQ Figure \* ARABIC</w:instrText>
      </w:r>
      <w:r>
        <w:fldChar w:fldCharType="separate"/>
      </w:r>
      <w:r w:rsidR="00E24DD2">
        <w:rPr>
          <w:noProof/>
        </w:rPr>
        <w:t>5</w:t>
      </w:r>
      <w:r>
        <w:fldChar w:fldCharType="end"/>
      </w:r>
      <w:r>
        <w:t>: De-Noise Model 2 learning curves</w:t>
      </w:r>
    </w:p>
    <w:p w14:paraId="3AB67B6A" w14:textId="4CCFEFE0" w:rsidR="00D94904" w:rsidRDefault="00D94904" w:rsidP="00D94904">
      <w:r>
        <w:t>The model</w:t>
      </w:r>
      <w:r w:rsidR="002F4D8E">
        <w:t>'</w:t>
      </w:r>
      <w:r>
        <w:t xml:space="preserve">s curves are close to each other, showing a normal </w:t>
      </w:r>
      <w:r w:rsidR="002D293C">
        <w:t xml:space="preserve">response. This model </w:t>
      </w:r>
      <w:r w:rsidR="004934E8">
        <w:t>offer</w:t>
      </w:r>
      <w:r w:rsidR="002D293C">
        <w:t xml:space="preserve">s a </w:t>
      </w:r>
      <w:r w:rsidR="004934E8">
        <w:t>slight</w:t>
      </w:r>
      <w:r w:rsidR="002D293C">
        <w:t xml:space="preserve"> skew towards underfit. The model</w:t>
      </w:r>
      <w:r w:rsidR="002F4D8E">
        <w:t>'</w:t>
      </w:r>
      <w:r w:rsidR="002D293C">
        <w:t xml:space="preserve">s accuracy is </w:t>
      </w:r>
      <w:r w:rsidR="008442D1">
        <w:t>69.34%</w:t>
      </w:r>
    </w:p>
    <w:p w14:paraId="0F2136DF" w14:textId="2F1FB002" w:rsidR="008442D1" w:rsidRDefault="008442D1" w:rsidP="008442D1">
      <w:pPr>
        <w:pStyle w:val="Heading3"/>
      </w:pPr>
      <w:r>
        <w:lastRenderedPageBreak/>
        <w:t>Model 3</w:t>
      </w:r>
    </w:p>
    <w:p w14:paraId="3C889E2E" w14:textId="77777777" w:rsidR="00E0071C" w:rsidRDefault="00E0071C" w:rsidP="00E0071C">
      <w:pPr>
        <w:keepNext/>
        <w:jc w:val="center"/>
      </w:pPr>
      <w:r w:rsidRPr="00E0071C">
        <w:rPr>
          <w:noProof/>
        </w:rPr>
        <w:drawing>
          <wp:inline distT="0" distB="0" distL="0" distR="0" wp14:anchorId="7D1E36E5" wp14:editId="0B2CDEEA">
            <wp:extent cx="3534268" cy="1390844"/>
            <wp:effectExtent l="0" t="0" r="952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3534268" cy="1390844"/>
                    </a:xfrm>
                    <a:prstGeom prst="rect">
                      <a:avLst/>
                    </a:prstGeom>
                  </pic:spPr>
                </pic:pic>
              </a:graphicData>
            </a:graphic>
          </wp:inline>
        </w:drawing>
      </w:r>
    </w:p>
    <w:p w14:paraId="133CB9F1" w14:textId="01D50E33" w:rsidR="008442D1" w:rsidRDefault="00E0071C" w:rsidP="00E0071C">
      <w:pPr>
        <w:pStyle w:val="Caption"/>
        <w:jc w:val="center"/>
      </w:pPr>
      <w:r>
        <w:t xml:space="preserve">Figure </w:t>
      </w:r>
      <w:r>
        <w:fldChar w:fldCharType="begin"/>
      </w:r>
      <w:r>
        <w:instrText>SEQ Figure \* ARABIC</w:instrText>
      </w:r>
      <w:r>
        <w:fldChar w:fldCharType="separate"/>
      </w:r>
      <w:r w:rsidR="00E24DD2">
        <w:rPr>
          <w:noProof/>
        </w:rPr>
        <w:t>6</w:t>
      </w:r>
      <w:r>
        <w:fldChar w:fldCharType="end"/>
      </w:r>
      <w:r>
        <w:t>: De-Noise Model 3</w:t>
      </w:r>
    </w:p>
    <w:p w14:paraId="285FE965" w14:textId="77777777" w:rsidR="00660C3C" w:rsidRDefault="00660C3C" w:rsidP="00660C3C">
      <w:pPr>
        <w:keepNext/>
        <w:jc w:val="center"/>
      </w:pPr>
      <w:r w:rsidRPr="00660C3C">
        <w:rPr>
          <w:noProof/>
        </w:rPr>
        <w:lastRenderedPageBreak/>
        <w:drawing>
          <wp:inline distT="0" distB="0" distL="0" distR="0" wp14:anchorId="1C6817E3" wp14:editId="60691629">
            <wp:extent cx="3210373" cy="6106377"/>
            <wp:effectExtent l="0" t="0" r="9525" b="889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3210373" cy="6106377"/>
                    </a:xfrm>
                    <a:prstGeom prst="rect">
                      <a:avLst/>
                    </a:prstGeom>
                  </pic:spPr>
                </pic:pic>
              </a:graphicData>
            </a:graphic>
          </wp:inline>
        </w:drawing>
      </w:r>
    </w:p>
    <w:p w14:paraId="79537361" w14:textId="215326C9" w:rsidR="00660C3C" w:rsidRPr="00660C3C" w:rsidRDefault="00660C3C" w:rsidP="00660C3C">
      <w:pPr>
        <w:pStyle w:val="Caption"/>
        <w:jc w:val="center"/>
      </w:pPr>
      <w:r>
        <w:t xml:space="preserve">Figure </w:t>
      </w:r>
      <w:r>
        <w:fldChar w:fldCharType="begin"/>
      </w:r>
      <w:r>
        <w:instrText>SEQ Figure \* ARABIC</w:instrText>
      </w:r>
      <w:r>
        <w:fldChar w:fldCharType="separate"/>
      </w:r>
      <w:r w:rsidR="00E24DD2">
        <w:rPr>
          <w:noProof/>
        </w:rPr>
        <w:t>7</w:t>
      </w:r>
      <w:r>
        <w:fldChar w:fldCharType="end"/>
      </w:r>
      <w:r>
        <w:t>: De-Noise Model 3 learning curves</w:t>
      </w:r>
    </w:p>
    <w:p w14:paraId="2178AA65" w14:textId="5D683B39" w:rsidR="00E0071C" w:rsidRDefault="00E0071C" w:rsidP="00E0071C">
      <w:r>
        <w:t>This model has some definition but is still unclear</w:t>
      </w:r>
      <w:r w:rsidR="00660C3C">
        <w:t>. The learning curves are closer as compared to model 2</w:t>
      </w:r>
      <w:r w:rsidR="004934E8">
        <w:t>,</w:t>
      </w:r>
      <w:r w:rsidR="0094612D">
        <w:t xml:space="preserve"> with an accuracy of 65.5%</w:t>
      </w:r>
    </w:p>
    <w:p w14:paraId="5F9496BE" w14:textId="645FB754" w:rsidR="0094612D" w:rsidRDefault="0094612D" w:rsidP="0094612D">
      <w:pPr>
        <w:pStyle w:val="Heading3"/>
      </w:pPr>
      <w:r>
        <w:lastRenderedPageBreak/>
        <w:t>Model 4</w:t>
      </w:r>
    </w:p>
    <w:p w14:paraId="42EC10CF" w14:textId="77777777" w:rsidR="004F603E" w:rsidRDefault="004F603E" w:rsidP="004F603E">
      <w:pPr>
        <w:keepNext/>
        <w:jc w:val="center"/>
      </w:pPr>
      <w:r w:rsidRPr="004F603E">
        <w:rPr>
          <w:noProof/>
        </w:rPr>
        <w:drawing>
          <wp:inline distT="0" distB="0" distL="0" distR="0" wp14:anchorId="11896866" wp14:editId="5F76CB46">
            <wp:extent cx="3524742" cy="1400370"/>
            <wp:effectExtent l="0" t="0" r="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a:stretch>
                      <a:fillRect/>
                    </a:stretch>
                  </pic:blipFill>
                  <pic:spPr>
                    <a:xfrm>
                      <a:off x="0" y="0"/>
                      <a:ext cx="3524742" cy="1400370"/>
                    </a:xfrm>
                    <a:prstGeom prst="rect">
                      <a:avLst/>
                    </a:prstGeom>
                  </pic:spPr>
                </pic:pic>
              </a:graphicData>
            </a:graphic>
          </wp:inline>
        </w:drawing>
      </w:r>
    </w:p>
    <w:p w14:paraId="3CEEEB95" w14:textId="282BF4EC" w:rsidR="0094612D" w:rsidRDefault="004F603E" w:rsidP="004F603E">
      <w:pPr>
        <w:pStyle w:val="Caption"/>
        <w:jc w:val="center"/>
      </w:pPr>
      <w:r>
        <w:t xml:space="preserve">Figure </w:t>
      </w:r>
      <w:r>
        <w:fldChar w:fldCharType="begin"/>
      </w:r>
      <w:r>
        <w:instrText>SEQ Figure \* ARABIC</w:instrText>
      </w:r>
      <w:r>
        <w:fldChar w:fldCharType="separate"/>
      </w:r>
      <w:r w:rsidR="00E24DD2">
        <w:rPr>
          <w:noProof/>
        </w:rPr>
        <w:t>8</w:t>
      </w:r>
      <w:r>
        <w:fldChar w:fldCharType="end"/>
      </w:r>
      <w:r>
        <w:t>: De-Noise Model 4</w:t>
      </w:r>
    </w:p>
    <w:p w14:paraId="7B90AF77" w14:textId="77777777" w:rsidR="0039298A" w:rsidRDefault="0039298A" w:rsidP="0039298A">
      <w:pPr>
        <w:keepNext/>
        <w:jc w:val="center"/>
      </w:pPr>
      <w:r w:rsidRPr="0039298A">
        <w:rPr>
          <w:noProof/>
        </w:rPr>
        <w:lastRenderedPageBreak/>
        <w:drawing>
          <wp:inline distT="0" distB="0" distL="0" distR="0" wp14:anchorId="0448DE29" wp14:editId="7A7F7F0B">
            <wp:extent cx="3267531" cy="6077798"/>
            <wp:effectExtent l="0" t="0" r="952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3267531" cy="6077798"/>
                    </a:xfrm>
                    <a:prstGeom prst="rect">
                      <a:avLst/>
                    </a:prstGeom>
                  </pic:spPr>
                </pic:pic>
              </a:graphicData>
            </a:graphic>
          </wp:inline>
        </w:drawing>
      </w:r>
    </w:p>
    <w:p w14:paraId="48F9631A" w14:textId="7068920F" w:rsidR="004F603E" w:rsidRDefault="0039298A" w:rsidP="0039298A">
      <w:pPr>
        <w:pStyle w:val="Caption"/>
        <w:jc w:val="center"/>
      </w:pPr>
      <w:r>
        <w:t xml:space="preserve">Figure </w:t>
      </w:r>
      <w:r>
        <w:fldChar w:fldCharType="begin"/>
      </w:r>
      <w:r>
        <w:instrText>SEQ Figure \* ARABIC</w:instrText>
      </w:r>
      <w:r>
        <w:fldChar w:fldCharType="separate"/>
      </w:r>
      <w:r w:rsidR="00E24DD2">
        <w:rPr>
          <w:noProof/>
        </w:rPr>
        <w:t>9</w:t>
      </w:r>
      <w:r>
        <w:fldChar w:fldCharType="end"/>
      </w:r>
      <w:r>
        <w:t>: De-Noise Model 4 learning curves</w:t>
      </w:r>
    </w:p>
    <w:p w14:paraId="2F0DB711" w14:textId="69F5103B" w:rsidR="0039298A" w:rsidRDefault="0039298A" w:rsidP="0039298A">
      <w:r>
        <w:t xml:space="preserve">Model 4 is </w:t>
      </w:r>
      <w:proofErr w:type="gramStart"/>
      <w:r w:rsidR="007933D3">
        <w:t>similar to</w:t>
      </w:r>
      <w:proofErr w:type="gramEnd"/>
      <w:r w:rsidR="007933D3">
        <w:t xml:space="preserve"> model 3. The model shows a structure of the image but not a lot of definition in the output images. </w:t>
      </w:r>
      <w:r w:rsidR="00297D9F">
        <w:t>This model has an accuracy of 64.9%</w:t>
      </w:r>
    </w:p>
    <w:p w14:paraId="21CA8E07" w14:textId="3A20FD06" w:rsidR="00133C33" w:rsidRDefault="00133C33" w:rsidP="00133C33">
      <w:pPr>
        <w:pStyle w:val="Heading2"/>
      </w:pPr>
      <w:r>
        <w:lastRenderedPageBreak/>
        <w:t>Object Recognition Model</w:t>
      </w:r>
    </w:p>
    <w:p w14:paraId="2E1DE0DB" w14:textId="77777777" w:rsidR="00801A8C" w:rsidRDefault="00801A8C" w:rsidP="00801A8C">
      <w:pPr>
        <w:keepNext/>
      </w:pPr>
      <w:r w:rsidRPr="00801A8C">
        <w:rPr>
          <w:noProof/>
        </w:rPr>
        <w:drawing>
          <wp:inline distT="0" distB="0" distL="0" distR="0" wp14:anchorId="34DC23C6" wp14:editId="595BD6BB">
            <wp:extent cx="5943600" cy="3634105"/>
            <wp:effectExtent l="0" t="0" r="0" b="444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stretch>
                      <a:fillRect/>
                    </a:stretch>
                  </pic:blipFill>
                  <pic:spPr>
                    <a:xfrm>
                      <a:off x="0" y="0"/>
                      <a:ext cx="5943600" cy="3634105"/>
                    </a:xfrm>
                    <a:prstGeom prst="rect">
                      <a:avLst/>
                    </a:prstGeom>
                  </pic:spPr>
                </pic:pic>
              </a:graphicData>
            </a:graphic>
          </wp:inline>
        </w:drawing>
      </w:r>
    </w:p>
    <w:p w14:paraId="1C67668C" w14:textId="5BBA3C03" w:rsidR="00801A8C" w:rsidRPr="00801A8C" w:rsidRDefault="00801A8C" w:rsidP="00801A8C">
      <w:pPr>
        <w:pStyle w:val="Caption"/>
        <w:jc w:val="center"/>
      </w:pPr>
      <w:r>
        <w:t xml:space="preserve">Figure </w:t>
      </w:r>
      <w:r>
        <w:fldChar w:fldCharType="begin"/>
      </w:r>
      <w:r>
        <w:instrText>SEQ Figure \* ARABIC</w:instrText>
      </w:r>
      <w:r>
        <w:fldChar w:fldCharType="separate"/>
      </w:r>
      <w:r w:rsidR="00E24DD2">
        <w:rPr>
          <w:noProof/>
        </w:rPr>
        <w:t>10</w:t>
      </w:r>
      <w:r>
        <w:fldChar w:fldCharType="end"/>
      </w:r>
      <w:r>
        <w:t>: Object Recognition - Accuracy vs</w:t>
      </w:r>
      <w:r w:rsidR="002F4D8E">
        <w:t>.</w:t>
      </w:r>
      <w:r>
        <w:t xml:space="preserve"> Epoch curve</w:t>
      </w:r>
    </w:p>
    <w:p w14:paraId="38B81375" w14:textId="6372B52D" w:rsidR="00133C33" w:rsidRDefault="002F4D8E" w:rsidP="00A6688F">
      <w:pPr>
        <w:jc w:val="both"/>
      </w:pPr>
      <w:r>
        <w:t>The o</w:t>
      </w:r>
      <w:r w:rsidR="00133C33">
        <w:t xml:space="preserve">bject recognition model is the </w:t>
      </w:r>
      <w:r w:rsidR="00801A8C">
        <w:t>focus</w:t>
      </w:r>
      <w:r w:rsidR="00133C33">
        <w:t xml:space="preserve"> of this research. </w:t>
      </w:r>
      <w:r w:rsidR="0051731A">
        <w:t>As the number of epoch</w:t>
      </w:r>
      <w:r>
        <w:t>s</w:t>
      </w:r>
      <w:r w:rsidR="0051731A">
        <w:t xml:space="preserve"> increase</w:t>
      </w:r>
      <w:r>
        <w:t>s, it reaches a stable stage where the number of epochs doesn't affect</w:t>
      </w:r>
      <w:r w:rsidR="00A6688F">
        <w:t xml:space="preserve"> the accuracy.</w:t>
      </w:r>
    </w:p>
    <w:p w14:paraId="1B30022A" w14:textId="77777777" w:rsidR="00E24DD2" w:rsidRDefault="00E24DD2" w:rsidP="00E24DD2">
      <w:pPr>
        <w:keepNext/>
        <w:jc w:val="both"/>
      </w:pPr>
      <w:r w:rsidRPr="00E24DD2">
        <w:rPr>
          <w:noProof/>
        </w:rPr>
        <w:lastRenderedPageBreak/>
        <w:drawing>
          <wp:inline distT="0" distB="0" distL="0" distR="0" wp14:anchorId="085D3746" wp14:editId="7B1E3AF6">
            <wp:extent cx="5839640" cy="3648584"/>
            <wp:effectExtent l="0" t="0" r="889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stretch>
                      <a:fillRect/>
                    </a:stretch>
                  </pic:blipFill>
                  <pic:spPr>
                    <a:xfrm>
                      <a:off x="0" y="0"/>
                      <a:ext cx="5839640" cy="3648584"/>
                    </a:xfrm>
                    <a:prstGeom prst="rect">
                      <a:avLst/>
                    </a:prstGeom>
                  </pic:spPr>
                </pic:pic>
              </a:graphicData>
            </a:graphic>
          </wp:inline>
        </w:drawing>
      </w:r>
    </w:p>
    <w:p w14:paraId="2C38FB75" w14:textId="420FA724" w:rsidR="00E24DD2" w:rsidRDefault="00E24DD2" w:rsidP="00E24DD2">
      <w:pPr>
        <w:pStyle w:val="Caption"/>
        <w:jc w:val="center"/>
      </w:pPr>
      <w:r>
        <w:t xml:space="preserve">Figure </w:t>
      </w:r>
      <w:r>
        <w:fldChar w:fldCharType="begin"/>
      </w:r>
      <w:r>
        <w:instrText>SEQ Figure \* ARABIC</w:instrText>
      </w:r>
      <w:r>
        <w:fldChar w:fldCharType="separate"/>
      </w:r>
      <w:r>
        <w:rPr>
          <w:noProof/>
        </w:rPr>
        <w:t>11</w:t>
      </w:r>
      <w:r>
        <w:fldChar w:fldCharType="end"/>
      </w:r>
      <w:r>
        <w:t>: Object Recognition - Learning Curves</w:t>
      </w:r>
    </w:p>
    <w:p w14:paraId="4CCBA7E2" w14:textId="77777777" w:rsidR="009F1E53" w:rsidRDefault="00E24DD2" w:rsidP="009F1E53">
      <w:pPr>
        <w:jc w:val="both"/>
      </w:pPr>
      <w:r>
        <w:t>Th</w:t>
      </w:r>
      <w:r w:rsidR="00DE33F7">
        <w:t>e model</w:t>
      </w:r>
      <w:r w:rsidR="002F4D8E">
        <w:t>'</w:t>
      </w:r>
      <w:r w:rsidR="00DE33F7">
        <w:t>s learning curves show that the model is overfit as it was suspected with the initial analysis.</w:t>
      </w:r>
      <w:r w:rsidR="005C5533">
        <w:t xml:space="preserve"> The loss coefficient</w:t>
      </w:r>
      <w:r w:rsidR="00977D19">
        <w:t xml:space="preserve"> of the validation curve</w:t>
      </w:r>
      <w:r w:rsidR="005C5533">
        <w:t xml:space="preserve"> is </w:t>
      </w:r>
      <w:r w:rsidR="00977D19">
        <w:t>ever increasing and doesn</w:t>
      </w:r>
      <w:r w:rsidR="002F4D8E">
        <w:t>'</w:t>
      </w:r>
      <w:r w:rsidR="00977D19">
        <w:t>t seem to follow the training curve.</w:t>
      </w:r>
      <w:r w:rsidR="00C846AA">
        <w:t xml:space="preserve"> The model</w:t>
      </w:r>
      <w:r w:rsidR="002F4D8E">
        <w:t>'</w:t>
      </w:r>
      <w:r w:rsidR="00C846AA">
        <w:t xml:space="preserve">s accuracy is close to </w:t>
      </w:r>
      <w:r w:rsidR="00563D68">
        <w:t>77.8% at the end of 14 cycles.</w:t>
      </w:r>
    </w:p>
    <w:p w14:paraId="15953B6F" w14:textId="79299F28" w:rsidR="00AE284C" w:rsidRPr="009F1E53" w:rsidRDefault="00AE284C" w:rsidP="009F1E53">
      <w:pPr>
        <w:ind w:firstLine="0"/>
        <w:jc w:val="both"/>
      </w:pPr>
      <w:r>
        <w:rPr>
          <w:rFonts w:ascii="Times New Roman" w:hAnsi="Times New Roman" w:cs="Times New Roman"/>
          <w:b/>
        </w:rPr>
        <w:t>Conclusion</w:t>
      </w:r>
    </w:p>
    <w:p w14:paraId="1915D510" w14:textId="3BF475F9" w:rsidR="00AE284C" w:rsidRDefault="00AE284C" w:rsidP="009F1E53">
      <w:pPr>
        <w:ind w:firstLine="0"/>
        <w:rPr>
          <w:rFonts w:ascii="Times New Roman" w:hAnsi="Times New Roman" w:cs="Times New Roman"/>
        </w:rPr>
      </w:pPr>
      <w:r>
        <w:rPr>
          <w:rFonts w:ascii="Times New Roman" w:hAnsi="Times New Roman" w:cs="Times New Roman"/>
        </w:rPr>
        <w:t>According to the findings of this study, it is possible to improve the accuracy of CNN models by using computer language that is easily executed and modified. When comparing accuracy and runtime, it's worth noting that this model required more computing power to achieve its highest accuracy, but when it came to running time/accuracy, it won with the most common CNN structure. AI developers would have to decide whether the more powerful models are worth the extra effort based on the available components.</w:t>
      </w:r>
    </w:p>
    <w:p w14:paraId="77332FB3" w14:textId="3072341D" w:rsidR="00AE284C" w:rsidRDefault="00AE284C">
      <w:pPr>
        <w:pStyle w:val="TableFigure"/>
      </w:pPr>
    </w:p>
    <w:p w14:paraId="28461254" w14:textId="2339F988" w:rsidR="00AE284C" w:rsidRDefault="00AE284C">
      <w:pPr>
        <w:pStyle w:val="TableFigure"/>
      </w:pPr>
    </w:p>
    <w:p w14:paraId="457E978C" w14:textId="35EDCF84" w:rsidR="00AE284C" w:rsidRDefault="00C06A60" w:rsidP="009F1E53">
      <w:pPr>
        <w:ind w:firstLine="0"/>
        <w:rPr>
          <w:rFonts w:ascii="Times New Roman" w:hAnsi="Times New Roman" w:cs="Times New Roman"/>
          <w:b/>
          <w:kern w:val="0"/>
        </w:rPr>
      </w:pPr>
      <w:proofErr w:type="spellStart"/>
      <w:r>
        <w:rPr>
          <w:rFonts w:ascii="Times New Roman" w:hAnsi="Times New Roman" w:cs="Times New Roman"/>
          <w:b/>
        </w:rPr>
        <w:t>x</w:t>
      </w:r>
      <w:r w:rsidR="00AE284C">
        <w:rPr>
          <w:rFonts w:ascii="Times New Roman" w:hAnsi="Times New Roman" w:cs="Times New Roman"/>
          <w:b/>
        </w:rPr>
        <w:t>References</w:t>
      </w:r>
      <w:proofErr w:type="spellEnd"/>
    </w:p>
    <w:p w14:paraId="2488BA1E" w14:textId="77777777" w:rsidR="00AE284C" w:rsidRDefault="00AE284C" w:rsidP="00AE284C">
      <w:pPr>
        <w:ind w:left="1728" w:hanging="1728"/>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Recht</w:t>
      </w:r>
      <w:proofErr w:type="spellEnd"/>
      <w:r>
        <w:rPr>
          <w:rFonts w:ascii="Times New Roman" w:hAnsi="Times New Roman" w:cs="Times New Roman"/>
          <w:color w:val="222222"/>
          <w:shd w:val="clear" w:color="auto" w:fill="FFFFFF"/>
        </w:rPr>
        <w:t xml:space="preserve">, B., </w:t>
      </w:r>
      <w:proofErr w:type="spellStart"/>
      <w:r>
        <w:rPr>
          <w:rFonts w:ascii="Times New Roman" w:hAnsi="Times New Roman" w:cs="Times New Roman"/>
          <w:color w:val="222222"/>
          <w:shd w:val="clear" w:color="auto" w:fill="FFFFFF"/>
        </w:rPr>
        <w:t>Roelofs</w:t>
      </w:r>
      <w:proofErr w:type="spellEnd"/>
      <w:r>
        <w:rPr>
          <w:rFonts w:ascii="Times New Roman" w:hAnsi="Times New Roman" w:cs="Times New Roman"/>
          <w:color w:val="222222"/>
          <w:shd w:val="clear" w:color="auto" w:fill="FFFFFF"/>
        </w:rPr>
        <w:t>, R., Schmidt, L., &amp; Shankar, V. (2018). Do CIFAR-10 classifiers generalize to CIFAR-</w:t>
      </w:r>
      <w:proofErr w:type="gramStart"/>
      <w:r>
        <w:rPr>
          <w:rFonts w:ascii="Times New Roman" w:hAnsi="Times New Roman" w:cs="Times New Roman"/>
          <w:color w:val="222222"/>
          <w:shd w:val="clear" w:color="auto" w:fill="FFFFFF"/>
        </w:rPr>
        <w:t>10?.</w:t>
      </w:r>
      <w:proofErr w:type="gramEnd"/>
      <w:r>
        <w:rPr>
          <w:rFonts w:ascii="Times New Roman" w:hAnsi="Times New Roman" w:cs="Times New Roman"/>
          <w:color w:val="222222"/>
          <w:shd w:val="clear" w:color="auto" w:fill="FFFFFF"/>
        </w:rPr>
        <w:t> </w:t>
      </w:r>
      <w:proofErr w:type="spellStart"/>
      <w:r>
        <w:rPr>
          <w:rFonts w:ascii="Times New Roman" w:hAnsi="Times New Roman" w:cs="Times New Roman"/>
          <w:i/>
          <w:iCs/>
          <w:color w:val="222222"/>
          <w:shd w:val="clear" w:color="auto" w:fill="FFFFFF"/>
        </w:rPr>
        <w:t>arXiv</w:t>
      </w:r>
      <w:proofErr w:type="spellEnd"/>
      <w:r>
        <w:rPr>
          <w:rFonts w:ascii="Times New Roman" w:hAnsi="Times New Roman" w:cs="Times New Roman"/>
          <w:i/>
          <w:iCs/>
          <w:color w:val="222222"/>
          <w:shd w:val="clear" w:color="auto" w:fill="FFFFFF"/>
        </w:rPr>
        <w:t xml:space="preserve"> preprint arXiv:1806.00451</w:t>
      </w:r>
      <w:r>
        <w:rPr>
          <w:rFonts w:ascii="Times New Roman" w:hAnsi="Times New Roman" w:cs="Times New Roman"/>
          <w:color w:val="222222"/>
          <w:shd w:val="clear" w:color="auto" w:fill="FFFFFF"/>
        </w:rPr>
        <w:t>.</w:t>
      </w:r>
    </w:p>
    <w:p w14:paraId="2C58C5B9" w14:textId="77777777" w:rsidR="00AE284C" w:rsidRDefault="00AE284C" w:rsidP="00AE284C">
      <w:pPr>
        <w:ind w:left="1728" w:hanging="1728"/>
        <w:rPr>
          <w:rFonts w:ascii="Times New Roman" w:hAnsi="Times New Roman" w:cs="Times New Roman"/>
          <w:color w:val="222222"/>
          <w:shd w:val="clear" w:color="auto" w:fill="FFFFFF"/>
        </w:rPr>
      </w:pPr>
      <w:r>
        <w:rPr>
          <w:rFonts w:ascii="Arial" w:hAnsi="Arial" w:cs="Arial"/>
          <w:color w:val="222222"/>
          <w:sz w:val="20"/>
          <w:szCs w:val="20"/>
          <w:shd w:val="clear" w:color="auto" w:fill="FFFFFF"/>
        </w:rPr>
        <w:t>Zhu, M., &amp; Chen, Q. (2020). Big data image classification based on distributed deep representation learning model.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133890-133904.</w:t>
      </w:r>
    </w:p>
    <w:p w14:paraId="64A62638" w14:textId="77777777" w:rsidR="00AE284C" w:rsidRDefault="00AE284C" w:rsidP="00AE284C">
      <w:pPr>
        <w:ind w:left="1728" w:hanging="1728"/>
        <w:rPr>
          <w:rFonts w:ascii="Times New Roman" w:hAnsi="Times New Roman" w:cs="Times New Roman"/>
        </w:rPr>
      </w:pPr>
      <w:proofErr w:type="spellStart"/>
      <w:r>
        <w:rPr>
          <w:rFonts w:ascii="Times New Roman" w:hAnsi="Times New Roman" w:cs="Times New Roman"/>
          <w:color w:val="222222"/>
          <w:shd w:val="clear" w:color="auto" w:fill="FFFFFF"/>
        </w:rPr>
        <w:t>Çalik</w:t>
      </w:r>
      <w:proofErr w:type="spellEnd"/>
      <w:r>
        <w:rPr>
          <w:rFonts w:ascii="Times New Roman" w:hAnsi="Times New Roman" w:cs="Times New Roman"/>
          <w:color w:val="222222"/>
          <w:shd w:val="clear" w:color="auto" w:fill="FFFFFF"/>
        </w:rPr>
        <w:t xml:space="preserve">, R. C., &amp; </w:t>
      </w:r>
      <w:proofErr w:type="spellStart"/>
      <w:r>
        <w:rPr>
          <w:rFonts w:ascii="Times New Roman" w:hAnsi="Times New Roman" w:cs="Times New Roman"/>
          <w:color w:val="222222"/>
          <w:shd w:val="clear" w:color="auto" w:fill="FFFFFF"/>
        </w:rPr>
        <w:t>Demirci</w:t>
      </w:r>
      <w:proofErr w:type="spellEnd"/>
      <w:r>
        <w:rPr>
          <w:rFonts w:ascii="Times New Roman" w:hAnsi="Times New Roman" w:cs="Times New Roman"/>
          <w:color w:val="222222"/>
          <w:shd w:val="clear" w:color="auto" w:fill="FFFFFF"/>
        </w:rPr>
        <w:t>, M. F. (2018, October). Cifar-10 image classification with convolutional neural networks for embedded systems. In </w:t>
      </w:r>
      <w:r>
        <w:rPr>
          <w:rFonts w:ascii="Times New Roman" w:hAnsi="Times New Roman" w:cs="Times New Roman"/>
          <w:i/>
          <w:iCs/>
          <w:color w:val="222222"/>
          <w:shd w:val="clear" w:color="auto" w:fill="FFFFFF"/>
        </w:rPr>
        <w:t>2018 IEEE/ACS 15th International Conference on Computer Systems and Applications (AICCSA)</w:t>
      </w:r>
      <w:r>
        <w:rPr>
          <w:rFonts w:ascii="Times New Roman" w:hAnsi="Times New Roman" w:cs="Times New Roman"/>
          <w:color w:val="222222"/>
          <w:shd w:val="clear" w:color="auto" w:fill="FFFFFF"/>
        </w:rPr>
        <w:t> (pp. 1-2). IEEE.</w:t>
      </w:r>
    </w:p>
    <w:p w14:paraId="55150E48" w14:textId="77777777" w:rsidR="00AE284C" w:rsidRDefault="00AE284C" w:rsidP="00AE284C">
      <w:pPr>
        <w:ind w:left="1728" w:hanging="1728"/>
        <w:rPr>
          <w:rFonts w:ascii="Arial" w:hAnsi="Arial" w:cs="Arial"/>
          <w:color w:val="222222"/>
          <w:sz w:val="20"/>
          <w:szCs w:val="20"/>
          <w:shd w:val="clear" w:color="auto" w:fill="FFFFFF"/>
        </w:rPr>
      </w:pPr>
      <w:r>
        <w:rPr>
          <w:rFonts w:ascii="Arial" w:hAnsi="Arial" w:cs="Arial"/>
          <w:color w:val="222222"/>
          <w:sz w:val="20"/>
          <w:szCs w:val="20"/>
          <w:shd w:val="clear" w:color="auto" w:fill="FFFFFF"/>
        </w:rPr>
        <w:t>Doon, R., Rawat, T. K., &amp; Gautam, S. (2018, November). Cifar-10 classification using deep convolutional neural network. In </w:t>
      </w:r>
      <w:r>
        <w:rPr>
          <w:rFonts w:ascii="Arial" w:hAnsi="Arial" w:cs="Arial"/>
          <w:i/>
          <w:iCs/>
          <w:color w:val="222222"/>
          <w:sz w:val="20"/>
          <w:szCs w:val="20"/>
          <w:shd w:val="clear" w:color="auto" w:fill="FFFFFF"/>
        </w:rPr>
        <w:t xml:space="preserve">2018 IEEE </w:t>
      </w:r>
      <w:proofErr w:type="spellStart"/>
      <w:r>
        <w:rPr>
          <w:rFonts w:ascii="Arial" w:hAnsi="Arial" w:cs="Arial"/>
          <w:i/>
          <w:iCs/>
          <w:color w:val="222222"/>
          <w:sz w:val="20"/>
          <w:szCs w:val="20"/>
          <w:shd w:val="clear" w:color="auto" w:fill="FFFFFF"/>
        </w:rPr>
        <w:t>Punecon</w:t>
      </w:r>
      <w:proofErr w:type="spellEnd"/>
      <w:r>
        <w:rPr>
          <w:rFonts w:ascii="Arial" w:hAnsi="Arial" w:cs="Arial"/>
          <w:color w:val="222222"/>
          <w:sz w:val="20"/>
          <w:szCs w:val="20"/>
          <w:shd w:val="clear" w:color="auto" w:fill="FFFFFF"/>
        </w:rPr>
        <w:t> (pp. 1-5). IEEE.</w:t>
      </w:r>
    </w:p>
    <w:p w14:paraId="23D1B521" w14:textId="53505ECA" w:rsidR="00AE284C" w:rsidRDefault="00AE284C" w:rsidP="00AE284C">
      <w:pPr>
        <w:ind w:left="1728" w:hanging="1728"/>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Chauhan, R., </w:t>
      </w:r>
      <w:proofErr w:type="spellStart"/>
      <w:r>
        <w:rPr>
          <w:rFonts w:ascii="Times New Roman" w:hAnsi="Times New Roman" w:cs="Times New Roman"/>
          <w:color w:val="222222"/>
          <w:shd w:val="clear" w:color="auto" w:fill="FFFFFF"/>
        </w:rPr>
        <w:t>Ghanshala</w:t>
      </w:r>
      <w:proofErr w:type="spellEnd"/>
      <w:r>
        <w:rPr>
          <w:rFonts w:ascii="Times New Roman" w:hAnsi="Times New Roman" w:cs="Times New Roman"/>
          <w:color w:val="222222"/>
          <w:shd w:val="clear" w:color="auto" w:fill="FFFFFF"/>
        </w:rPr>
        <w:t>, K. K., &amp; Joshi, R. C. (2018, December). Convolutional neural network (CNN) for image detection and recognition. In </w:t>
      </w:r>
      <w:r>
        <w:rPr>
          <w:rFonts w:ascii="Times New Roman" w:hAnsi="Times New Roman" w:cs="Times New Roman"/>
          <w:i/>
          <w:iCs/>
          <w:color w:val="222222"/>
          <w:shd w:val="clear" w:color="auto" w:fill="FFFFFF"/>
        </w:rPr>
        <w:t>2018 First International Conference on Secure Cyber Computing and Communication (ICSCCC)</w:t>
      </w:r>
      <w:r>
        <w:rPr>
          <w:rFonts w:ascii="Times New Roman" w:hAnsi="Times New Roman" w:cs="Times New Roman"/>
          <w:color w:val="222222"/>
          <w:shd w:val="clear" w:color="auto" w:fill="FFFFFF"/>
        </w:rPr>
        <w:t> (pp. 278-282). IEEE.</w:t>
      </w:r>
    </w:p>
    <w:p w14:paraId="4D513B55" w14:textId="77777777" w:rsidR="009F1E53" w:rsidRDefault="009F1E53" w:rsidP="00AE284C">
      <w:pPr>
        <w:ind w:left="1728" w:hanging="1728"/>
        <w:rPr>
          <w:rFonts w:ascii="Times New Roman" w:hAnsi="Times New Roman" w:cs="Times New Roman"/>
          <w:color w:val="222222"/>
          <w:shd w:val="clear" w:color="auto" w:fill="FFFFFF"/>
        </w:rPr>
      </w:pPr>
    </w:p>
    <w:p w14:paraId="3B77D713" w14:textId="77777777" w:rsidR="00AE284C" w:rsidRDefault="00AE284C">
      <w:pPr>
        <w:pStyle w:val="TableFigure"/>
      </w:pPr>
    </w:p>
    <w:sectPr w:rsidR="00AE284C">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9838" w14:textId="77777777" w:rsidR="003642B8" w:rsidRDefault="003642B8">
      <w:pPr>
        <w:spacing w:line="240" w:lineRule="auto"/>
      </w:pPr>
      <w:r>
        <w:separator/>
      </w:r>
    </w:p>
    <w:p w14:paraId="6F3A888A" w14:textId="77777777" w:rsidR="003642B8" w:rsidRDefault="003642B8"/>
  </w:endnote>
  <w:endnote w:type="continuationSeparator" w:id="0">
    <w:p w14:paraId="75706210" w14:textId="77777777" w:rsidR="003642B8" w:rsidRDefault="003642B8">
      <w:pPr>
        <w:spacing w:line="240" w:lineRule="auto"/>
      </w:pPr>
      <w:r>
        <w:continuationSeparator/>
      </w:r>
    </w:p>
    <w:p w14:paraId="736EE410" w14:textId="77777777" w:rsidR="003642B8" w:rsidRDefault="00364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66E2" w14:textId="77777777" w:rsidR="00690F26" w:rsidRDefault="00690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D847" w14:textId="77777777" w:rsidR="00690F26" w:rsidRDefault="00690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1B98" w14:textId="77777777" w:rsidR="00690F26" w:rsidRDefault="0069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4962" w14:textId="77777777" w:rsidR="003642B8" w:rsidRDefault="003642B8">
      <w:pPr>
        <w:spacing w:line="240" w:lineRule="auto"/>
      </w:pPr>
      <w:r>
        <w:separator/>
      </w:r>
    </w:p>
    <w:p w14:paraId="301611F7" w14:textId="77777777" w:rsidR="003642B8" w:rsidRDefault="003642B8"/>
  </w:footnote>
  <w:footnote w:type="continuationSeparator" w:id="0">
    <w:p w14:paraId="1A0BC176" w14:textId="77777777" w:rsidR="003642B8" w:rsidRDefault="003642B8">
      <w:pPr>
        <w:spacing w:line="240" w:lineRule="auto"/>
      </w:pPr>
      <w:r>
        <w:continuationSeparator/>
      </w:r>
    </w:p>
    <w:p w14:paraId="50098556" w14:textId="77777777" w:rsidR="003642B8" w:rsidRDefault="003642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C1A1" w14:textId="77777777" w:rsidR="00690F26" w:rsidRDefault="00690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CD41" w14:textId="652B6A40" w:rsidR="00E81978" w:rsidRDefault="003642B8">
    <w:pPr>
      <w:pStyle w:val="Header"/>
    </w:pPr>
    <w:sdt>
      <w:sdtPr>
        <w:alias w:val="Running head"/>
        <w:tag w:val=""/>
        <w:id w:val="12739865"/>
        <w:placeholder>
          <w:docPart w:val="28A05CDBDF23455EB136C6F7432133B5"/>
        </w:placeholder>
        <w:dataBinding w:prefixMappings="xmlns:ns0='http://schemas.microsoft.com/office/2006/coverPageProps' " w:xpath="/ns0:CoverPageProperties[1]/ns0:Abstract[1]" w:storeItemID="{55AF091B-3C7A-41E3-B477-F2FDAA23CFDA}"/>
        <w15:appearance w15:val="hidden"/>
        <w:text/>
      </w:sdtPr>
      <w:sdtEndPr/>
      <w:sdtContent>
        <w:r w:rsidR="00690F26" w:rsidRPr="00690F26">
          <w:t>PHOTO CLASSIFICATION USING CIFAR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6878" w14:textId="028793C4" w:rsidR="00E81978" w:rsidRDefault="00690F26">
    <w:pPr>
      <w:pStyle w:val="Header"/>
      <w:rPr>
        <w:rStyle w:val="Strong"/>
      </w:rPr>
    </w:pPr>
    <w:r>
      <w:t>PHOTO CLASSIFICATION USING CIFAR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D58BC"/>
    <w:multiLevelType w:val="hybridMultilevel"/>
    <w:tmpl w:val="FA58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087D72"/>
    <w:multiLevelType w:val="hybridMultilevel"/>
    <w:tmpl w:val="A0C09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1D2357F"/>
    <w:multiLevelType w:val="hybridMultilevel"/>
    <w:tmpl w:val="F8A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EC1843"/>
    <w:multiLevelType w:val="hybridMultilevel"/>
    <w:tmpl w:val="25F45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425433"/>
    <w:multiLevelType w:val="hybridMultilevel"/>
    <w:tmpl w:val="C1EA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2"/>
  </w:num>
  <w:num w:numId="15">
    <w:abstractNumId w:val="16"/>
  </w:num>
  <w:num w:numId="16">
    <w:abstractNumId w:val="18"/>
  </w:num>
  <w:num w:numId="17">
    <w:abstractNumId w:val="10"/>
  </w:num>
  <w:num w:numId="18">
    <w:abstractNumId w:val="13"/>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SwNLEwsrQwMTE2MTNQ0lEKTi0uzszPAykwrAUApUPW6ywAAAA="/>
  </w:docVars>
  <w:rsids>
    <w:rsidRoot w:val="00690F26"/>
    <w:rsid w:val="00034DA9"/>
    <w:rsid w:val="000D3F41"/>
    <w:rsid w:val="000E2ECC"/>
    <w:rsid w:val="000F1948"/>
    <w:rsid w:val="00104CF6"/>
    <w:rsid w:val="00105B1E"/>
    <w:rsid w:val="00122153"/>
    <w:rsid w:val="00133C33"/>
    <w:rsid w:val="001652F9"/>
    <w:rsid w:val="00197958"/>
    <w:rsid w:val="001A311B"/>
    <w:rsid w:val="001A68EB"/>
    <w:rsid w:val="001D3514"/>
    <w:rsid w:val="00200AF7"/>
    <w:rsid w:val="00224D8B"/>
    <w:rsid w:val="00233E01"/>
    <w:rsid w:val="00255110"/>
    <w:rsid w:val="00271430"/>
    <w:rsid w:val="0028204C"/>
    <w:rsid w:val="00293D8B"/>
    <w:rsid w:val="00297D9F"/>
    <w:rsid w:val="002A0E49"/>
    <w:rsid w:val="002C31F5"/>
    <w:rsid w:val="002D293C"/>
    <w:rsid w:val="002F2733"/>
    <w:rsid w:val="002F4D8E"/>
    <w:rsid w:val="00305A4A"/>
    <w:rsid w:val="00355DCA"/>
    <w:rsid w:val="00356049"/>
    <w:rsid w:val="003642B8"/>
    <w:rsid w:val="00375D5B"/>
    <w:rsid w:val="003866A9"/>
    <w:rsid w:val="0038754A"/>
    <w:rsid w:val="0039298A"/>
    <w:rsid w:val="00397541"/>
    <w:rsid w:val="003A1681"/>
    <w:rsid w:val="003B0499"/>
    <w:rsid w:val="003E4B5E"/>
    <w:rsid w:val="003E5050"/>
    <w:rsid w:val="00402F93"/>
    <w:rsid w:val="00412BC5"/>
    <w:rsid w:val="00416186"/>
    <w:rsid w:val="004236E0"/>
    <w:rsid w:val="00476EBB"/>
    <w:rsid w:val="004904F5"/>
    <w:rsid w:val="0049299E"/>
    <w:rsid w:val="004934E8"/>
    <w:rsid w:val="00497EC6"/>
    <w:rsid w:val="004B73F7"/>
    <w:rsid w:val="004C1301"/>
    <w:rsid w:val="004F603E"/>
    <w:rsid w:val="00504622"/>
    <w:rsid w:val="0051731A"/>
    <w:rsid w:val="00527821"/>
    <w:rsid w:val="00551A02"/>
    <w:rsid w:val="005534FA"/>
    <w:rsid w:val="00563D68"/>
    <w:rsid w:val="005B18AD"/>
    <w:rsid w:val="005C5533"/>
    <w:rsid w:val="005D3A03"/>
    <w:rsid w:val="005E315F"/>
    <w:rsid w:val="0061415A"/>
    <w:rsid w:val="00614516"/>
    <w:rsid w:val="00625BFF"/>
    <w:rsid w:val="00660C3C"/>
    <w:rsid w:val="00687401"/>
    <w:rsid w:val="00690F26"/>
    <w:rsid w:val="006A012E"/>
    <w:rsid w:val="006B0A01"/>
    <w:rsid w:val="006C46E8"/>
    <w:rsid w:val="006F5FC9"/>
    <w:rsid w:val="006F6D98"/>
    <w:rsid w:val="00705176"/>
    <w:rsid w:val="0075003D"/>
    <w:rsid w:val="00761677"/>
    <w:rsid w:val="00771BE2"/>
    <w:rsid w:val="007730D6"/>
    <w:rsid w:val="00786C19"/>
    <w:rsid w:val="007933D3"/>
    <w:rsid w:val="0079465F"/>
    <w:rsid w:val="007C14AB"/>
    <w:rsid w:val="007D0708"/>
    <w:rsid w:val="007D5B01"/>
    <w:rsid w:val="007E25FD"/>
    <w:rsid w:val="008002C0"/>
    <w:rsid w:val="00801A8C"/>
    <w:rsid w:val="008442D1"/>
    <w:rsid w:val="008901D9"/>
    <w:rsid w:val="008C5323"/>
    <w:rsid w:val="008D1B5A"/>
    <w:rsid w:val="009214F9"/>
    <w:rsid w:val="0092529B"/>
    <w:rsid w:val="0094612D"/>
    <w:rsid w:val="00957DF7"/>
    <w:rsid w:val="00972F0B"/>
    <w:rsid w:val="00977D19"/>
    <w:rsid w:val="00983792"/>
    <w:rsid w:val="00997E8B"/>
    <w:rsid w:val="009A6A3B"/>
    <w:rsid w:val="009B5A4F"/>
    <w:rsid w:val="009B7936"/>
    <w:rsid w:val="009C5E77"/>
    <w:rsid w:val="009E6549"/>
    <w:rsid w:val="009F1E53"/>
    <w:rsid w:val="00A001BC"/>
    <w:rsid w:val="00A00AB7"/>
    <w:rsid w:val="00A04CC7"/>
    <w:rsid w:val="00A141DF"/>
    <w:rsid w:val="00A22639"/>
    <w:rsid w:val="00A24D78"/>
    <w:rsid w:val="00A46C14"/>
    <w:rsid w:val="00A53B8A"/>
    <w:rsid w:val="00A6688F"/>
    <w:rsid w:val="00A6696B"/>
    <w:rsid w:val="00AA28E4"/>
    <w:rsid w:val="00AC6ED0"/>
    <w:rsid w:val="00AE1CAC"/>
    <w:rsid w:val="00AE284C"/>
    <w:rsid w:val="00B26867"/>
    <w:rsid w:val="00B30E18"/>
    <w:rsid w:val="00B322D8"/>
    <w:rsid w:val="00B36F1A"/>
    <w:rsid w:val="00B42B96"/>
    <w:rsid w:val="00B823AA"/>
    <w:rsid w:val="00BA45DB"/>
    <w:rsid w:val="00BB4080"/>
    <w:rsid w:val="00BC764C"/>
    <w:rsid w:val="00BD0DFB"/>
    <w:rsid w:val="00BF2AB4"/>
    <w:rsid w:val="00BF4184"/>
    <w:rsid w:val="00C0601E"/>
    <w:rsid w:val="00C06409"/>
    <w:rsid w:val="00C06A60"/>
    <w:rsid w:val="00C1768C"/>
    <w:rsid w:val="00C20EE3"/>
    <w:rsid w:val="00C23E9B"/>
    <w:rsid w:val="00C3178A"/>
    <w:rsid w:val="00C31D30"/>
    <w:rsid w:val="00C563C2"/>
    <w:rsid w:val="00C63B04"/>
    <w:rsid w:val="00C846AA"/>
    <w:rsid w:val="00C87F5D"/>
    <w:rsid w:val="00CA4128"/>
    <w:rsid w:val="00CA6B1F"/>
    <w:rsid w:val="00CB073A"/>
    <w:rsid w:val="00CD6E39"/>
    <w:rsid w:val="00CE16AA"/>
    <w:rsid w:val="00CF6E91"/>
    <w:rsid w:val="00D12A85"/>
    <w:rsid w:val="00D34EB8"/>
    <w:rsid w:val="00D451A2"/>
    <w:rsid w:val="00D53994"/>
    <w:rsid w:val="00D85B68"/>
    <w:rsid w:val="00D94904"/>
    <w:rsid w:val="00DB5219"/>
    <w:rsid w:val="00DC0A0D"/>
    <w:rsid w:val="00DC75FF"/>
    <w:rsid w:val="00DC78E0"/>
    <w:rsid w:val="00DE33F7"/>
    <w:rsid w:val="00DF3546"/>
    <w:rsid w:val="00E0071C"/>
    <w:rsid w:val="00E24517"/>
    <w:rsid w:val="00E24DD2"/>
    <w:rsid w:val="00E32ACB"/>
    <w:rsid w:val="00E6004D"/>
    <w:rsid w:val="00E643F6"/>
    <w:rsid w:val="00E816CD"/>
    <w:rsid w:val="00E81978"/>
    <w:rsid w:val="00EA3736"/>
    <w:rsid w:val="00F07334"/>
    <w:rsid w:val="00F32A8F"/>
    <w:rsid w:val="00F379B7"/>
    <w:rsid w:val="00F525FA"/>
    <w:rsid w:val="00F56DF1"/>
    <w:rsid w:val="00F5787E"/>
    <w:rsid w:val="00F83185"/>
    <w:rsid w:val="00F84478"/>
    <w:rsid w:val="00FB55FD"/>
    <w:rsid w:val="00FF2002"/>
    <w:rsid w:val="54FD9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073B6"/>
  <w15:chartTrackingRefBased/>
  <w15:docId w15:val="{0B9D6577-7978-4619-9915-DC5974DC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textlayer--absolute">
    <w:name w:val="textlayer--absolute"/>
    <w:basedOn w:val="DefaultParagraphFont"/>
    <w:rsid w:val="00E8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93533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09598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9445417">
      <w:bodyDiv w:val="1"/>
      <w:marLeft w:val="0"/>
      <w:marRight w:val="0"/>
      <w:marTop w:val="0"/>
      <w:marBottom w:val="0"/>
      <w:divBdr>
        <w:top w:val="none" w:sz="0" w:space="0" w:color="auto"/>
        <w:left w:val="none" w:sz="0" w:space="0" w:color="auto"/>
        <w:bottom w:val="none" w:sz="0" w:space="0" w:color="auto"/>
        <w:right w:val="none" w:sz="0" w:space="0" w:color="auto"/>
      </w:divBdr>
    </w:div>
    <w:div w:id="214361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b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BB8F0717724F5186AFAEBCB1CCE8AC"/>
        <w:category>
          <w:name w:val="General"/>
          <w:gallery w:val="placeholder"/>
        </w:category>
        <w:types>
          <w:type w:val="bbPlcHdr"/>
        </w:types>
        <w:behaviors>
          <w:behavior w:val="content"/>
        </w:behaviors>
        <w:guid w:val="{9FC93758-0730-42D3-BCA2-4414E03C1E50}"/>
      </w:docPartPr>
      <w:docPartBody>
        <w:p w:rsidR="006D007C" w:rsidRDefault="002A2B99">
          <w:pPr>
            <w:pStyle w:val="21BB8F0717724F5186AFAEBCB1CCE8AC"/>
          </w:pPr>
          <w:r>
            <w:t>[Title Here, up to 12 Words, on One to Two Lines]</w:t>
          </w:r>
        </w:p>
      </w:docPartBody>
    </w:docPart>
    <w:docPart>
      <w:docPartPr>
        <w:name w:val="AA44DA1D46FF4284A1B6C7DAA5E087CA"/>
        <w:category>
          <w:name w:val="General"/>
          <w:gallery w:val="placeholder"/>
        </w:category>
        <w:types>
          <w:type w:val="bbPlcHdr"/>
        </w:types>
        <w:behaviors>
          <w:behavior w:val="content"/>
        </w:behaviors>
        <w:guid w:val="{4CE5FB40-087F-497D-9EA4-2345964E53BF}"/>
      </w:docPartPr>
      <w:docPartBody>
        <w:p w:rsidR="006D007C" w:rsidRDefault="002A2B99">
          <w:pPr>
            <w:pStyle w:val="AA44DA1D46FF4284A1B6C7DAA5E087CA"/>
          </w:pPr>
          <w:r>
            <w:t>Author Note</w:t>
          </w:r>
        </w:p>
      </w:docPartBody>
    </w:docPart>
    <w:docPart>
      <w:docPartPr>
        <w:name w:val="7B7D69DB6DD2476F81CA2BC5905011C0"/>
        <w:category>
          <w:name w:val="General"/>
          <w:gallery w:val="placeholder"/>
        </w:category>
        <w:types>
          <w:type w:val="bbPlcHdr"/>
        </w:types>
        <w:behaviors>
          <w:behavior w:val="content"/>
        </w:behaviors>
        <w:guid w:val="{BF6D8B84-DB52-4ABB-A2CA-F6FE425C50B2}"/>
      </w:docPartPr>
      <w:docPartBody>
        <w:p w:rsidR="006D007C" w:rsidRDefault="002A2B99">
          <w:pPr>
            <w:pStyle w:val="7B7D69DB6DD2476F81CA2BC5905011C0"/>
          </w:pPr>
          <w:r>
            <w:t>Abstract</w:t>
          </w:r>
        </w:p>
      </w:docPartBody>
    </w:docPart>
    <w:docPart>
      <w:docPartPr>
        <w:name w:val="28A05CDBDF23455EB136C6F7432133B5"/>
        <w:category>
          <w:name w:val="General"/>
          <w:gallery w:val="placeholder"/>
        </w:category>
        <w:types>
          <w:type w:val="bbPlcHdr"/>
        </w:types>
        <w:behaviors>
          <w:behavior w:val="content"/>
        </w:behaviors>
        <w:guid w:val="{11D3E48F-7CE6-4399-B27C-B487E5041DD0}"/>
      </w:docPartPr>
      <w:docPartBody>
        <w:p w:rsidR="006D007C" w:rsidRDefault="002A2B99">
          <w:pPr>
            <w:pStyle w:val="28A05CDBDF23455EB136C6F7432133B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99"/>
    <w:rsid w:val="00061D3D"/>
    <w:rsid w:val="002A2B99"/>
    <w:rsid w:val="00305567"/>
    <w:rsid w:val="006D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B8F0717724F5186AFAEBCB1CCE8AC">
    <w:name w:val="21BB8F0717724F5186AFAEBCB1CCE8AC"/>
  </w:style>
  <w:style w:type="paragraph" w:customStyle="1" w:styleId="3C54DADF67174C9A8EB4F9C0B5E9F383">
    <w:name w:val="3C54DADF67174C9A8EB4F9C0B5E9F383"/>
  </w:style>
  <w:style w:type="paragraph" w:customStyle="1" w:styleId="6D2D1620B4384041ACB426B39D35E348">
    <w:name w:val="6D2D1620B4384041ACB426B39D35E348"/>
  </w:style>
  <w:style w:type="paragraph" w:customStyle="1" w:styleId="AA44DA1D46FF4284A1B6C7DAA5E087CA">
    <w:name w:val="AA44DA1D46FF4284A1B6C7DAA5E087CA"/>
  </w:style>
  <w:style w:type="paragraph" w:customStyle="1" w:styleId="90D142A212C0495EBAD5A9B1E89C1ADD">
    <w:name w:val="90D142A212C0495EBAD5A9B1E89C1ADD"/>
  </w:style>
  <w:style w:type="paragraph" w:customStyle="1" w:styleId="7B7D69DB6DD2476F81CA2BC5905011C0">
    <w:name w:val="7B7D69DB6DD2476F81CA2BC5905011C0"/>
  </w:style>
  <w:style w:type="character" w:styleId="Emphasis">
    <w:name w:val="Emphasis"/>
    <w:basedOn w:val="DefaultParagraphFont"/>
    <w:uiPriority w:val="4"/>
    <w:unhideWhenUsed/>
    <w:qFormat/>
    <w:rPr>
      <w:i/>
      <w:iCs/>
    </w:rPr>
  </w:style>
  <w:style w:type="paragraph" w:customStyle="1" w:styleId="F8F1E2D6680A49EA9161FEB461279451">
    <w:name w:val="F8F1E2D6680A49EA9161FEB461279451"/>
  </w:style>
  <w:style w:type="paragraph" w:customStyle="1" w:styleId="7F0E0B8D1ED344BE98184930627E2879">
    <w:name w:val="7F0E0B8D1ED344BE98184930627E2879"/>
  </w:style>
  <w:style w:type="paragraph" w:customStyle="1" w:styleId="4C38576A8EA64EDDA0EC655ADAC58A45">
    <w:name w:val="4C38576A8EA64EDDA0EC655ADAC58A45"/>
  </w:style>
  <w:style w:type="paragraph" w:customStyle="1" w:styleId="E281861ED8F043429EBB4F92C02E4BFF">
    <w:name w:val="E281861ED8F043429EBB4F92C02E4BFF"/>
  </w:style>
  <w:style w:type="paragraph" w:customStyle="1" w:styleId="6EE8D98CA5B7488897D5F0E56F57383E">
    <w:name w:val="6EE8D98CA5B7488897D5F0E56F57383E"/>
  </w:style>
  <w:style w:type="paragraph" w:customStyle="1" w:styleId="563A22481B43444BBC733F116E47EEE3">
    <w:name w:val="563A22481B43444BBC733F116E47EEE3"/>
  </w:style>
  <w:style w:type="paragraph" w:customStyle="1" w:styleId="BEFEA62A7AE046D096CDC47D2B6B1537">
    <w:name w:val="BEFEA62A7AE046D096CDC47D2B6B1537"/>
  </w:style>
  <w:style w:type="paragraph" w:customStyle="1" w:styleId="9F15FC3746FC44A7BDE12180859A99F2">
    <w:name w:val="9F15FC3746FC44A7BDE12180859A99F2"/>
  </w:style>
  <w:style w:type="paragraph" w:customStyle="1" w:styleId="D851B0993F5E421490714064697189C3">
    <w:name w:val="D851B0993F5E421490714064697189C3"/>
  </w:style>
  <w:style w:type="paragraph" w:customStyle="1" w:styleId="39841324E3F64420A88D216027E5DA0D">
    <w:name w:val="39841324E3F64420A88D216027E5DA0D"/>
  </w:style>
  <w:style w:type="paragraph" w:customStyle="1" w:styleId="A43B772CCDA04FBC843304093A95F797">
    <w:name w:val="A43B772CCDA04FBC843304093A95F797"/>
  </w:style>
  <w:style w:type="paragraph" w:customStyle="1" w:styleId="6A359725B9C04B4FBEB72B11CEF56B9A">
    <w:name w:val="6A359725B9C04B4FBEB72B11CEF56B9A"/>
  </w:style>
  <w:style w:type="paragraph" w:customStyle="1" w:styleId="2E9B2F6624754A50BD4CDE5B949515E6">
    <w:name w:val="2E9B2F6624754A50BD4CDE5B949515E6"/>
  </w:style>
  <w:style w:type="paragraph" w:customStyle="1" w:styleId="4A7AD1CE0576403EB1C7F57AF1791923">
    <w:name w:val="4A7AD1CE0576403EB1C7F57AF1791923"/>
  </w:style>
  <w:style w:type="paragraph" w:customStyle="1" w:styleId="A48DE72F93BA4D03B9F757933D8A41BE">
    <w:name w:val="A48DE72F93BA4D03B9F757933D8A41BE"/>
  </w:style>
  <w:style w:type="paragraph" w:customStyle="1" w:styleId="498638A300C742B996712A92F495C246">
    <w:name w:val="498638A300C742B996712A92F495C246"/>
  </w:style>
  <w:style w:type="paragraph" w:customStyle="1" w:styleId="366315E811B54CE8A3F2289DBF813CA5">
    <w:name w:val="366315E811B54CE8A3F2289DBF813CA5"/>
  </w:style>
  <w:style w:type="paragraph" w:customStyle="1" w:styleId="3DD4E8901F0B4E0981C03056DDA4B04A">
    <w:name w:val="3DD4E8901F0B4E0981C03056DDA4B04A"/>
  </w:style>
  <w:style w:type="paragraph" w:customStyle="1" w:styleId="84955B5115CB4CDAAE227A762EE6BF61">
    <w:name w:val="84955B5115CB4CDAAE227A762EE6BF61"/>
  </w:style>
  <w:style w:type="paragraph" w:customStyle="1" w:styleId="C5226706CD6F43F09AFD0907E21B10BB">
    <w:name w:val="C5226706CD6F43F09AFD0907E21B10BB"/>
  </w:style>
  <w:style w:type="paragraph" w:customStyle="1" w:styleId="2E7E946D82E043829D88304FBF0C53DC">
    <w:name w:val="2E7E946D82E043829D88304FBF0C53DC"/>
  </w:style>
  <w:style w:type="paragraph" w:customStyle="1" w:styleId="87E6887E566A4CC8A884978F38B5B461">
    <w:name w:val="87E6887E566A4CC8A884978F38B5B461"/>
  </w:style>
  <w:style w:type="paragraph" w:customStyle="1" w:styleId="1398525CCB534DD3B04F21886029420D">
    <w:name w:val="1398525CCB534DD3B04F21886029420D"/>
  </w:style>
  <w:style w:type="paragraph" w:customStyle="1" w:styleId="0F58773BFF1F4569B0E3B216D8607194">
    <w:name w:val="0F58773BFF1F4569B0E3B216D8607194"/>
  </w:style>
  <w:style w:type="paragraph" w:customStyle="1" w:styleId="11A0710FDC9E4266A3F60A4D7087294A">
    <w:name w:val="11A0710FDC9E4266A3F60A4D7087294A"/>
  </w:style>
  <w:style w:type="paragraph" w:customStyle="1" w:styleId="05DA142744D74BA0BE45C21311A2C894">
    <w:name w:val="05DA142744D74BA0BE45C21311A2C894"/>
  </w:style>
  <w:style w:type="paragraph" w:customStyle="1" w:styleId="9E1FE2EB6EAA464AA71082E7D6ABAF5B">
    <w:name w:val="9E1FE2EB6EAA464AA71082E7D6ABAF5B"/>
  </w:style>
  <w:style w:type="paragraph" w:customStyle="1" w:styleId="A82566608A4743BAA6D77D71BEA01DC9">
    <w:name w:val="A82566608A4743BAA6D77D71BEA01DC9"/>
  </w:style>
  <w:style w:type="paragraph" w:customStyle="1" w:styleId="ABF64B9F2A5E4B038DF7EEE9F4499142">
    <w:name w:val="ABF64B9F2A5E4B038DF7EEE9F4499142"/>
  </w:style>
  <w:style w:type="paragraph" w:customStyle="1" w:styleId="5FBCAEBB554E449197008D9931500E89">
    <w:name w:val="5FBCAEBB554E449197008D9931500E89"/>
  </w:style>
  <w:style w:type="paragraph" w:customStyle="1" w:styleId="0A8F2046B2154BEEBD52A47FFCC1E711">
    <w:name w:val="0A8F2046B2154BEEBD52A47FFCC1E711"/>
  </w:style>
  <w:style w:type="paragraph" w:customStyle="1" w:styleId="8D362D6A36534BF19EA4DEBE1B4B8E66">
    <w:name w:val="8D362D6A36534BF19EA4DEBE1B4B8E66"/>
  </w:style>
  <w:style w:type="paragraph" w:customStyle="1" w:styleId="6778D01C072E43DFB4579BE64BCCDE62">
    <w:name w:val="6778D01C072E43DFB4579BE64BCCDE62"/>
  </w:style>
  <w:style w:type="paragraph" w:customStyle="1" w:styleId="08E833AEF2B0483CB10C28B343BFA84B">
    <w:name w:val="08E833AEF2B0483CB10C28B343BFA84B"/>
  </w:style>
  <w:style w:type="paragraph" w:customStyle="1" w:styleId="6B5ECA130FF44B19B2A30CB43EB40ED5">
    <w:name w:val="6B5ECA130FF44B19B2A30CB43EB40ED5"/>
  </w:style>
  <w:style w:type="paragraph" w:customStyle="1" w:styleId="908D96780CC3485D9C5AAECACFFEAE06">
    <w:name w:val="908D96780CC3485D9C5AAECACFFEAE06"/>
  </w:style>
  <w:style w:type="paragraph" w:customStyle="1" w:styleId="F44788BAA53842B5AC4E87BABDB4B133">
    <w:name w:val="F44788BAA53842B5AC4E87BABDB4B133"/>
  </w:style>
  <w:style w:type="paragraph" w:customStyle="1" w:styleId="0E3274DB04DB4490846C25C5BFFB9493">
    <w:name w:val="0E3274DB04DB4490846C25C5BFFB9493"/>
  </w:style>
  <w:style w:type="paragraph" w:customStyle="1" w:styleId="DAAC952C467C4C68A1FB75C5AEC62514">
    <w:name w:val="DAAC952C467C4C68A1FB75C5AEC62514"/>
  </w:style>
  <w:style w:type="paragraph" w:customStyle="1" w:styleId="F793AD350ACC439E888922A840EAFF43">
    <w:name w:val="F793AD350ACC439E888922A840EAFF43"/>
  </w:style>
  <w:style w:type="paragraph" w:customStyle="1" w:styleId="F521DD3EA02A41069DE21D33001600B1">
    <w:name w:val="F521DD3EA02A41069DE21D33001600B1"/>
  </w:style>
  <w:style w:type="paragraph" w:customStyle="1" w:styleId="59C76780FADF4405BD3DD88C90898D78">
    <w:name w:val="59C76780FADF4405BD3DD88C90898D78"/>
  </w:style>
  <w:style w:type="paragraph" w:customStyle="1" w:styleId="8DAA69385AB94C5C8C05B4C5BF289C6A">
    <w:name w:val="8DAA69385AB94C5C8C05B4C5BF289C6A"/>
  </w:style>
  <w:style w:type="paragraph" w:customStyle="1" w:styleId="90DF6029A4034238A101E03A717F19BD">
    <w:name w:val="90DF6029A4034238A101E03A717F19BD"/>
  </w:style>
  <w:style w:type="paragraph" w:customStyle="1" w:styleId="595436E2F40345B89386CAF81AD6A7C6">
    <w:name w:val="595436E2F40345B89386CAF81AD6A7C6"/>
  </w:style>
  <w:style w:type="paragraph" w:customStyle="1" w:styleId="38939102436145F2815E82761AE46EAF">
    <w:name w:val="38939102436145F2815E82761AE46EAF"/>
  </w:style>
  <w:style w:type="paragraph" w:customStyle="1" w:styleId="34BDEA2F56CB42DEA72CED91BFD88C5E">
    <w:name w:val="34BDEA2F56CB42DEA72CED91BFD88C5E"/>
  </w:style>
  <w:style w:type="paragraph" w:customStyle="1" w:styleId="397959D9E04649E69C5E91E3815D08EA">
    <w:name w:val="397959D9E04649E69C5E91E3815D08EA"/>
  </w:style>
  <w:style w:type="paragraph" w:customStyle="1" w:styleId="E8450CCD982740BBBFDDA160EC9CF38C">
    <w:name w:val="E8450CCD982740BBBFDDA160EC9CF38C"/>
  </w:style>
  <w:style w:type="paragraph" w:customStyle="1" w:styleId="F195BC5C6DF54CC89D3DCC7A483E6515">
    <w:name w:val="F195BC5C6DF54CC89D3DCC7A483E6515"/>
  </w:style>
  <w:style w:type="paragraph" w:customStyle="1" w:styleId="C0FCE361B2904C6E855EE7EAF867B9F1">
    <w:name w:val="C0FCE361B2904C6E855EE7EAF867B9F1"/>
  </w:style>
  <w:style w:type="paragraph" w:customStyle="1" w:styleId="D7229EEC68D3447D8298DF54BA104F1A">
    <w:name w:val="D7229EEC68D3447D8298DF54BA104F1A"/>
  </w:style>
  <w:style w:type="paragraph" w:customStyle="1" w:styleId="041E75F34B134680AA5EE281FCB1D1A8">
    <w:name w:val="041E75F34B134680AA5EE281FCB1D1A8"/>
  </w:style>
  <w:style w:type="paragraph" w:customStyle="1" w:styleId="D0FEEF81DADE471E8892A46E119E3360">
    <w:name w:val="D0FEEF81DADE471E8892A46E119E3360"/>
  </w:style>
  <w:style w:type="paragraph" w:customStyle="1" w:styleId="B1E4853726054A53BB696436690F988C">
    <w:name w:val="B1E4853726054A53BB696436690F988C"/>
  </w:style>
  <w:style w:type="paragraph" w:customStyle="1" w:styleId="28A05CDBDF23455EB136C6F7432133B5">
    <w:name w:val="28A05CDBDF23455EB136C6F7432133B5"/>
  </w:style>
  <w:style w:type="paragraph" w:customStyle="1" w:styleId="128CBC8F061D4B64991871A64412C9D0">
    <w:name w:val="128CBC8F061D4B64991871A64412C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PHOTO CLASSIFICATION USING CIFAR</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4F445F89C2924CA73AAA42084D1A1E" ma:contentTypeVersion="7" ma:contentTypeDescription="Create a new document." ma:contentTypeScope="" ma:versionID="2818181090d8c45bee14ba8e765ad767">
  <xsd:schema xmlns:xsd="http://www.w3.org/2001/XMLSchema" xmlns:xs="http://www.w3.org/2001/XMLSchema" xmlns:p="http://schemas.microsoft.com/office/2006/metadata/properties" xmlns:ns3="a855af79-cf89-4e50-a981-22798c0acd5e" xmlns:ns4="e03d58e6-da0a-4d7e-9ca3-90ea23be06ac" targetNamespace="http://schemas.microsoft.com/office/2006/metadata/properties" ma:root="true" ma:fieldsID="3e5f9dfdc35274266f582cc6cd995b76" ns3:_="" ns4:_="">
    <xsd:import namespace="a855af79-cf89-4e50-a981-22798c0acd5e"/>
    <xsd:import namespace="e03d58e6-da0a-4d7e-9ca3-90ea23be06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5af79-cf89-4e50-a981-22798c0ac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3d58e6-da0a-4d7e-9ca3-90ea23be06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11CE0-59CC-4355-992A-9250F9D31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5af79-cf89-4e50-a981-22798c0acd5e"/>
    <ds:schemaRef ds:uri="e03d58e6-da0a-4d7e-9ca3-90ea23be0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940071-FE40-4B2B-AA3F-0A04DCA8A6A5}">
  <ds:schemaRefs>
    <ds:schemaRef ds:uri="http://schemas.microsoft.com/sharepoint/v3/contenttype/forms"/>
  </ds:schemaRefs>
</ds:datastoreItem>
</file>

<file path=customXml/itemProps4.xml><?xml version="1.0" encoding="utf-8"?>
<ds:datastoreItem xmlns:ds="http://schemas.openxmlformats.org/officeDocument/2006/customXml" ds:itemID="{D0604C88-25C9-4253-A964-3DEDD80A73E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C:\Users\rhbar\AppData\Roaming\Microsoft\Templates\APA style report (6th edition).dotx</Template>
  <TotalTime>13</TotalTime>
  <Pages>19</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Classification using CIFAR-10</dc:title>
  <dc:subject/>
  <dc:creator>Rushabh Barbhaya</dc:creator>
  <cp:keywords/>
  <dc:description/>
  <cp:lastModifiedBy>Nevatia, Sakshi</cp:lastModifiedBy>
  <cp:revision>4</cp:revision>
  <dcterms:created xsi:type="dcterms:W3CDTF">2022-02-25T01:46:00Z</dcterms:created>
  <dcterms:modified xsi:type="dcterms:W3CDTF">2022-02-25T03:08:00Z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0x010100BB4F445F89C2924CA73AAA42084D1A1E</vt:lpwstr>
  </property>
</Properties>
</file>