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E" w:rsidRPr="008D14EA" w:rsidRDefault="008D14EA" w:rsidP="00FD0CCE">
      <w:pPr>
        <w:pStyle w:val="Title"/>
        <w:jc w:val="center"/>
        <w:rPr>
          <w:color w:val="5B9BD5" w:themeColor="accent1"/>
        </w:rPr>
      </w:pPr>
      <w:r w:rsidRPr="008D14EA">
        <w:rPr>
          <w:color w:val="5B9BD5" w:themeColor="accent1"/>
        </w:rPr>
        <w:t>Homework 7</w:t>
      </w:r>
    </w:p>
    <w:p w:rsidR="008D14EA" w:rsidRPr="008D14EA" w:rsidRDefault="008D14EA" w:rsidP="00FD0CCE">
      <w:pPr>
        <w:pStyle w:val="Heading1"/>
        <w:jc w:val="center"/>
        <w:rPr>
          <w:rFonts w:cs="CMBX12"/>
          <w:sz w:val="34"/>
          <w:szCs w:val="34"/>
        </w:rPr>
      </w:pPr>
      <w:r w:rsidRPr="008D14EA">
        <w:rPr>
          <w:rFonts w:cs="CMBX12"/>
          <w:sz w:val="34"/>
          <w:szCs w:val="34"/>
        </w:rPr>
        <w:t>7.1 Revisiting Super Bowl Coin Flips</w:t>
      </w:r>
    </w:p>
    <w:p w:rsidR="008D14EA" w:rsidRPr="008D14EA" w:rsidRDefault="008D14EA" w:rsidP="00BF1E9D">
      <w:pPr>
        <w:pStyle w:val="Heading2"/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Recall the Super Bowl coin </w:t>
      </w:r>
      <w:r w:rsidR="00FD0CCE">
        <w:rPr>
          <w:rFonts w:cs="CMR12"/>
          <w:sz w:val="24"/>
          <w:szCs w:val="24"/>
        </w:rPr>
        <w:t>fl</w:t>
      </w:r>
      <w:r w:rsidRPr="008D14EA">
        <w:rPr>
          <w:rFonts w:cs="CMR12"/>
          <w:sz w:val="24"/>
          <w:szCs w:val="24"/>
        </w:rPr>
        <w:t>ip problem. Assume the random variable X is defined as:</w:t>
      </w:r>
    </w:p>
    <w:p w:rsidR="008D14EA" w:rsidRPr="008D14EA" w:rsidRDefault="008D14EA" w:rsidP="008D14EA">
      <w:pPr>
        <w:pStyle w:val="Heading2"/>
        <w:jc w:val="center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X = </w:t>
      </w:r>
      <m:oMath>
        <m:d>
          <m:dPr>
            <m:begChr m:val="{"/>
            <m:endChr m:val="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0     NFC wins coin flip</m:t>
                </m:r>
              </m:e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1     AFC wins coin flip</m:t>
                </m:r>
              </m:e>
            </m:eqArr>
          </m:e>
        </m:d>
      </m:oMath>
    </w:p>
    <w:p w:rsidR="008D14EA" w:rsidRPr="008D14EA" w:rsidRDefault="008D14EA" w:rsidP="00BF1E9D">
      <w:pPr>
        <w:pStyle w:val="Heading2"/>
        <w:numPr>
          <w:ilvl w:val="0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If the coin were fair (50/50 chance of winning a </w:t>
      </w:r>
      <w:r w:rsidR="00FD0CCE">
        <w:rPr>
          <w:rFonts w:cs="CMR12"/>
          <w:sz w:val="24"/>
          <w:szCs w:val="24"/>
        </w:rPr>
        <w:t>fl</w:t>
      </w:r>
      <w:r w:rsidRPr="008D14EA">
        <w:rPr>
          <w:rFonts w:cs="CMR12"/>
          <w:sz w:val="24"/>
          <w:szCs w:val="24"/>
        </w:rPr>
        <w:t>ip), what is the theoretical:</w:t>
      </w:r>
    </w:p>
    <w:p w:rsidR="008D14EA" w:rsidRDefault="008D14EA" w:rsidP="00BF1E9D">
      <w:pPr>
        <w:pStyle w:val="Heading2"/>
        <w:numPr>
          <w:ilvl w:val="2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>Probability mass function p(x) (Hint: don't over-think this)</w:t>
      </w:r>
    </w:p>
    <w:p w:rsidR="002B4B94" w:rsidRDefault="002B4B94" w:rsidP="002B4B94">
      <w:pPr>
        <w:ind w:firstLine="720"/>
      </w:pPr>
      <w:r>
        <w:t>Solution</w:t>
      </w:r>
    </w:p>
    <w:p w:rsidR="002B4B94" w:rsidRPr="002B4B94" w:rsidRDefault="009B77F7" w:rsidP="002B4B94">
      <w:pPr>
        <w:ind w:firstLine="720"/>
      </w:pPr>
      <w:r>
        <w:t>PMF for all the values</w:t>
      </w:r>
      <w:r w:rsidR="009A1333">
        <w:t xml:space="preserve"> p(x)</w:t>
      </w:r>
      <w:r>
        <w:t xml:space="preserve"> = 1/2</w:t>
      </w:r>
    </w:p>
    <w:p w:rsidR="00F176B8" w:rsidRDefault="008D14EA" w:rsidP="00F176B8">
      <w:pPr>
        <w:pStyle w:val="Heading2"/>
        <w:numPr>
          <w:ilvl w:val="2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Population mean </w:t>
      </w:r>
      <w:r>
        <w:rPr>
          <w:rFonts w:cs="CMR12"/>
          <w:sz w:val="24"/>
          <w:szCs w:val="24"/>
        </w:rPr>
        <w:t>μ</w:t>
      </w:r>
      <w:r w:rsidRPr="008D14EA">
        <w:rPr>
          <w:rFonts w:cs="CMR12"/>
          <w:sz w:val="24"/>
          <w:szCs w:val="24"/>
          <w:vertAlign w:val="subscript"/>
        </w:rPr>
        <w:t>0</w:t>
      </w:r>
      <w:r w:rsidRPr="008D14EA">
        <w:rPr>
          <w:rFonts w:cs="CMR12"/>
          <w:sz w:val="24"/>
          <w:szCs w:val="24"/>
        </w:rPr>
        <w:t xml:space="preserve"> =</w:t>
      </w:r>
      <w:r>
        <w:rPr>
          <w:rFonts w:cs="CMR1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R12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CMR12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CMR12"/>
                <w:sz w:val="24"/>
                <w:szCs w:val="24"/>
              </w:rPr>
              <m:t>.i</m:t>
            </m:r>
          </m:e>
        </m:nary>
      </m:oMath>
    </w:p>
    <w:p w:rsidR="00F176B8" w:rsidRDefault="00F176B8" w:rsidP="00F176B8">
      <w:pPr>
        <w:ind w:firstLine="720"/>
      </w:pPr>
      <w:r w:rsidRPr="00F176B8">
        <w:t>Solution</w:t>
      </w:r>
    </w:p>
    <w:p w:rsidR="00F176B8" w:rsidRPr="00F176B8" w:rsidRDefault="006B0D88" w:rsidP="00F176B8">
      <w:pPr>
        <w:ind w:firstLine="720"/>
      </w:pPr>
      <w:r>
        <w:t xml:space="preserve">Mean = </w:t>
      </w:r>
      <w:r w:rsidR="00F27239">
        <w:t>0.5</w:t>
      </w:r>
    </w:p>
    <w:p w:rsidR="008D14EA" w:rsidRDefault="008D14EA" w:rsidP="00BF1E9D">
      <w:pPr>
        <w:pStyle w:val="Heading2"/>
        <w:numPr>
          <w:ilvl w:val="2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Population standard deviation </w:t>
      </w:r>
      <w:r>
        <w:rPr>
          <w:rFonts w:cs="CMR12"/>
          <w:sz w:val="24"/>
          <w:szCs w:val="24"/>
        </w:rPr>
        <w:t>σ</w:t>
      </w:r>
      <w:r w:rsidRPr="008D14EA">
        <w:rPr>
          <w:rFonts w:cs="CMR12"/>
          <w:sz w:val="24"/>
          <w:szCs w:val="24"/>
          <w:vertAlign w:val="subscript"/>
        </w:rPr>
        <w:t>0</w:t>
      </w:r>
      <w:r w:rsidRPr="008D14EA">
        <w:rPr>
          <w:rFonts w:cs="CMR12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 xml:space="preserve">or variance </w:t>
      </w:r>
      <m:oMath>
        <m:sSubSup>
          <m:sSub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R12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CMR12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R12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CMR12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CMR12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(i-</m:t>
                </m:r>
                <m:sSub>
                  <m:sSub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R12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DA5515" w:rsidRPr="006B0D88" w:rsidRDefault="006B0D88" w:rsidP="00DA5515">
      <w:pPr>
        <w:ind w:firstLine="720"/>
      </w:pPr>
      <w:r w:rsidRPr="006B0D88">
        <w:t>Solution</w:t>
      </w:r>
    </w:p>
    <w:p w:rsidR="006B0D88" w:rsidRDefault="002517C6" w:rsidP="006B0D88">
      <w:pPr>
        <w:ind w:left="720"/>
      </w:pPr>
      <m:oMath>
        <m:sSubSup>
          <m:sSub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R12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bSup>
      </m:oMath>
      <w:r w:rsidR="00F27239">
        <w:t xml:space="preserve"> = 0.5 x </w:t>
      </w:r>
      <w:r w:rsidR="009A1333">
        <w:t>(1 – 0.5)</w:t>
      </w:r>
      <w:r w:rsidR="009A1333" w:rsidRPr="009A1333">
        <w:rPr>
          <w:vertAlign w:val="superscript"/>
        </w:rPr>
        <w:t>2</w:t>
      </w:r>
      <w:r w:rsidR="009A1333">
        <w:rPr>
          <w:vertAlign w:val="superscript"/>
        </w:rPr>
        <w:t xml:space="preserve"> </w:t>
      </w:r>
      <w:r w:rsidR="009A1333">
        <w:t>+ 0.5 x (0 – 0.5)</w:t>
      </w:r>
      <w:r w:rsidR="009A1333" w:rsidRPr="009A1333">
        <w:rPr>
          <w:vertAlign w:val="superscript"/>
        </w:rPr>
        <w:t>2</w:t>
      </w:r>
    </w:p>
    <w:p w:rsidR="009A1333" w:rsidRDefault="009A1333" w:rsidP="006B0D88">
      <w:pPr>
        <w:ind w:left="720"/>
      </w:pPr>
      <w:r>
        <w:t>= 0.25</w:t>
      </w:r>
    </w:p>
    <w:p w:rsidR="00DA5515" w:rsidRPr="009A1333" w:rsidRDefault="00DA5515" w:rsidP="006B0D88">
      <w:pPr>
        <w:ind w:left="720"/>
      </w:pPr>
      <w:r>
        <w:rPr>
          <w:rFonts w:cs="CMR12"/>
          <w:sz w:val="24"/>
          <w:szCs w:val="24"/>
        </w:rPr>
        <w:t>σ</w:t>
      </w:r>
      <w:r w:rsidRPr="008D14EA">
        <w:rPr>
          <w:rFonts w:cs="CMR12"/>
          <w:sz w:val="24"/>
          <w:szCs w:val="24"/>
          <w:vertAlign w:val="subscript"/>
        </w:rPr>
        <w:t>0</w:t>
      </w:r>
      <w:r>
        <w:rPr>
          <w:rFonts w:cs="CMR12"/>
          <w:sz w:val="24"/>
          <w:szCs w:val="24"/>
          <w:vertAlign w:val="subscript"/>
        </w:rPr>
        <w:t xml:space="preserve"> = </w:t>
      </w:r>
      <w:r w:rsidRPr="00DA5515">
        <w:rPr>
          <w:rFonts w:cs="CMR12"/>
          <w:sz w:val="24"/>
          <w:szCs w:val="24"/>
        </w:rPr>
        <w:t>0.5</w:t>
      </w:r>
    </w:p>
    <w:p w:rsidR="008D14EA" w:rsidRPr="008D14EA" w:rsidRDefault="008D14EA" w:rsidP="00BF1E9D">
      <w:pPr>
        <w:pStyle w:val="Heading2"/>
        <w:numPr>
          <w:ilvl w:val="0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>Compute the following for N = 52 observed values of X in superbowl.csv:</w:t>
      </w:r>
    </w:p>
    <w:p w:rsidR="008D14EA" w:rsidRDefault="00FD0CCE" w:rsidP="00BF1E9D">
      <w:pPr>
        <w:pStyle w:val="Heading2"/>
        <w:numPr>
          <w:ilvl w:val="2"/>
          <w:numId w:val="1"/>
        </w:numPr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Sample mean x̅ </w:t>
      </w:r>
    </w:p>
    <w:p w:rsidR="004D0B22" w:rsidRDefault="00B15B6E" w:rsidP="00B15B6E">
      <w:pPr>
        <w:ind w:firstLine="720"/>
      </w:pPr>
      <w:r>
        <w:t>Solution</w:t>
      </w:r>
    </w:p>
    <w:p w:rsidR="00B15B6E" w:rsidRPr="004D0B22" w:rsidRDefault="00B15B6E" w:rsidP="00B15B6E">
      <w:pPr>
        <w:ind w:firstLine="720"/>
      </w:pPr>
      <w:r>
        <w:t xml:space="preserve">x̅ = </w:t>
      </w:r>
      <w:r w:rsidR="00086E11">
        <w:t>0.3269</w:t>
      </w:r>
    </w:p>
    <w:p w:rsidR="008D14EA" w:rsidRDefault="008D14EA" w:rsidP="00BF1E9D">
      <w:pPr>
        <w:pStyle w:val="Heading2"/>
        <w:numPr>
          <w:ilvl w:val="2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Sample standard deviation </w:t>
      </w:r>
      <w:proofErr w:type="spellStart"/>
      <w:r w:rsidRPr="008D14EA">
        <w:rPr>
          <w:rFonts w:cs="CMR12"/>
          <w:sz w:val="24"/>
          <w:szCs w:val="24"/>
        </w:rPr>
        <w:t>s</w:t>
      </w:r>
      <w:r w:rsidRPr="00FD0CCE">
        <w:rPr>
          <w:rFonts w:cs="CMR12"/>
          <w:sz w:val="24"/>
          <w:szCs w:val="24"/>
          <w:vertAlign w:val="subscript"/>
        </w:rPr>
        <w:t>x</w:t>
      </w:r>
      <w:proofErr w:type="spellEnd"/>
      <w:r w:rsidRPr="008D14EA">
        <w:rPr>
          <w:rFonts w:cs="CMR12"/>
          <w:sz w:val="24"/>
          <w:szCs w:val="24"/>
        </w:rPr>
        <w:t xml:space="preserve"> or variance </w:t>
      </w:r>
      <m:oMath>
        <m:sSubSup>
          <m:sSub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R12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bSup>
      </m:oMath>
    </w:p>
    <w:p w:rsidR="00086E11" w:rsidRDefault="00086E11" w:rsidP="00086E11">
      <w:pPr>
        <w:ind w:left="720"/>
      </w:pPr>
      <w:r>
        <w:t>Solution</w:t>
      </w:r>
    </w:p>
    <w:p w:rsidR="00086E11" w:rsidRDefault="00086E11" w:rsidP="00086E11">
      <w:pPr>
        <w:ind w:left="720"/>
      </w:pPr>
      <w:proofErr w:type="spellStart"/>
      <w:r>
        <w:t>S</w:t>
      </w:r>
      <w:r w:rsidRPr="00086E11"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>= 0.473</w:t>
      </w:r>
    </w:p>
    <w:p w:rsidR="00086E11" w:rsidRDefault="00086E11" w:rsidP="00086E1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ajorEastAsia" w:hAnsi="Cambria Math" w:cs="CMR12"/>
            <w:color w:val="2E74B5" w:themeColor="accent1" w:themeShade="BF"/>
            <w:sz w:val="24"/>
            <w:szCs w:val="24"/>
          </w:rPr>
          <m:t xml:space="preserve">             </m:t>
        </m:r>
        <m:sSubSup>
          <m:sSubSupPr>
            <m:ctrlPr>
              <w:rPr>
                <w:rFonts w:ascii="Cambria Math" w:eastAsiaTheme="majorEastAsia" w:hAnsi="Cambria Math" w:cs="CMR12"/>
                <w:i/>
                <w:color w:val="2E74B5" w:themeColor="accent1" w:themeShade="B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R12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color w:val="2E74B5" w:themeColor="accent1" w:themeShade="BF"/>
          <w:sz w:val="24"/>
          <w:szCs w:val="24"/>
        </w:rPr>
        <w:t xml:space="preserve"> </w:t>
      </w:r>
      <w:r w:rsidRPr="00086E11">
        <w:rPr>
          <w:rFonts w:eastAsiaTheme="minorEastAsia"/>
          <w:sz w:val="24"/>
          <w:szCs w:val="24"/>
        </w:rPr>
        <w:t>= 0.2243</w:t>
      </w:r>
    </w:p>
    <w:p w:rsidR="00C8661C" w:rsidRDefault="00C8661C" w:rsidP="00086E11">
      <w:pPr>
        <w:rPr>
          <w:rFonts w:eastAsiaTheme="minorEastAsia"/>
          <w:sz w:val="24"/>
          <w:szCs w:val="24"/>
        </w:rPr>
      </w:pPr>
    </w:p>
    <w:p w:rsidR="00C8661C" w:rsidRDefault="00C8661C" w:rsidP="00086E11">
      <w:pPr>
        <w:rPr>
          <w:rFonts w:eastAsiaTheme="minorEastAsia"/>
          <w:sz w:val="24"/>
          <w:szCs w:val="24"/>
        </w:rPr>
      </w:pPr>
    </w:p>
    <w:p w:rsidR="00C8661C" w:rsidRPr="00086E11" w:rsidRDefault="00C8661C" w:rsidP="00086E11"/>
    <w:p w:rsidR="008D14EA" w:rsidRDefault="008D14EA" w:rsidP="00BF1E9D">
      <w:pPr>
        <w:pStyle w:val="Heading2"/>
        <w:numPr>
          <w:ilvl w:val="0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lastRenderedPageBreak/>
        <w:t>Create a plot of the PDF f</w:t>
      </w:r>
      <w:r w:rsidR="00FD0CCE">
        <w:rPr>
          <w:rFonts w:cs="CMR12"/>
          <w:sz w:val="24"/>
          <w:szCs w:val="24"/>
        </w:rPr>
        <w:t>(</w:t>
      </w:r>
      <w:r w:rsidRPr="008D14EA">
        <w:rPr>
          <w:rFonts w:cs="CMR12"/>
          <w:sz w:val="24"/>
          <w:szCs w:val="24"/>
        </w:rPr>
        <w:t>x</w:t>
      </w:r>
      <w:r w:rsidR="00FD0CCE">
        <w:rPr>
          <w:rFonts w:cs="CMR12"/>
          <w:sz w:val="24"/>
          <w:szCs w:val="24"/>
        </w:rPr>
        <w:t>̅</w:t>
      </w:r>
      <w:r w:rsidRPr="008D14EA">
        <w:rPr>
          <w:rFonts w:cs="CMR12"/>
          <w:sz w:val="24"/>
          <w:szCs w:val="24"/>
        </w:rPr>
        <w:t xml:space="preserve">) for values 0 </w:t>
      </w:r>
      <w:r w:rsidR="00FD0CCE">
        <w:rPr>
          <w:rFonts w:cs="CMR12"/>
          <w:sz w:val="24"/>
          <w:szCs w:val="24"/>
        </w:rPr>
        <w:t xml:space="preserve">≤ </w:t>
      </w:r>
      <w:r w:rsidRPr="008D14EA">
        <w:rPr>
          <w:rFonts w:cs="CMR12"/>
          <w:sz w:val="24"/>
          <w:szCs w:val="24"/>
        </w:rPr>
        <w:t>x</w:t>
      </w:r>
      <w:r w:rsidR="00FD0CCE">
        <w:rPr>
          <w:rFonts w:cs="CMR12"/>
          <w:sz w:val="24"/>
          <w:szCs w:val="24"/>
        </w:rPr>
        <w:t>̅ ≤</w:t>
      </w:r>
      <w:r w:rsidRPr="008D14EA">
        <w:rPr>
          <w:rFonts w:cs="CMR12"/>
          <w:sz w:val="24"/>
          <w:szCs w:val="24"/>
        </w:rPr>
        <w:t xml:space="preserve"> 1 using the Central Limit</w:t>
      </w:r>
      <w:r w:rsidR="00FD0CCE">
        <w:rPr>
          <w:rFonts w:cs="CMR12"/>
          <w:sz w:val="24"/>
          <w:szCs w:val="24"/>
        </w:rPr>
        <w:t xml:space="preserve"> Theorem to </w:t>
      </w:r>
      <w:r w:rsidRPr="008D14EA">
        <w:rPr>
          <w:rFonts w:cs="CMR12"/>
          <w:sz w:val="24"/>
          <w:szCs w:val="24"/>
        </w:rPr>
        <w:t>model the distribution of sample means for N = 52 trials.</w:t>
      </w:r>
    </w:p>
    <w:p w:rsidR="00086E11" w:rsidRDefault="00086E11" w:rsidP="00086E11">
      <w:r>
        <w:t>Solution</w:t>
      </w:r>
    </w:p>
    <w:p w:rsidR="00086E11" w:rsidRPr="00086E11" w:rsidRDefault="00C8661C" w:rsidP="00C8661C">
      <w:pPr>
        <w:jc w:val="center"/>
      </w:pPr>
      <w:r>
        <w:rPr>
          <w:noProof/>
        </w:rPr>
        <w:drawing>
          <wp:inline distT="0" distB="0" distL="0" distR="0" wp14:anchorId="1DBC961C" wp14:editId="734CC3F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14EA" w:rsidRPr="00FD0CCE" w:rsidRDefault="008D14EA" w:rsidP="00BF1E9D">
      <w:pPr>
        <w:pStyle w:val="Heading2"/>
        <w:numPr>
          <w:ilvl w:val="0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>Perform a hypothesis test for the f</w:t>
      </w:r>
      <w:r w:rsidRPr="00FD0CCE">
        <w:rPr>
          <w:rFonts w:cs="CMR12"/>
          <w:sz w:val="24"/>
          <w:szCs w:val="24"/>
        </w:rPr>
        <w:t>ollowing:</w:t>
      </w:r>
    </w:p>
    <w:p w:rsidR="00FD0CCE" w:rsidRPr="00FD0CCE" w:rsidRDefault="002517C6" w:rsidP="00BF1E9D">
      <w:pPr>
        <w:pStyle w:val="ListParagraph"/>
        <w:ind w:left="360"/>
        <w:jc w:val="both"/>
        <w:rPr>
          <w:rFonts w:eastAsiaTheme="minorEastAsia"/>
          <w:color w:val="2E74B5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H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0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x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0</m:t>
              </m:r>
            </m:sub>
          </m:sSub>
        </m:oMath>
      </m:oMathPara>
    </w:p>
    <w:p w:rsidR="00FD0CCE" w:rsidRPr="00FD0CCE" w:rsidRDefault="002517C6" w:rsidP="00BF1E9D">
      <w:pPr>
        <w:pStyle w:val="ListParagraph"/>
        <w:ind w:left="360"/>
        <w:jc w:val="both"/>
        <w:rPr>
          <w:rFonts w:eastAsiaTheme="minorEastAsia"/>
          <w:color w:val="2E74B5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H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x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0</m:t>
              </m:r>
            </m:sub>
          </m:sSub>
        </m:oMath>
      </m:oMathPara>
    </w:p>
    <w:p w:rsidR="008D14EA" w:rsidRDefault="008D14EA" w:rsidP="00BF1E9D">
      <w:pPr>
        <w:pStyle w:val="ListParagraph"/>
        <w:ind w:left="360"/>
        <w:jc w:val="both"/>
        <w:rPr>
          <w:rFonts w:asciiTheme="majorHAnsi" w:hAnsiTheme="majorHAnsi" w:cs="CMR12"/>
          <w:color w:val="2E74B5" w:themeColor="accent1" w:themeShade="BF"/>
          <w:sz w:val="24"/>
          <w:szCs w:val="24"/>
        </w:rPr>
      </w:pPr>
      <w:r w:rsidRPr="00FD0CCE">
        <w:rPr>
          <w:rFonts w:asciiTheme="majorHAnsi" w:hAnsiTheme="majorHAnsi" w:cs="CMR12"/>
          <w:color w:val="2E74B5" w:themeColor="accent1" w:themeShade="BF"/>
          <w:sz w:val="24"/>
          <w:szCs w:val="24"/>
        </w:rPr>
        <w:t>Report the p-value and determine whether H</w:t>
      </w:r>
      <w:r w:rsidRPr="00086E11">
        <w:rPr>
          <w:rFonts w:asciiTheme="majorHAnsi" w:hAnsiTheme="majorHAnsi" w:cs="CMR12"/>
          <w:color w:val="2E74B5" w:themeColor="accent1" w:themeShade="BF"/>
          <w:sz w:val="24"/>
          <w:szCs w:val="24"/>
          <w:vertAlign w:val="subscript"/>
        </w:rPr>
        <w:t>0</w:t>
      </w:r>
      <w:r w:rsidRPr="00FD0CCE">
        <w:rPr>
          <w:rFonts w:asciiTheme="majorHAnsi" w:hAnsiTheme="majorHAnsi" w:cs="CMR12"/>
          <w:color w:val="2E74B5" w:themeColor="accent1" w:themeShade="BF"/>
          <w:sz w:val="24"/>
          <w:szCs w:val="24"/>
        </w:rPr>
        <w:t xml:space="preserve"> can be rejected at </w:t>
      </w:r>
      <w:r w:rsidR="00FD0CCE" w:rsidRPr="00FD0CCE">
        <w:rPr>
          <w:rFonts w:cs="CMR12"/>
          <w:color w:val="2E74B5" w:themeColor="accent1" w:themeShade="BF"/>
          <w:sz w:val="24"/>
          <w:szCs w:val="24"/>
        </w:rPr>
        <w:t xml:space="preserve">α </w:t>
      </w:r>
      <w:r w:rsidRPr="00FD0CCE">
        <w:rPr>
          <w:rFonts w:asciiTheme="majorHAnsi" w:hAnsiTheme="majorHAnsi" w:cs="CMR12"/>
          <w:color w:val="2E74B5" w:themeColor="accent1" w:themeShade="BF"/>
          <w:sz w:val="24"/>
          <w:szCs w:val="24"/>
        </w:rPr>
        <w:t>= 0</w:t>
      </w:r>
      <w:r w:rsidR="00702607">
        <w:rPr>
          <w:rFonts w:asciiTheme="majorHAnsi" w:hAnsiTheme="majorHAnsi" w:cs="CMR12"/>
          <w:color w:val="2E74B5" w:themeColor="accent1" w:themeShade="BF"/>
          <w:sz w:val="24"/>
          <w:szCs w:val="24"/>
        </w:rPr>
        <w:t>.</w:t>
      </w:r>
      <w:r w:rsidRPr="00FD0CCE">
        <w:rPr>
          <w:rFonts w:asciiTheme="majorHAnsi" w:hAnsiTheme="majorHAnsi" w:cs="CMR12"/>
          <w:color w:val="2E74B5" w:themeColor="accent1" w:themeShade="BF"/>
          <w:sz w:val="24"/>
          <w:szCs w:val="24"/>
        </w:rPr>
        <w:t>05.</w:t>
      </w:r>
    </w:p>
    <w:p w:rsidR="00E37D21" w:rsidRDefault="00E37D21" w:rsidP="00BF1E9D">
      <w:pPr>
        <w:pStyle w:val="ListParagraph"/>
        <w:ind w:left="360"/>
        <w:jc w:val="both"/>
        <w:rPr>
          <w:rFonts w:asciiTheme="majorHAnsi" w:hAnsiTheme="majorHAnsi" w:cs="CMR12"/>
          <w:sz w:val="24"/>
          <w:szCs w:val="24"/>
        </w:rPr>
      </w:pPr>
      <w:r w:rsidRPr="00E37D21">
        <w:rPr>
          <w:rFonts w:asciiTheme="majorHAnsi" w:hAnsiTheme="majorHAnsi" w:cs="CMR12"/>
          <w:sz w:val="24"/>
          <w:szCs w:val="24"/>
        </w:rPr>
        <w:t>Solution</w:t>
      </w:r>
    </w:p>
    <w:p w:rsidR="00E37D21" w:rsidRP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  <w:r>
        <w:rPr>
          <w:rFonts w:ascii="Cambria Math" w:eastAsiaTheme="minorEastAsia" w:hAnsi="Cambria Math" w:cs="Cambria Math"/>
        </w:rPr>
        <w:t>∴</w:t>
      </w:r>
      <w:r>
        <w:rPr>
          <w:rFonts w:eastAsiaTheme="minorEastAsia"/>
        </w:rPr>
        <w:t xml:space="preserve"> z = </w:t>
      </w:r>
      <w:r w:rsidR="002C4D4A">
        <w:rPr>
          <w:rFonts w:eastAsiaTheme="minorEastAsia"/>
        </w:rPr>
        <w:t>-</w:t>
      </w:r>
      <w:r w:rsidR="002A4565">
        <w:rPr>
          <w:rFonts w:eastAsiaTheme="minorEastAsia"/>
        </w:rPr>
        <w:t>2.4</w:t>
      </w:r>
      <w:r w:rsidR="00C342DF">
        <w:rPr>
          <w:rFonts w:eastAsiaTheme="minorEastAsia"/>
        </w:rPr>
        <w:t>9</w:t>
      </w:r>
    </w:p>
    <w:p w:rsid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</w:p>
    <w:p w:rsidR="00E37D21" w:rsidRP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p=2×(1-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E37D21" w:rsidRP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∴p</m:t>
          </m:r>
          <m:r>
            <w:rPr>
              <w:rFonts w:ascii="Cambria Math" w:eastAsiaTheme="minorEastAsia" w:hAnsi="Cambria Math"/>
            </w:rPr>
            <m:t>=0.012</m:t>
          </m:r>
        </m:oMath>
      </m:oMathPara>
      <w:bookmarkStart w:id="0" w:name="_GoBack"/>
      <w:bookmarkEnd w:id="0"/>
    </w:p>
    <w:p w:rsid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</w:p>
    <w:p w:rsidR="00E37D21" w:rsidRPr="00E37D21" w:rsidRDefault="00E37D21" w:rsidP="00BF1E9D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We cannot accept H</w:t>
      </w:r>
      <w:r w:rsidRPr="00E37D21">
        <w:rPr>
          <w:rFonts w:eastAsiaTheme="minorEastAsia"/>
          <w:vertAlign w:val="subscript"/>
        </w:rPr>
        <w:t>0</w:t>
      </w:r>
    </w:p>
    <w:p w:rsidR="008D14EA" w:rsidRDefault="008D14EA" w:rsidP="00BF1E9D">
      <w:pPr>
        <w:pStyle w:val="Heading2"/>
        <w:numPr>
          <w:ilvl w:val="0"/>
          <w:numId w:val="1"/>
        </w:numPr>
        <w:jc w:val="both"/>
        <w:rPr>
          <w:rFonts w:cs="CMR12"/>
          <w:sz w:val="24"/>
          <w:szCs w:val="24"/>
        </w:rPr>
      </w:pPr>
      <w:r w:rsidRPr="008D14EA">
        <w:rPr>
          <w:rFonts w:cs="CMR12"/>
          <w:sz w:val="24"/>
          <w:szCs w:val="24"/>
        </w:rPr>
        <w:t xml:space="preserve">What can you conclude about the validity of the </w:t>
      </w:r>
      <w:proofErr w:type="spellStart"/>
      <w:r w:rsidRPr="008D14EA">
        <w:rPr>
          <w:rFonts w:cs="CMR12"/>
          <w:sz w:val="24"/>
          <w:szCs w:val="24"/>
        </w:rPr>
        <w:t>Superbowl</w:t>
      </w:r>
      <w:proofErr w:type="spellEnd"/>
      <w:r w:rsidRPr="008D14EA">
        <w:rPr>
          <w:rFonts w:cs="CMR12"/>
          <w:sz w:val="24"/>
          <w:szCs w:val="24"/>
        </w:rPr>
        <w:t xml:space="preserve"> coin</w:t>
      </w:r>
      <w:r w:rsidR="00FD0CCE">
        <w:rPr>
          <w:rFonts w:cs="CMR12"/>
          <w:sz w:val="24"/>
          <w:szCs w:val="24"/>
        </w:rPr>
        <w:t xml:space="preserve"> fl</w:t>
      </w:r>
      <w:r w:rsidRPr="008D14EA">
        <w:rPr>
          <w:rFonts w:cs="CMR12"/>
          <w:sz w:val="24"/>
          <w:szCs w:val="24"/>
        </w:rPr>
        <w:t>ip?</w:t>
      </w:r>
    </w:p>
    <w:p w:rsidR="002C4D4A" w:rsidRDefault="002C4D4A">
      <w:r>
        <w:t>Solution:</w:t>
      </w:r>
    </w:p>
    <w:p w:rsidR="00FD0CCE" w:rsidRDefault="002C4D4A">
      <w:r>
        <w:t xml:space="preserve">The value of z and p are not normal. Therefore we can assume that the coin flip is one-sided. </w:t>
      </w:r>
      <w:r w:rsidR="00FD0CCE">
        <w:br w:type="page"/>
      </w:r>
    </w:p>
    <w:p w:rsidR="00FD0CCE" w:rsidRDefault="00FD0CCE" w:rsidP="00FD0CCE">
      <w:pPr>
        <w:pStyle w:val="Heading1"/>
        <w:jc w:val="center"/>
        <w:rPr>
          <w:rFonts w:cs="CMBX12"/>
          <w:sz w:val="34"/>
          <w:szCs w:val="34"/>
        </w:rPr>
      </w:pPr>
      <w:r w:rsidRPr="00FD0CCE">
        <w:rPr>
          <w:rFonts w:cs="CMBX12"/>
          <w:sz w:val="34"/>
          <w:szCs w:val="34"/>
        </w:rPr>
        <w:lastRenderedPageBreak/>
        <w:t>7.2 GRE Tutoring Service</w:t>
      </w:r>
    </w:p>
    <w:p w:rsidR="00FD0CCE" w:rsidRDefault="00FD0CCE" w:rsidP="00BF1E9D">
      <w:pPr>
        <w:pStyle w:val="Heading2"/>
        <w:jc w:val="both"/>
      </w:pPr>
      <w:r>
        <w:t xml:space="preserve">A $1799 tutoring service advertises a significant increase in verbal reasoning GRE score. </w:t>
      </w:r>
      <w:r w:rsidR="00BF1E9D">
        <w:t>The attached fi</w:t>
      </w:r>
      <w:r>
        <w:t xml:space="preserve">le </w:t>
      </w:r>
      <w:r>
        <w:rPr>
          <w:rFonts w:ascii="CMTT12" w:hAnsi="CMTT12" w:cs="CMTT12"/>
        </w:rPr>
        <w:t xml:space="preserve">gre.csv </w:t>
      </w:r>
      <w:r>
        <w:t xml:space="preserve">contains a set of </w:t>
      </w:r>
      <w:r>
        <w:rPr>
          <w:rFonts w:ascii="CMMI12" w:hAnsi="CMMI12" w:cs="CMMI12"/>
        </w:rPr>
        <w:t xml:space="preserve">N </w:t>
      </w:r>
      <w:r>
        <w:t>= 100 samples of pre- and post-test scores for participating students.</w:t>
      </w:r>
    </w:p>
    <w:p w:rsidR="00C342DF" w:rsidRDefault="00C342DF" w:rsidP="00C342DF">
      <w:r>
        <w:t>Sample Space</w:t>
      </w:r>
    </w:p>
    <w:tbl>
      <w:tblPr>
        <w:tblW w:w="3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053"/>
        <w:gridCol w:w="1053"/>
      </w:tblGrid>
      <w:tr w:rsidR="00C342DF" w:rsidRPr="00C342DF" w:rsidTr="00C342DF">
        <w:trPr>
          <w:trHeight w:val="288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pre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C342DF" w:rsidRPr="00C342DF" w:rsidTr="00C342DF">
        <w:trPr>
          <w:trHeight w:val="288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C342DF" w:rsidRPr="00C342DF" w:rsidTr="00C342DF">
        <w:trPr>
          <w:trHeight w:val="288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149.08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150.9</w:t>
            </w:r>
          </w:p>
        </w:tc>
      </w:tr>
      <w:tr w:rsidR="00C342DF" w:rsidRPr="00C342DF" w:rsidTr="00C342DF">
        <w:trPr>
          <w:trHeight w:val="288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42DF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C342DF">
              <w:rPr>
                <w:rFonts w:ascii="Calibri" w:eastAsia="Times New Roman" w:hAnsi="Calibri" w:cs="Calibri"/>
                <w:color w:val="000000"/>
              </w:rPr>
              <w:t xml:space="preserve"> div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(Sample)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8.829107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342DF" w:rsidRPr="00C342DF" w:rsidRDefault="00C342DF" w:rsidP="00C34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2DF">
              <w:rPr>
                <w:rFonts w:ascii="Calibri" w:eastAsia="Times New Roman" w:hAnsi="Calibri" w:cs="Calibri"/>
                <w:color w:val="000000"/>
              </w:rPr>
              <w:t>10.30593</w:t>
            </w:r>
          </w:p>
        </w:tc>
      </w:tr>
    </w:tbl>
    <w:p w:rsidR="00C342DF" w:rsidRPr="00C342DF" w:rsidRDefault="00C342DF" w:rsidP="00C342DF"/>
    <w:p w:rsidR="00FD0CCE" w:rsidRDefault="00FD0CCE" w:rsidP="00BF1E9D">
      <w:pPr>
        <w:pStyle w:val="Heading2"/>
        <w:numPr>
          <w:ilvl w:val="0"/>
          <w:numId w:val="2"/>
        </w:numPr>
        <w:jc w:val="both"/>
      </w:pPr>
      <w:r>
        <w:t xml:space="preserve">Assuming the pre- and post-test data are </w:t>
      </w:r>
      <w:r>
        <w:rPr>
          <w:rFonts w:ascii="CMTI12" w:hAnsi="CMTI12" w:cs="CMTI12"/>
        </w:rPr>
        <w:t xml:space="preserve">not </w:t>
      </w:r>
      <w:r w:rsidR="00BF1E9D">
        <w:t xml:space="preserve">related (i.e. randomly </w:t>
      </w:r>
      <w:r>
        <w:t xml:space="preserve">ordered), </w:t>
      </w:r>
      <w:r w:rsidR="00BF1E9D">
        <w:t>per</w:t>
      </w:r>
      <w:r>
        <w:t>form a hypothesis test for the following:</w:t>
      </w:r>
    </w:p>
    <w:p w:rsidR="00BF1E9D" w:rsidRPr="00FD0CCE" w:rsidRDefault="002517C6" w:rsidP="0002604C">
      <w:pPr>
        <w:pStyle w:val="ListParagraph"/>
        <w:jc w:val="center"/>
        <w:rPr>
          <w:rFonts w:eastAsiaTheme="minorEastAsia"/>
          <w:color w:val="2E74B5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H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0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pre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post</m:t>
              </m:r>
            </m:sub>
          </m:sSub>
        </m:oMath>
      </m:oMathPara>
    </w:p>
    <w:p w:rsidR="00BF1E9D" w:rsidRPr="00BF1E9D" w:rsidRDefault="002517C6" w:rsidP="00BF1E9D">
      <w:pPr>
        <w:pStyle w:val="ListParagraph"/>
        <w:jc w:val="both"/>
        <w:rPr>
          <w:rFonts w:eastAsiaTheme="minorEastAsia"/>
          <w:color w:val="2E74B5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H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pre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post</m:t>
              </m:r>
            </m:sub>
          </m:sSub>
        </m:oMath>
      </m:oMathPara>
    </w:p>
    <w:p w:rsidR="00FD0CCE" w:rsidRDefault="00FD0CCE" w:rsidP="00BF1E9D">
      <w:pPr>
        <w:pStyle w:val="ListParagraph"/>
        <w:jc w:val="both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BF1E9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Report the p-value and determine whether H</w:t>
      </w:r>
      <w:r w:rsidRPr="002C4D4A">
        <w:rPr>
          <w:rFonts w:asciiTheme="majorHAnsi" w:hAnsiTheme="majorHAnsi" w:cstheme="majorHAnsi"/>
          <w:color w:val="2E74B5" w:themeColor="accent1" w:themeShade="BF"/>
          <w:sz w:val="26"/>
          <w:szCs w:val="26"/>
          <w:vertAlign w:val="subscript"/>
        </w:rPr>
        <w:t>0</w:t>
      </w:r>
      <w:r w:rsidRPr="00BF1E9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can be rejected at </w:t>
      </w:r>
      <w:r w:rsidR="00BF1E9D" w:rsidRPr="00BF1E9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α </w:t>
      </w:r>
      <w:r w:rsidRPr="00BF1E9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= 0</w:t>
      </w:r>
      <w:r w:rsidR="002C4D4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</w:t>
      </w:r>
      <w:r w:rsidR="00DA551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05</w:t>
      </w:r>
    </w:p>
    <w:p w:rsidR="00DA5515" w:rsidRDefault="00DA5515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DA5515">
        <w:rPr>
          <w:rFonts w:asciiTheme="majorHAnsi" w:eastAsiaTheme="minorEastAsia" w:hAnsiTheme="majorHAnsi" w:cstheme="majorHAnsi"/>
          <w:sz w:val="26"/>
          <w:szCs w:val="26"/>
        </w:rPr>
        <w:t>Solution:</w:t>
      </w:r>
    </w:p>
    <w:p w:rsidR="00DA5515" w:rsidRPr="00644F68" w:rsidRDefault="00DA5515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z=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-δ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644F68" w:rsidRPr="00644F68" w:rsidRDefault="00644F68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150.9-149.08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10.31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8.83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100</m:t>
                      </m:r>
                    </m:den>
                  </m:f>
                </m:e>
              </m:rad>
            </m:den>
          </m:f>
        </m:oMath>
      </m:oMathPara>
    </w:p>
    <w:p w:rsidR="00644F68" w:rsidRPr="00B12DE0" w:rsidRDefault="00644F68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∴z=1.34</m:t>
          </m:r>
        </m:oMath>
      </m:oMathPara>
    </w:p>
    <w:p w:rsidR="00B12DE0" w:rsidRDefault="00B12DE0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P =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F</w:t>
      </w:r>
      <w:r w:rsidRPr="00B12DE0">
        <w:rPr>
          <w:rFonts w:asciiTheme="majorHAnsi" w:eastAsiaTheme="minorEastAsia" w:hAnsiTheme="majorHAnsi" w:cstheme="majorHAnsi"/>
          <w:sz w:val="26"/>
          <w:szCs w:val="26"/>
          <w:vertAlign w:val="subscript"/>
        </w:rPr>
        <w:t>norm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(|z|)</w:t>
      </w:r>
    </w:p>
    <w:p w:rsidR="00B12DE0" w:rsidRDefault="00B12DE0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=0.089</w:t>
      </w:r>
    </w:p>
    <w:p w:rsidR="00B12DE0" w:rsidRPr="00B12DE0" w:rsidRDefault="00B12DE0" w:rsidP="00DA5515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When α = 0.05 the z bounds are between [-1.96, 1.96]</w:t>
      </w:r>
      <w:r w:rsidR="00C8661C">
        <w:rPr>
          <w:rFonts w:asciiTheme="majorHAnsi" w:eastAsiaTheme="minorEastAsia" w:hAnsiTheme="majorHAnsi" w:cstheme="majorHAnsi"/>
          <w:sz w:val="26"/>
          <w:szCs w:val="26"/>
        </w:rPr>
        <w:t xml:space="preserve"> so we can assume the hypothesis to be correct.</w:t>
      </w:r>
    </w:p>
    <w:p w:rsidR="00FD0CCE" w:rsidRDefault="00FD0CCE" w:rsidP="00BF1E9D">
      <w:pPr>
        <w:pStyle w:val="Heading2"/>
        <w:numPr>
          <w:ilvl w:val="0"/>
          <w:numId w:val="2"/>
        </w:numPr>
        <w:jc w:val="both"/>
      </w:pPr>
      <w:r>
        <w:t>Do the results in (a) support the tutoring service's advertising claim?</w:t>
      </w:r>
    </w:p>
    <w:p w:rsidR="00C8661C" w:rsidRDefault="00C8661C" w:rsidP="00C8661C">
      <w:r>
        <w:t>Solution:</w:t>
      </w:r>
    </w:p>
    <w:p w:rsidR="00C8661C" w:rsidRPr="00C8661C" w:rsidRDefault="00C23F4B" w:rsidP="00C8661C">
      <w:r>
        <w:t xml:space="preserve">Yes, the advertisement claim and the dataset support each other. </w:t>
      </w:r>
    </w:p>
    <w:p w:rsidR="00FD0CCE" w:rsidRDefault="00FD0CCE" w:rsidP="00BF1E9D">
      <w:pPr>
        <w:pStyle w:val="Heading2"/>
        <w:numPr>
          <w:ilvl w:val="0"/>
          <w:numId w:val="2"/>
        </w:numPr>
        <w:jc w:val="both"/>
      </w:pPr>
      <w:r>
        <w:lastRenderedPageBreak/>
        <w:t xml:space="preserve">Assuming the pre- and post-test data </w:t>
      </w:r>
      <w:r>
        <w:rPr>
          <w:rFonts w:ascii="CMTI12" w:hAnsi="CMTI12" w:cs="CMTI12"/>
        </w:rPr>
        <w:t xml:space="preserve">are </w:t>
      </w:r>
      <w:r>
        <w:t>related (i.e. paired from the same student), perform a hypothesis test for the following:</w:t>
      </w:r>
    </w:p>
    <w:p w:rsidR="00BF1E9D" w:rsidRPr="00FD0CCE" w:rsidRDefault="002517C6" w:rsidP="00BF1E9D">
      <w:pPr>
        <w:pStyle w:val="ListParagraph"/>
        <w:jc w:val="both"/>
        <w:rPr>
          <w:rFonts w:eastAsiaTheme="minorEastAsia"/>
          <w:color w:val="2E74B5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H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0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pre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post</m:t>
              </m:r>
            </m:sub>
          </m:sSub>
        </m:oMath>
      </m:oMathPara>
    </w:p>
    <w:p w:rsidR="00BF1E9D" w:rsidRPr="00BF1E9D" w:rsidRDefault="002517C6" w:rsidP="00BF1E9D">
      <w:pPr>
        <w:pStyle w:val="ListParagraph"/>
        <w:jc w:val="both"/>
        <w:rPr>
          <w:rFonts w:eastAsiaTheme="minorEastAsia"/>
          <w:color w:val="2E74B5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H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pre</m:t>
              </m:r>
            </m:sub>
          </m:sSub>
          <m:r>
            <w:rPr>
              <w:rFonts w:ascii="Cambria Math" w:hAnsi="Cambria Math"/>
              <w:color w:val="2E74B5" w:themeColor="accent1" w:themeShade="BF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</w:rPr>
                <m:t>post</m:t>
              </m:r>
            </m:sub>
          </m:sSub>
        </m:oMath>
      </m:oMathPara>
    </w:p>
    <w:p w:rsidR="00FD0CCE" w:rsidRDefault="00FD0CCE" w:rsidP="00BF1E9D">
      <w:pPr>
        <w:ind w:left="360"/>
        <w:jc w:val="both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BF1E9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Report the p-value and determine whet</w:t>
      </w:r>
      <w:r w:rsidR="00C23F4B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her H</w:t>
      </w:r>
      <w:r w:rsidR="00C23F4B" w:rsidRPr="00D21357">
        <w:rPr>
          <w:rFonts w:asciiTheme="majorHAnsi" w:hAnsiTheme="majorHAnsi" w:cstheme="majorHAnsi"/>
          <w:color w:val="2E74B5" w:themeColor="accent1" w:themeShade="BF"/>
          <w:sz w:val="26"/>
          <w:szCs w:val="26"/>
          <w:vertAlign w:val="subscript"/>
        </w:rPr>
        <w:t>0</w:t>
      </w:r>
      <w:r w:rsidR="00C23F4B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can be rejected at α = 0.05</w:t>
      </w:r>
    </w:p>
    <w:p w:rsidR="00C23F4B" w:rsidRDefault="00C23F4B" w:rsidP="00C23F4B">
      <w:pPr>
        <w:jc w:val="both"/>
        <w:rPr>
          <w:rFonts w:asciiTheme="majorHAnsi" w:hAnsiTheme="majorHAnsi" w:cstheme="majorHAnsi"/>
          <w:sz w:val="26"/>
          <w:szCs w:val="26"/>
        </w:rPr>
      </w:pPr>
      <w:r w:rsidRPr="00C23F4B">
        <w:rPr>
          <w:rFonts w:asciiTheme="majorHAnsi" w:hAnsiTheme="majorHAnsi" w:cstheme="majorHAnsi"/>
          <w:sz w:val="26"/>
          <w:szCs w:val="26"/>
        </w:rPr>
        <w:t>Solution</w:t>
      </w:r>
    </w:p>
    <w:p w:rsidR="00C23F4B" w:rsidRDefault="00D21357" w:rsidP="00C23F4B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p-value = 0.0034</w:t>
      </w:r>
      <w:r w:rsidR="004F39D7">
        <w:rPr>
          <w:rFonts w:asciiTheme="majorHAnsi" w:eastAsiaTheme="minorEastAsia" w:hAnsiTheme="majorHAnsi" w:cstheme="majorHAnsi"/>
          <w:sz w:val="26"/>
          <w:szCs w:val="26"/>
        </w:rPr>
        <w:t xml:space="preserve"> {using t test}</w:t>
      </w:r>
    </w:p>
    <w:p w:rsidR="00D21357" w:rsidRPr="00C23F4B" w:rsidRDefault="00D21357" w:rsidP="00C23F4B">
      <w:p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The p-value is too small to be considered for the hypothesis to be true.</w:t>
      </w:r>
    </w:p>
    <w:p w:rsidR="00FD0CCE" w:rsidRDefault="00FD0CCE" w:rsidP="00BF1E9D">
      <w:pPr>
        <w:pStyle w:val="Heading2"/>
        <w:numPr>
          <w:ilvl w:val="0"/>
          <w:numId w:val="2"/>
        </w:numPr>
        <w:jc w:val="both"/>
      </w:pPr>
      <w:r>
        <w:t>Do the results in (c) support the tutoring service's advertising claim?</w:t>
      </w:r>
    </w:p>
    <w:p w:rsidR="00D21357" w:rsidRDefault="00D21357" w:rsidP="00D21357">
      <w:r>
        <w:t>Solution:</w:t>
      </w:r>
    </w:p>
    <w:p w:rsidR="00D21357" w:rsidRPr="00D21357" w:rsidRDefault="00D21357" w:rsidP="00D21357">
      <w:r>
        <w:t>The claim seems to be false. There is no significant difference in the dataset.</w:t>
      </w:r>
    </w:p>
    <w:p w:rsidR="00FD0CCE" w:rsidRDefault="00FD0CCE" w:rsidP="00BF1E9D">
      <w:pPr>
        <w:pStyle w:val="Heading2"/>
        <w:numPr>
          <w:ilvl w:val="0"/>
          <w:numId w:val="2"/>
        </w:numPr>
        <w:jc w:val="both"/>
      </w:pPr>
      <w:r>
        <w:t xml:space="preserve">Are the results in (c) </w:t>
      </w:r>
      <w:r>
        <w:rPr>
          <w:rFonts w:ascii="CMTI12" w:hAnsi="CMTI12" w:cs="CMTI12"/>
        </w:rPr>
        <w:t xml:space="preserve">practically </w:t>
      </w:r>
      <w:r>
        <w:t>significant? Would you buy the service? Why?</w:t>
      </w:r>
    </w:p>
    <w:p w:rsidR="00D21357" w:rsidRDefault="00D21357" w:rsidP="00D21357">
      <w:r>
        <w:t>Solution:</w:t>
      </w:r>
    </w:p>
    <w:p w:rsidR="00D21357" w:rsidRPr="00D21357" w:rsidRDefault="004F39D7" w:rsidP="00D21357">
      <w:r>
        <w:t>There is very less significant increase in marks &amp; are therefore not practically significant. I wouldn’t buy these services because there are very few people who benefit from these services.</w:t>
      </w:r>
    </w:p>
    <w:sectPr w:rsidR="00D21357" w:rsidRPr="00D213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7C6" w:rsidRDefault="002517C6" w:rsidP="008D14EA">
      <w:pPr>
        <w:spacing w:after="0" w:line="240" w:lineRule="auto"/>
      </w:pPr>
      <w:r>
        <w:separator/>
      </w:r>
    </w:p>
  </w:endnote>
  <w:endnote w:type="continuationSeparator" w:id="0">
    <w:p w:rsidR="002517C6" w:rsidRDefault="002517C6" w:rsidP="008D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EA" w:rsidRDefault="008D14EA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3C1495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8D14EA" w:rsidRDefault="008D1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7C6" w:rsidRDefault="002517C6" w:rsidP="008D14EA">
      <w:pPr>
        <w:spacing w:after="0" w:line="240" w:lineRule="auto"/>
      </w:pPr>
      <w:r>
        <w:separator/>
      </w:r>
    </w:p>
  </w:footnote>
  <w:footnote w:type="continuationSeparator" w:id="0">
    <w:p w:rsidR="002517C6" w:rsidRDefault="002517C6" w:rsidP="008D1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CA8573A22E134E72B33D6C2168DA763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D14EA" w:rsidRDefault="008D14E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71F42432D2B4E0C9A1F514D9127E5C6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4-01T00:00:00Z">
        <w:dateFormat w:val="M/d/yy"/>
        <w:lid w:val="en-US"/>
        <w:storeMappedDataAs w:val="dateTime"/>
        <w:calendar w:val="gregorian"/>
      </w:date>
    </w:sdtPr>
    <w:sdtEndPr/>
    <w:sdtContent>
      <w:p w:rsidR="008D14EA" w:rsidRDefault="008D14E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4/1/18</w:t>
        </w:r>
      </w:p>
    </w:sdtContent>
  </w:sdt>
  <w:p w:rsidR="008D14EA" w:rsidRDefault="002517C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FE57CE3BFF2D40EF8E3E1727AF16835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D14EA">
          <w:rPr>
            <w:caps/>
            <w:color w:val="44546A" w:themeColor="text2"/>
            <w:sz w:val="20"/>
            <w:szCs w:val="20"/>
          </w:rPr>
          <w:t>SYS 601 – Probability and STatistics for Systems Engineering</w:t>
        </w:r>
      </w:sdtContent>
    </w:sdt>
  </w:p>
  <w:p w:rsidR="008D14EA" w:rsidRDefault="008D1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217"/>
    <w:multiLevelType w:val="multilevel"/>
    <w:tmpl w:val="7D24661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8232844"/>
    <w:multiLevelType w:val="multilevel"/>
    <w:tmpl w:val="7D24661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EA"/>
    <w:rsid w:val="0002604C"/>
    <w:rsid w:val="00086E11"/>
    <w:rsid w:val="000D32A2"/>
    <w:rsid w:val="002517C6"/>
    <w:rsid w:val="0029145F"/>
    <w:rsid w:val="00294827"/>
    <w:rsid w:val="002A4565"/>
    <w:rsid w:val="002B4B94"/>
    <w:rsid w:val="002C4D4A"/>
    <w:rsid w:val="003C1495"/>
    <w:rsid w:val="004D0B22"/>
    <w:rsid w:val="004F39D7"/>
    <w:rsid w:val="00547F04"/>
    <w:rsid w:val="00644F68"/>
    <w:rsid w:val="006B0D88"/>
    <w:rsid w:val="006D2B7E"/>
    <w:rsid w:val="00702607"/>
    <w:rsid w:val="00820C02"/>
    <w:rsid w:val="008D14EA"/>
    <w:rsid w:val="009A1333"/>
    <w:rsid w:val="009A6C34"/>
    <w:rsid w:val="009B77F7"/>
    <w:rsid w:val="00AB017F"/>
    <w:rsid w:val="00B12DE0"/>
    <w:rsid w:val="00B15B6E"/>
    <w:rsid w:val="00B3374F"/>
    <w:rsid w:val="00BF1E9D"/>
    <w:rsid w:val="00C0283D"/>
    <w:rsid w:val="00C060C1"/>
    <w:rsid w:val="00C23F4B"/>
    <w:rsid w:val="00C342DF"/>
    <w:rsid w:val="00C62ABD"/>
    <w:rsid w:val="00C8661C"/>
    <w:rsid w:val="00CD5B7E"/>
    <w:rsid w:val="00D21357"/>
    <w:rsid w:val="00DA5515"/>
    <w:rsid w:val="00E37D21"/>
    <w:rsid w:val="00F176B8"/>
    <w:rsid w:val="00F27239"/>
    <w:rsid w:val="00FD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F16"/>
  <w15:chartTrackingRefBased/>
  <w15:docId w15:val="{427613ED-E261-4F80-B48B-94A12C8E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EA"/>
  </w:style>
  <w:style w:type="paragraph" w:styleId="Footer">
    <w:name w:val="footer"/>
    <w:basedOn w:val="Normal"/>
    <w:link w:val="FooterChar"/>
    <w:uiPriority w:val="99"/>
    <w:unhideWhenUsed/>
    <w:rsid w:val="008D1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EA"/>
  </w:style>
  <w:style w:type="character" w:styleId="PlaceholderText">
    <w:name w:val="Placeholder Text"/>
    <w:basedOn w:val="DefaultParagraphFont"/>
    <w:uiPriority w:val="99"/>
    <w:semiHidden/>
    <w:rsid w:val="008D14E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D1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1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Documents\Rushabh's%20Documents\Stevens\Engineering%20Management\SYS%20601%20Prob%20and%20Stat\Homework\Homework%207\Rushabh_Barbhaya_HW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'superbowl HW07'!$G$1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'superbowl HW07'!$F$2:$F$102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'superbowl HW07'!$G$2:$G$102</c:f>
              <c:numCache>
                <c:formatCode>General</c:formatCode>
                <c:ptCount val="101"/>
                <c:pt idx="0">
                  <c:v>2.5226734223713009E-5</c:v>
                </c:pt>
                <c:pt idx="1">
                  <c:v>5.3207976220877323E-5</c:v>
                </c:pt>
                <c:pt idx="2">
                  <c:v>1.0965457210033754E-4</c:v>
                </c:pt>
                <c:pt idx="3">
                  <c:v>2.2080608778255186E-4</c:v>
                </c:pt>
                <c:pt idx="4">
                  <c:v>4.3443983122814763E-4</c:v>
                </c:pt>
                <c:pt idx="5">
                  <c:v>8.3518468956582197E-4</c:v>
                </c:pt>
                <c:pt idx="6">
                  <c:v>1.5688076813875163E-3</c:v>
                </c:pt>
                <c:pt idx="7">
                  <c:v>2.8793282922605413E-3</c:v>
                </c:pt>
                <c:pt idx="8">
                  <c:v>5.1635329998365818E-3</c:v>
                </c:pt>
                <c:pt idx="9">
                  <c:v>9.0476756659585468E-3</c:v>
                </c:pt>
                <c:pt idx="10">
                  <c:v>1.5490355531967993E-2</c:v>
                </c:pt>
                <c:pt idx="11">
                  <c:v>2.5913140051483242E-2</c:v>
                </c:pt>
                <c:pt idx="12">
                  <c:v>4.2355810201133298E-2</c:v>
                </c:pt>
                <c:pt idx="13">
                  <c:v>6.7645706906027059E-2</c:v>
                </c:pt>
                <c:pt idx="14">
                  <c:v>0.10556058305762281</c:v>
                </c:pt>
                <c:pt idx="15">
                  <c:v>0.16095245890766638</c:v>
                </c:pt>
                <c:pt idx="16">
                  <c:v>0.23978816607580805</c:v>
                </c:pt>
                <c:pt idx="17">
                  <c:v>0.34905363994842109</c:v>
                </c:pt>
                <c:pt idx="18">
                  <c:v>0.49646757685960241</c:v>
                </c:pt>
                <c:pt idx="19">
                  <c:v>0.68995998732077102</c:v>
                </c:pt>
                <c:pt idx="20">
                  <c:v>0.93689563337862047</c:v>
                </c:pt>
                <c:pt idx="21">
                  <c:v>1.2430620814206903</c:v>
                </c:pt>
                <c:pt idx="22">
                  <c:v>1.6114940919869061</c:v>
                </c:pt>
                <c:pt idx="23">
                  <c:v>2.0412627536663082</c:v>
                </c:pt>
                <c:pt idx="24">
                  <c:v>2.5264074857804988</c:v>
                </c:pt>
                <c:pt idx="25">
                  <c:v>3.055217848643375</c:v>
                </c:pt>
                <c:pt idx="26">
                  <c:v>3.6100669848672542</c:v>
                </c:pt>
                <c:pt idx="27">
                  <c:v>4.1679512713663796</c:v>
                </c:pt>
                <c:pt idx="28">
                  <c:v>4.7018016079555753</c:v>
                </c:pt>
                <c:pt idx="29">
                  <c:v>5.1825113537358085</c:v>
                </c:pt>
                <c:pt idx="30">
                  <c:v>5.581494729833909</c:v>
                </c:pt>
                <c:pt idx="31">
                  <c:v>5.8734742697548743</c:v>
                </c:pt>
                <c:pt idx="32">
                  <c:v>6.03912358118846</c:v>
                </c:pt>
                <c:pt idx="33">
                  <c:v>6.0671824894734048</c:v>
                </c:pt>
                <c:pt idx="34">
                  <c:v>5.955723043088919</c:v>
                </c:pt>
                <c:pt idx="35">
                  <c:v>5.7123686133747968</c:v>
                </c:pt>
                <c:pt idx="36">
                  <c:v>5.3534314943368742</c:v>
                </c:pt>
                <c:pt idx="37">
                  <c:v>4.9021045516861275</c:v>
                </c:pt>
                <c:pt idx="38">
                  <c:v>4.3859854277226953</c:v>
                </c:pt>
                <c:pt idx="39">
                  <c:v>3.8343000388892392</c:v>
                </c:pt>
                <c:pt idx="40">
                  <c:v>3.2752111082285658</c:v>
                </c:pt>
                <c:pt idx="41">
                  <c:v>2.7335485853844195</c:v>
                </c:pt>
                <c:pt idx="42">
                  <c:v>2.229197724870092</c:v>
                </c:pt>
                <c:pt idx="43">
                  <c:v>1.7762524080278541</c:v>
                </c:pt>
                <c:pt idx="44">
                  <c:v>1.3829136489630811</c:v>
                </c:pt>
                <c:pt idx="45">
                  <c:v>1.0520096923542066</c:v>
                </c:pt>
                <c:pt idx="46">
                  <c:v>0.78194951367887189</c:v>
                </c:pt>
                <c:pt idx="47">
                  <c:v>0.56790014744746431</c:v>
                </c:pt>
                <c:pt idx="48">
                  <c:v>0.40299489413811579</c:v>
                </c:pt>
                <c:pt idx="49">
                  <c:v>0.27942251726944689</c:v>
                </c:pt>
                <c:pt idx="50">
                  <c:v>0.18930302444675332</c:v>
                </c:pt>
                <c:pt idx="51">
                  <c:v>0.12531065475357328</c:v>
                </c:pt>
                <c:pt idx="52">
                  <c:v>8.1049947993310195E-2</c:v>
                </c:pt>
                <c:pt idx="53">
                  <c:v>5.1221439157616802E-2</c:v>
                </c:pt>
                <c:pt idx="54">
                  <c:v>3.1628974230496126E-2</c:v>
                </c:pt>
                <c:pt idx="55">
                  <c:v>1.9083267275873207E-2</c:v>
                </c:pt>
                <c:pt idx="56">
                  <c:v>1.1250055197592914E-2</c:v>
                </c:pt>
                <c:pt idx="57">
                  <c:v>6.4802366845528201E-3</c:v>
                </c:pt>
                <c:pt idx="58">
                  <c:v>3.6472151078893573E-3</c:v>
                </c:pt>
                <c:pt idx="59">
                  <c:v>2.0057009617530474E-3</c:v>
                </c:pt>
                <c:pt idx="60">
                  <c:v>1.0777183612843619E-3</c:v>
                </c:pt>
                <c:pt idx="61">
                  <c:v>5.6582049740098474E-4</c:v>
                </c:pt>
                <c:pt idx="62">
                  <c:v>2.9025944797647424E-4</c:v>
                </c:pt>
                <c:pt idx="63">
                  <c:v>1.454883935586196E-4</c:v>
                </c:pt>
                <c:pt idx="64">
                  <c:v>7.1253241587106037E-5</c:v>
                </c:pt>
                <c:pt idx="65">
                  <c:v>3.4096923872953285E-5</c:v>
                </c:pt>
                <c:pt idx="66">
                  <c:v>1.5942633699060902E-5</c:v>
                </c:pt>
                <c:pt idx="67">
                  <c:v>7.2834850034601826E-6</c:v>
                </c:pt>
                <c:pt idx="68">
                  <c:v>3.251267386824641E-6</c:v>
                </c:pt>
                <c:pt idx="69">
                  <c:v>1.4180790459276507E-6</c:v>
                </c:pt>
                <c:pt idx="70">
                  <c:v>6.0434159521185129E-7</c:v>
                </c:pt>
                <c:pt idx="71">
                  <c:v>2.5165109715436844E-7</c:v>
                </c:pt>
                <c:pt idx="72">
                  <c:v>1.0238809542154633E-7</c:v>
                </c:pt>
                <c:pt idx="73">
                  <c:v>4.0703747504358205E-8</c:v>
                </c:pt>
                <c:pt idx="74">
                  <c:v>1.5810791858796741E-8</c:v>
                </c:pt>
                <c:pt idx="75">
                  <c:v>6.0007722212248801E-9</c:v>
                </c:pt>
                <c:pt idx="76">
                  <c:v>2.2253327393179586E-9</c:v>
                </c:pt>
                <c:pt idx="77">
                  <c:v>8.063378892066143E-10</c:v>
                </c:pt>
                <c:pt idx="78">
                  <c:v>2.8547854346609758E-10</c:v>
                </c:pt>
                <c:pt idx="79">
                  <c:v>9.8756154824963103E-11</c:v>
                </c:pt>
                <c:pt idx="80">
                  <c:v>3.3380217812967751E-11</c:v>
                </c:pt>
                <c:pt idx="81">
                  <c:v>1.1024234820572715E-11</c:v>
                </c:pt>
                <c:pt idx="82">
                  <c:v>3.557476493840265E-12</c:v>
                </c:pt>
                <c:pt idx="83">
                  <c:v>1.121682431524058E-12</c:v>
                </c:pt>
                <c:pt idx="84">
                  <c:v>3.4556686341811183E-13</c:v>
                </c:pt>
                <c:pt idx="85">
                  <c:v>1.0402280469523686E-13</c:v>
                </c:pt>
                <c:pt idx="86">
                  <c:v>3.0595624488506119E-14</c:v>
                </c:pt>
                <c:pt idx="87">
                  <c:v>8.7927430024034095E-15</c:v>
                </c:pt>
                <c:pt idx="88">
                  <c:v>2.4690150202411723E-15</c:v>
                </c:pt>
                <c:pt idx="89">
                  <c:v>6.7741900881972786E-16</c:v>
                </c:pt>
                <c:pt idx="90">
                  <c:v>1.8160396273274134E-16</c:v>
                </c:pt>
                <c:pt idx="91">
                  <c:v>4.756938728130111E-17</c:v>
                </c:pt>
                <c:pt idx="92">
                  <c:v>1.2174863166347442E-17</c:v>
                </c:pt>
                <c:pt idx="93">
                  <c:v>3.0446327524656612E-18</c:v>
                </c:pt>
                <c:pt idx="94">
                  <c:v>7.4394364084582736E-19</c:v>
                </c:pt>
                <c:pt idx="95">
                  <c:v>1.776149228067679E-19</c:v>
                </c:pt>
                <c:pt idx="96">
                  <c:v>4.1433647008219944E-20</c:v>
                </c:pt>
                <c:pt idx="97">
                  <c:v>9.4441128272307851E-21</c:v>
                </c:pt>
                <c:pt idx="98">
                  <c:v>2.1033108721646202E-21</c:v>
                </c:pt>
                <c:pt idx="99">
                  <c:v>4.5769910304914345E-22</c:v>
                </c:pt>
                <c:pt idx="100">
                  <c:v>9.7317501554551768E-23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8-4601-ABED-573106B1E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9840560"/>
        <c:axId val="1089842640"/>
      </c:lineChart>
      <c:catAx>
        <c:axId val="1089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842640"/>
        <c:crosses val="autoZero"/>
        <c:auto val="1"/>
        <c:lblAlgn val="ctr"/>
        <c:lblOffset val="100"/>
        <c:noMultiLvlLbl val="0"/>
      </c:catAx>
      <c:valAx>
        <c:axId val="10898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84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8573A22E134E72B33D6C2168DA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B3D9-F673-4071-973C-5860801D0BF7}"/>
      </w:docPartPr>
      <w:docPartBody>
        <w:p w:rsidR="00BA72D2" w:rsidRDefault="00294733" w:rsidP="00294733">
          <w:pPr>
            <w:pStyle w:val="CA8573A22E134E72B33D6C2168DA763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71F42432D2B4E0C9A1F514D9127E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3FC7F-A40A-4317-85E5-83BC00BF4366}"/>
      </w:docPartPr>
      <w:docPartBody>
        <w:p w:rsidR="00BA72D2" w:rsidRDefault="00294733" w:rsidP="00294733">
          <w:pPr>
            <w:pStyle w:val="671F42432D2B4E0C9A1F514D9127E5C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E57CE3BFF2D40EF8E3E1727AF16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27EC9-37F2-453C-896E-FCF65CFAAF93}"/>
      </w:docPartPr>
      <w:docPartBody>
        <w:p w:rsidR="00BA72D2" w:rsidRDefault="00294733" w:rsidP="00294733">
          <w:pPr>
            <w:pStyle w:val="FE57CE3BFF2D40EF8E3E1727AF16835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3"/>
    <w:rsid w:val="00294733"/>
    <w:rsid w:val="00666500"/>
    <w:rsid w:val="008D1E86"/>
    <w:rsid w:val="0098730B"/>
    <w:rsid w:val="00BA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2D2"/>
    <w:rPr>
      <w:color w:val="808080"/>
    </w:rPr>
  </w:style>
  <w:style w:type="paragraph" w:customStyle="1" w:styleId="CA8573A22E134E72B33D6C2168DA763C">
    <w:name w:val="CA8573A22E134E72B33D6C2168DA763C"/>
    <w:rsid w:val="00294733"/>
  </w:style>
  <w:style w:type="paragraph" w:customStyle="1" w:styleId="671F42432D2B4E0C9A1F514D9127E5C6">
    <w:name w:val="671F42432D2B4E0C9A1F514D9127E5C6"/>
    <w:rsid w:val="00294733"/>
  </w:style>
  <w:style w:type="paragraph" w:customStyle="1" w:styleId="FE57CE3BFF2D40EF8E3E1727AF168357">
    <w:name w:val="FE57CE3BFF2D40EF8E3E1727AF168357"/>
    <w:rsid w:val="00294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Report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 601 – Probability and STatistics for Systems Engineering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601 – Probability and STatistics for Systems Engineering</dc:title>
  <dc:subject/>
  <dc:creator>Rushabh Barbhaya</dc:creator>
  <cp:keywords/>
  <dc:description/>
  <cp:lastModifiedBy>Rushabh Barbhaya</cp:lastModifiedBy>
  <cp:revision>5</cp:revision>
  <dcterms:created xsi:type="dcterms:W3CDTF">2018-04-01T22:04:00Z</dcterms:created>
  <dcterms:modified xsi:type="dcterms:W3CDTF">2018-04-03T01:22:00Z</dcterms:modified>
</cp:coreProperties>
</file>