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8439872"/>
        <w:docPartObj>
          <w:docPartGallery w:val="Cover Pages"/>
          <w:docPartUnique/>
        </w:docPartObj>
      </w:sdtPr>
      <w:sdtContent>
        <w:p w14:paraId="16EE8D9D" w14:textId="7386D0B5" w:rsidR="00F900AB" w:rsidRDefault="00F900AB">
          <w:r>
            <w:rPr>
              <w:noProof/>
            </w:rPr>
            <mc:AlternateContent>
              <mc:Choice Requires="wps">
                <w:drawing>
                  <wp:anchor distT="0" distB="0" distL="114300" distR="114300" simplePos="0" relativeHeight="251659264" behindDoc="1" locked="0" layoutInCell="1" allowOverlap="0" wp14:anchorId="58BB6D84" wp14:editId="2965449C">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55553" w14:paraId="6E5BB716" w14:textId="77777777">
                                  <w:trPr>
                                    <w:trHeight w:hRule="exact" w:val="9360"/>
                                  </w:trPr>
                                  <w:tc>
                                    <w:tcPr>
                                      <w:tcW w:w="5000" w:type="pct"/>
                                    </w:tcPr>
                                    <w:p w14:paraId="6B6A76C8" w14:textId="77777777" w:rsidR="00F55553" w:rsidRDefault="00F55553">
                                      <w:r>
                                        <w:rPr>
                                          <w:noProof/>
                                        </w:rPr>
                                        <w:drawing>
                                          <wp:inline distT="0" distB="0" distL="0" distR="0" wp14:anchorId="1A3A1A80" wp14:editId="4217679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55553" w14:paraId="1D0CC1B0" w14:textId="77777777">
                                  <w:trPr>
                                    <w:trHeight w:hRule="exact" w:val="4320"/>
                                  </w:trPr>
                                  <w:tc>
                                    <w:tcPr>
                                      <w:tcW w:w="5000" w:type="pct"/>
                                      <w:shd w:val="clear" w:color="auto" w:fill="4472C4" w:themeFill="accent1"/>
                                      <w:vAlign w:val="center"/>
                                    </w:tcPr>
                                    <w:p w14:paraId="3F1829EA" w14:textId="4B56A031" w:rsidR="00F55553" w:rsidRPr="00F900AB" w:rsidRDefault="00F55553" w:rsidP="00F900A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Assignment 4</w:t>
                                          </w:r>
                                        </w:sdtContent>
                                      </w:sdt>
                                    </w:p>
                                  </w:tc>
                                </w:tr>
                                <w:tr w:rsidR="00F55553" w14:paraId="7686AE6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30"/>
                                        <w:gridCol w:w="3870"/>
                                      </w:tblGrid>
                                      <w:tr w:rsidR="00F55553" w14:paraId="5A4B4D1E" w14:textId="77777777" w:rsidTr="00E42AAD">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0D6F41F3" w14:textId="102735FB" w:rsidR="00F55553" w:rsidRDefault="00F55553">
                                                <w:pPr>
                                                  <w:pStyle w:val="NoSpacing"/>
                                                  <w:ind w:left="144" w:right="144"/>
                                                  <w:jc w:val="center"/>
                                                  <w:rPr>
                                                    <w:color w:val="FFFFFF" w:themeColor="background1"/>
                                                  </w:rPr>
                                                </w:pPr>
                                                <w:r>
                                                  <w:rPr>
                                                    <w:color w:val="FFFFFF" w:themeColor="background1"/>
                                                  </w:rPr>
                                                  <w:t>Rushabh Barbhaya</w:t>
                                                </w:r>
                                              </w:p>
                                            </w:tc>
                                          </w:sdtContent>
                                        </w:sdt>
                                        <w:tc>
                                          <w:tcPr>
                                            <w:tcW w:w="333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3-14T00:00:00Z">
                                                <w:dateFormat w:val="M/d/yy"/>
                                                <w:lid w:val="en-US"/>
                                                <w:storeMappedDataAs w:val="dateTime"/>
                                                <w:calendar w:val="gregorian"/>
                                              </w:date>
                                            </w:sdtPr>
                                            <w:sdtContent>
                                              <w:p w14:paraId="0041C5EC" w14:textId="572AC549" w:rsidR="00F55553" w:rsidRDefault="00F55553">
                                                <w:pPr>
                                                  <w:pStyle w:val="NoSpacing"/>
                                                  <w:ind w:left="144" w:right="144"/>
                                                  <w:jc w:val="center"/>
                                                  <w:rPr>
                                                    <w:color w:val="FFFFFF" w:themeColor="background1"/>
                                                  </w:rPr>
                                                </w:pPr>
                                                <w:r>
                                                  <w:rPr>
                                                    <w:color w:val="FFFFFF" w:themeColor="background1"/>
                                                  </w:rPr>
                                                  <w:t>3/14/19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870" w:type="dxa"/>
                                                <w:vAlign w:val="center"/>
                                              </w:tcPr>
                                              <w:p w14:paraId="76529C83" w14:textId="0CF6D2C6" w:rsidR="00F55553" w:rsidRDefault="00F55553">
                                                <w:pPr>
                                                  <w:pStyle w:val="NoSpacing"/>
                                                  <w:ind w:left="144" w:right="720"/>
                                                  <w:jc w:val="right"/>
                                                  <w:rPr>
                                                    <w:color w:val="FFFFFF" w:themeColor="background1"/>
                                                  </w:rPr>
                                                </w:pPr>
                                                <w:r>
                                                  <w:rPr>
                                                    <w:color w:val="FFFFFF" w:themeColor="background1"/>
                                                  </w:rPr>
                                                  <w:t>SYS 660 – Decision and Risk Analysis</w:t>
                                                </w:r>
                                              </w:p>
                                            </w:tc>
                                          </w:sdtContent>
                                        </w:sdt>
                                      </w:tr>
                                    </w:tbl>
                                    <w:p w14:paraId="15DA65F9" w14:textId="77777777" w:rsidR="00F55553" w:rsidRDefault="00F55553"/>
                                  </w:tc>
                                </w:tr>
                              </w:tbl>
                              <w:p w14:paraId="27DDF1C0" w14:textId="77777777" w:rsidR="00F55553" w:rsidRDefault="00F5555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BB6D84"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55553" w14:paraId="6E5BB716" w14:textId="77777777">
                            <w:trPr>
                              <w:trHeight w:hRule="exact" w:val="9360"/>
                            </w:trPr>
                            <w:tc>
                              <w:tcPr>
                                <w:tcW w:w="5000" w:type="pct"/>
                              </w:tcPr>
                              <w:p w14:paraId="6B6A76C8" w14:textId="77777777" w:rsidR="00F55553" w:rsidRDefault="00F55553">
                                <w:r>
                                  <w:rPr>
                                    <w:noProof/>
                                  </w:rPr>
                                  <w:drawing>
                                    <wp:inline distT="0" distB="0" distL="0" distR="0" wp14:anchorId="1A3A1A80" wp14:editId="4217679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55553" w14:paraId="1D0CC1B0" w14:textId="77777777">
                            <w:trPr>
                              <w:trHeight w:hRule="exact" w:val="4320"/>
                            </w:trPr>
                            <w:tc>
                              <w:tcPr>
                                <w:tcW w:w="5000" w:type="pct"/>
                                <w:shd w:val="clear" w:color="auto" w:fill="4472C4" w:themeFill="accent1"/>
                                <w:vAlign w:val="center"/>
                              </w:tcPr>
                              <w:p w14:paraId="3F1829EA" w14:textId="4B56A031" w:rsidR="00F55553" w:rsidRPr="00F900AB" w:rsidRDefault="00F55553" w:rsidP="00F900A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Assignment 4</w:t>
                                    </w:r>
                                  </w:sdtContent>
                                </w:sdt>
                              </w:p>
                            </w:tc>
                          </w:tr>
                          <w:tr w:rsidR="00F55553" w14:paraId="7686AE6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30"/>
                                  <w:gridCol w:w="3870"/>
                                </w:tblGrid>
                                <w:tr w:rsidR="00F55553" w14:paraId="5A4B4D1E" w14:textId="77777777" w:rsidTr="00E42AAD">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0D6F41F3" w14:textId="102735FB" w:rsidR="00F55553" w:rsidRDefault="00F55553">
                                          <w:pPr>
                                            <w:pStyle w:val="NoSpacing"/>
                                            <w:ind w:left="144" w:right="144"/>
                                            <w:jc w:val="center"/>
                                            <w:rPr>
                                              <w:color w:val="FFFFFF" w:themeColor="background1"/>
                                            </w:rPr>
                                          </w:pPr>
                                          <w:r>
                                            <w:rPr>
                                              <w:color w:val="FFFFFF" w:themeColor="background1"/>
                                            </w:rPr>
                                            <w:t>Rushabh Barbhaya</w:t>
                                          </w:r>
                                        </w:p>
                                      </w:tc>
                                    </w:sdtContent>
                                  </w:sdt>
                                  <w:tc>
                                    <w:tcPr>
                                      <w:tcW w:w="333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3-14T00:00:00Z">
                                          <w:dateFormat w:val="M/d/yy"/>
                                          <w:lid w:val="en-US"/>
                                          <w:storeMappedDataAs w:val="dateTime"/>
                                          <w:calendar w:val="gregorian"/>
                                        </w:date>
                                      </w:sdtPr>
                                      <w:sdtContent>
                                        <w:p w14:paraId="0041C5EC" w14:textId="572AC549" w:rsidR="00F55553" w:rsidRDefault="00F55553">
                                          <w:pPr>
                                            <w:pStyle w:val="NoSpacing"/>
                                            <w:ind w:left="144" w:right="144"/>
                                            <w:jc w:val="center"/>
                                            <w:rPr>
                                              <w:color w:val="FFFFFF" w:themeColor="background1"/>
                                            </w:rPr>
                                          </w:pPr>
                                          <w:r>
                                            <w:rPr>
                                              <w:color w:val="FFFFFF" w:themeColor="background1"/>
                                            </w:rPr>
                                            <w:t>3/14/19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870" w:type="dxa"/>
                                          <w:vAlign w:val="center"/>
                                        </w:tcPr>
                                        <w:p w14:paraId="76529C83" w14:textId="0CF6D2C6" w:rsidR="00F55553" w:rsidRDefault="00F55553">
                                          <w:pPr>
                                            <w:pStyle w:val="NoSpacing"/>
                                            <w:ind w:left="144" w:right="720"/>
                                            <w:jc w:val="right"/>
                                            <w:rPr>
                                              <w:color w:val="FFFFFF" w:themeColor="background1"/>
                                            </w:rPr>
                                          </w:pPr>
                                          <w:r>
                                            <w:rPr>
                                              <w:color w:val="FFFFFF" w:themeColor="background1"/>
                                            </w:rPr>
                                            <w:t>SYS 660 – Decision and Risk Analysis</w:t>
                                          </w:r>
                                        </w:p>
                                      </w:tc>
                                    </w:sdtContent>
                                  </w:sdt>
                                </w:tr>
                              </w:tbl>
                              <w:p w14:paraId="15DA65F9" w14:textId="77777777" w:rsidR="00F55553" w:rsidRDefault="00F55553"/>
                            </w:tc>
                          </w:tr>
                        </w:tbl>
                        <w:p w14:paraId="27DDF1C0" w14:textId="77777777" w:rsidR="00F55553" w:rsidRDefault="00F55553"/>
                      </w:txbxContent>
                    </v:textbox>
                    <w10:wrap anchorx="page" anchory="page"/>
                  </v:shape>
                </w:pict>
              </mc:Fallback>
            </mc:AlternateContent>
          </w:r>
        </w:p>
        <w:p w14:paraId="7EAE0C6A" w14:textId="2D05DE7A" w:rsidR="00F900AB" w:rsidRDefault="00F900AB">
          <w:r>
            <w:br w:type="page"/>
          </w:r>
        </w:p>
      </w:sdtContent>
    </w:sdt>
    <w:sdt>
      <w:sdtPr>
        <w:rPr>
          <w:rFonts w:asciiTheme="minorHAnsi" w:eastAsiaTheme="minorHAnsi" w:hAnsiTheme="minorHAnsi" w:cstheme="minorBidi"/>
          <w:color w:val="auto"/>
          <w:sz w:val="22"/>
          <w:szCs w:val="22"/>
        </w:rPr>
        <w:id w:val="2069214637"/>
        <w:docPartObj>
          <w:docPartGallery w:val="Table of Contents"/>
          <w:docPartUnique/>
        </w:docPartObj>
      </w:sdtPr>
      <w:sdtEndPr>
        <w:rPr>
          <w:b/>
          <w:bCs/>
          <w:noProof/>
        </w:rPr>
      </w:sdtEndPr>
      <w:sdtContent>
        <w:p w14:paraId="02F16231" w14:textId="6718CE2F" w:rsidR="00974632" w:rsidRDefault="00974632">
          <w:pPr>
            <w:pStyle w:val="TOCHeading"/>
          </w:pPr>
          <w:r>
            <w:t>Table</w:t>
          </w:r>
          <w:bookmarkStart w:id="0" w:name="_GoBack"/>
          <w:bookmarkEnd w:id="0"/>
          <w:r>
            <w:t xml:space="preserve"> of Contents</w:t>
          </w:r>
        </w:p>
        <w:p w14:paraId="55685CD5" w14:textId="62C04105" w:rsidR="00417C98" w:rsidRDefault="009746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63490" w:history="1">
            <w:r w:rsidR="00417C98" w:rsidRPr="009A301F">
              <w:rPr>
                <w:rStyle w:val="Hyperlink"/>
                <w:noProof/>
              </w:rPr>
              <w:t>Too Long; Didn’t Read</w:t>
            </w:r>
            <w:r w:rsidR="00417C98">
              <w:rPr>
                <w:noProof/>
                <w:webHidden/>
              </w:rPr>
              <w:tab/>
            </w:r>
            <w:r w:rsidR="00417C98">
              <w:rPr>
                <w:noProof/>
                <w:webHidden/>
              </w:rPr>
              <w:fldChar w:fldCharType="begin"/>
            </w:r>
            <w:r w:rsidR="00417C98">
              <w:rPr>
                <w:noProof/>
                <w:webHidden/>
              </w:rPr>
              <w:instrText xml:space="preserve"> PAGEREF _Toc3663490 \h </w:instrText>
            </w:r>
            <w:r w:rsidR="00417C98">
              <w:rPr>
                <w:noProof/>
                <w:webHidden/>
              </w:rPr>
            </w:r>
            <w:r w:rsidR="00417C98">
              <w:rPr>
                <w:noProof/>
                <w:webHidden/>
              </w:rPr>
              <w:fldChar w:fldCharType="separate"/>
            </w:r>
            <w:r w:rsidR="00417C98">
              <w:rPr>
                <w:noProof/>
                <w:webHidden/>
              </w:rPr>
              <w:t>2</w:t>
            </w:r>
            <w:r w:rsidR="00417C98">
              <w:rPr>
                <w:noProof/>
                <w:webHidden/>
              </w:rPr>
              <w:fldChar w:fldCharType="end"/>
            </w:r>
          </w:hyperlink>
        </w:p>
        <w:p w14:paraId="1FBE315F" w14:textId="751711C8" w:rsidR="00417C98" w:rsidRDefault="00417C98">
          <w:pPr>
            <w:pStyle w:val="TOC1"/>
            <w:tabs>
              <w:tab w:val="right" w:leader="dot" w:pos="9350"/>
            </w:tabs>
            <w:rPr>
              <w:rFonts w:eastAsiaTheme="minorEastAsia"/>
              <w:noProof/>
            </w:rPr>
          </w:pPr>
          <w:hyperlink w:anchor="_Toc3663491" w:history="1">
            <w:r w:rsidRPr="009A301F">
              <w:rPr>
                <w:rStyle w:val="Hyperlink"/>
                <w:noProof/>
              </w:rPr>
              <w:t>Question 1</w:t>
            </w:r>
            <w:r>
              <w:rPr>
                <w:noProof/>
                <w:webHidden/>
              </w:rPr>
              <w:tab/>
            </w:r>
            <w:r>
              <w:rPr>
                <w:noProof/>
                <w:webHidden/>
              </w:rPr>
              <w:fldChar w:fldCharType="begin"/>
            </w:r>
            <w:r>
              <w:rPr>
                <w:noProof/>
                <w:webHidden/>
              </w:rPr>
              <w:instrText xml:space="preserve"> PAGEREF _Toc3663491 \h </w:instrText>
            </w:r>
            <w:r>
              <w:rPr>
                <w:noProof/>
                <w:webHidden/>
              </w:rPr>
            </w:r>
            <w:r>
              <w:rPr>
                <w:noProof/>
                <w:webHidden/>
              </w:rPr>
              <w:fldChar w:fldCharType="separate"/>
            </w:r>
            <w:r>
              <w:rPr>
                <w:noProof/>
                <w:webHidden/>
              </w:rPr>
              <w:t>3</w:t>
            </w:r>
            <w:r>
              <w:rPr>
                <w:noProof/>
                <w:webHidden/>
              </w:rPr>
              <w:fldChar w:fldCharType="end"/>
            </w:r>
          </w:hyperlink>
        </w:p>
        <w:p w14:paraId="5E78C2C1" w14:textId="2BA84F14" w:rsidR="00417C98" w:rsidRDefault="00417C98">
          <w:pPr>
            <w:pStyle w:val="TOC1"/>
            <w:tabs>
              <w:tab w:val="right" w:leader="dot" w:pos="9350"/>
            </w:tabs>
            <w:rPr>
              <w:rFonts w:eastAsiaTheme="minorEastAsia"/>
              <w:noProof/>
            </w:rPr>
          </w:pPr>
          <w:hyperlink w:anchor="_Toc3663492" w:history="1">
            <w:r w:rsidRPr="009A301F">
              <w:rPr>
                <w:rStyle w:val="Hyperlink"/>
                <w:noProof/>
              </w:rPr>
              <w:t>Solution 1</w:t>
            </w:r>
            <w:r>
              <w:rPr>
                <w:noProof/>
                <w:webHidden/>
              </w:rPr>
              <w:tab/>
            </w:r>
            <w:r>
              <w:rPr>
                <w:noProof/>
                <w:webHidden/>
              </w:rPr>
              <w:fldChar w:fldCharType="begin"/>
            </w:r>
            <w:r>
              <w:rPr>
                <w:noProof/>
                <w:webHidden/>
              </w:rPr>
              <w:instrText xml:space="preserve"> PAGEREF _Toc3663492 \h </w:instrText>
            </w:r>
            <w:r>
              <w:rPr>
                <w:noProof/>
                <w:webHidden/>
              </w:rPr>
            </w:r>
            <w:r>
              <w:rPr>
                <w:noProof/>
                <w:webHidden/>
              </w:rPr>
              <w:fldChar w:fldCharType="separate"/>
            </w:r>
            <w:r>
              <w:rPr>
                <w:noProof/>
                <w:webHidden/>
              </w:rPr>
              <w:t>3</w:t>
            </w:r>
            <w:r>
              <w:rPr>
                <w:noProof/>
                <w:webHidden/>
              </w:rPr>
              <w:fldChar w:fldCharType="end"/>
            </w:r>
          </w:hyperlink>
        </w:p>
        <w:p w14:paraId="59D45D9F" w14:textId="52DC0763" w:rsidR="00417C98" w:rsidRDefault="00417C98">
          <w:pPr>
            <w:pStyle w:val="TOC2"/>
            <w:tabs>
              <w:tab w:val="right" w:leader="dot" w:pos="9350"/>
            </w:tabs>
            <w:rPr>
              <w:rFonts w:eastAsiaTheme="minorEastAsia"/>
              <w:noProof/>
            </w:rPr>
          </w:pPr>
          <w:hyperlink w:anchor="_Toc3663493" w:history="1">
            <w:r w:rsidRPr="009A301F">
              <w:rPr>
                <w:rStyle w:val="Hyperlink"/>
                <w:b/>
                <w:i/>
                <w:noProof/>
              </w:rPr>
              <w:t>Assumptions:</w:t>
            </w:r>
            <w:r>
              <w:rPr>
                <w:noProof/>
                <w:webHidden/>
              </w:rPr>
              <w:tab/>
            </w:r>
            <w:r>
              <w:rPr>
                <w:noProof/>
                <w:webHidden/>
              </w:rPr>
              <w:fldChar w:fldCharType="begin"/>
            </w:r>
            <w:r>
              <w:rPr>
                <w:noProof/>
                <w:webHidden/>
              </w:rPr>
              <w:instrText xml:space="preserve"> PAGEREF _Toc3663493 \h </w:instrText>
            </w:r>
            <w:r>
              <w:rPr>
                <w:noProof/>
                <w:webHidden/>
              </w:rPr>
            </w:r>
            <w:r>
              <w:rPr>
                <w:noProof/>
                <w:webHidden/>
              </w:rPr>
              <w:fldChar w:fldCharType="separate"/>
            </w:r>
            <w:r>
              <w:rPr>
                <w:noProof/>
                <w:webHidden/>
              </w:rPr>
              <w:t>3</w:t>
            </w:r>
            <w:r>
              <w:rPr>
                <w:noProof/>
                <w:webHidden/>
              </w:rPr>
              <w:fldChar w:fldCharType="end"/>
            </w:r>
          </w:hyperlink>
        </w:p>
        <w:p w14:paraId="43189219" w14:textId="4D870E8F" w:rsidR="00417C98" w:rsidRDefault="00417C98">
          <w:pPr>
            <w:pStyle w:val="TOC2"/>
            <w:tabs>
              <w:tab w:val="right" w:leader="dot" w:pos="9350"/>
            </w:tabs>
            <w:rPr>
              <w:rFonts w:eastAsiaTheme="minorEastAsia"/>
              <w:noProof/>
            </w:rPr>
          </w:pPr>
          <w:hyperlink w:anchor="_Toc3663494" w:history="1">
            <w:r w:rsidRPr="009A301F">
              <w:rPr>
                <w:rStyle w:val="Hyperlink"/>
                <w:b/>
                <w:i/>
                <w:noProof/>
              </w:rPr>
              <w:t>Modeling:</w:t>
            </w:r>
            <w:r>
              <w:rPr>
                <w:noProof/>
                <w:webHidden/>
              </w:rPr>
              <w:tab/>
            </w:r>
            <w:r>
              <w:rPr>
                <w:noProof/>
                <w:webHidden/>
              </w:rPr>
              <w:fldChar w:fldCharType="begin"/>
            </w:r>
            <w:r>
              <w:rPr>
                <w:noProof/>
                <w:webHidden/>
              </w:rPr>
              <w:instrText xml:space="preserve"> PAGEREF _Toc3663494 \h </w:instrText>
            </w:r>
            <w:r>
              <w:rPr>
                <w:noProof/>
                <w:webHidden/>
              </w:rPr>
            </w:r>
            <w:r>
              <w:rPr>
                <w:noProof/>
                <w:webHidden/>
              </w:rPr>
              <w:fldChar w:fldCharType="separate"/>
            </w:r>
            <w:r>
              <w:rPr>
                <w:noProof/>
                <w:webHidden/>
              </w:rPr>
              <w:t>3</w:t>
            </w:r>
            <w:r>
              <w:rPr>
                <w:noProof/>
                <w:webHidden/>
              </w:rPr>
              <w:fldChar w:fldCharType="end"/>
            </w:r>
          </w:hyperlink>
        </w:p>
        <w:p w14:paraId="20A9B428" w14:textId="364C8F90" w:rsidR="00417C98" w:rsidRDefault="00417C98">
          <w:pPr>
            <w:pStyle w:val="TOC2"/>
            <w:tabs>
              <w:tab w:val="right" w:leader="dot" w:pos="9350"/>
            </w:tabs>
            <w:rPr>
              <w:rFonts w:eastAsiaTheme="minorEastAsia"/>
              <w:noProof/>
            </w:rPr>
          </w:pPr>
          <w:hyperlink w:anchor="_Toc3663495" w:history="1">
            <w:r w:rsidRPr="009A301F">
              <w:rPr>
                <w:rStyle w:val="Hyperlink"/>
                <w:b/>
                <w:i/>
                <w:noProof/>
              </w:rPr>
              <w:t>Results:</w:t>
            </w:r>
            <w:r>
              <w:rPr>
                <w:noProof/>
                <w:webHidden/>
              </w:rPr>
              <w:tab/>
            </w:r>
            <w:r>
              <w:rPr>
                <w:noProof/>
                <w:webHidden/>
              </w:rPr>
              <w:fldChar w:fldCharType="begin"/>
            </w:r>
            <w:r>
              <w:rPr>
                <w:noProof/>
                <w:webHidden/>
              </w:rPr>
              <w:instrText xml:space="preserve"> PAGEREF _Toc3663495 \h </w:instrText>
            </w:r>
            <w:r>
              <w:rPr>
                <w:noProof/>
                <w:webHidden/>
              </w:rPr>
            </w:r>
            <w:r>
              <w:rPr>
                <w:noProof/>
                <w:webHidden/>
              </w:rPr>
              <w:fldChar w:fldCharType="separate"/>
            </w:r>
            <w:r>
              <w:rPr>
                <w:noProof/>
                <w:webHidden/>
              </w:rPr>
              <w:t>4</w:t>
            </w:r>
            <w:r>
              <w:rPr>
                <w:noProof/>
                <w:webHidden/>
              </w:rPr>
              <w:fldChar w:fldCharType="end"/>
            </w:r>
          </w:hyperlink>
        </w:p>
        <w:p w14:paraId="29712BAA" w14:textId="6BA81735" w:rsidR="00417C98" w:rsidRDefault="00417C98">
          <w:pPr>
            <w:pStyle w:val="TOC1"/>
            <w:tabs>
              <w:tab w:val="right" w:leader="dot" w:pos="9350"/>
            </w:tabs>
            <w:rPr>
              <w:rFonts w:eastAsiaTheme="minorEastAsia"/>
              <w:noProof/>
            </w:rPr>
          </w:pPr>
          <w:hyperlink w:anchor="_Toc3663496" w:history="1">
            <w:r w:rsidRPr="009A301F">
              <w:rPr>
                <w:rStyle w:val="Hyperlink"/>
                <w:noProof/>
              </w:rPr>
              <w:t>Question 2</w:t>
            </w:r>
            <w:r>
              <w:rPr>
                <w:noProof/>
                <w:webHidden/>
              </w:rPr>
              <w:tab/>
            </w:r>
            <w:r>
              <w:rPr>
                <w:noProof/>
                <w:webHidden/>
              </w:rPr>
              <w:fldChar w:fldCharType="begin"/>
            </w:r>
            <w:r>
              <w:rPr>
                <w:noProof/>
                <w:webHidden/>
              </w:rPr>
              <w:instrText xml:space="preserve"> PAGEREF _Toc3663496 \h </w:instrText>
            </w:r>
            <w:r>
              <w:rPr>
                <w:noProof/>
                <w:webHidden/>
              </w:rPr>
            </w:r>
            <w:r>
              <w:rPr>
                <w:noProof/>
                <w:webHidden/>
              </w:rPr>
              <w:fldChar w:fldCharType="separate"/>
            </w:r>
            <w:r>
              <w:rPr>
                <w:noProof/>
                <w:webHidden/>
              </w:rPr>
              <w:t>5</w:t>
            </w:r>
            <w:r>
              <w:rPr>
                <w:noProof/>
                <w:webHidden/>
              </w:rPr>
              <w:fldChar w:fldCharType="end"/>
            </w:r>
          </w:hyperlink>
        </w:p>
        <w:p w14:paraId="75A4D705" w14:textId="1A299F0C" w:rsidR="00417C98" w:rsidRDefault="00417C98">
          <w:pPr>
            <w:pStyle w:val="TOC1"/>
            <w:tabs>
              <w:tab w:val="right" w:leader="dot" w:pos="9350"/>
            </w:tabs>
            <w:rPr>
              <w:rFonts w:eastAsiaTheme="minorEastAsia"/>
              <w:noProof/>
            </w:rPr>
          </w:pPr>
          <w:hyperlink w:anchor="_Toc3663497" w:history="1">
            <w:r w:rsidRPr="009A301F">
              <w:rPr>
                <w:rStyle w:val="Hyperlink"/>
                <w:noProof/>
              </w:rPr>
              <w:t>Solution 2</w:t>
            </w:r>
            <w:r>
              <w:rPr>
                <w:noProof/>
                <w:webHidden/>
              </w:rPr>
              <w:tab/>
            </w:r>
            <w:r>
              <w:rPr>
                <w:noProof/>
                <w:webHidden/>
              </w:rPr>
              <w:fldChar w:fldCharType="begin"/>
            </w:r>
            <w:r>
              <w:rPr>
                <w:noProof/>
                <w:webHidden/>
              </w:rPr>
              <w:instrText xml:space="preserve"> PAGEREF _Toc3663497 \h </w:instrText>
            </w:r>
            <w:r>
              <w:rPr>
                <w:noProof/>
                <w:webHidden/>
              </w:rPr>
            </w:r>
            <w:r>
              <w:rPr>
                <w:noProof/>
                <w:webHidden/>
              </w:rPr>
              <w:fldChar w:fldCharType="separate"/>
            </w:r>
            <w:r>
              <w:rPr>
                <w:noProof/>
                <w:webHidden/>
              </w:rPr>
              <w:t>5</w:t>
            </w:r>
            <w:r>
              <w:rPr>
                <w:noProof/>
                <w:webHidden/>
              </w:rPr>
              <w:fldChar w:fldCharType="end"/>
            </w:r>
          </w:hyperlink>
        </w:p>
        <w:p w14:paraId="4FD9D8D8" w14:textId="4057D608" w:rsidR="00417C98" w:rsidRDefault="00417C98">
          <w:pPr>
            <w:pStyle w:val="TOC2"/>
            <w:tabs>
              <w:tab w:val="right" w:leader="dot" w:pos="9350"/>
            </w:tabs>
            <w:rPr>
              <w:rFonts w:eastAsiaTheme="minorEastAsia"/>
              <w:noProof/>
            </w:rPr>
          </w:pPr>
          <w:hyperlink w:anchor="_Toc3663498" w:history="1">
            <w:r w:rsidRPr="009A301F">
              <w:rPr>
                <w:rStyle w:val="Hyperlink"/>
                <w:b/>
                <w:i/>
                <w:noProof/>
              </w:rPr>
              <w:t>Assumptions:</w:t>
            </w:r>
            <w:r>
              <w:rPr>
                <w:noProof/>
                <w:webHidden/>
              </w:rPr>
              <w:tab/>
            </w:r>
            <w:r>
              <w:rPr>
                <w:noProof/>
                <w:webHidden/>
              </w:rPr>
              <w:fldChar w:fldCharType="begin"/>
            </w:r>
            <w:r>
              <w:rPr>
                <w:noProof/>
                <w:webHidden/>
              </w:rPr>
              <w:instrText xml:space="preserve"> PAGEREF _Toc3663498 \h </w:instrText>
            </w:r>
            <w:r>
              <w:rPr>
                <w:noProof/>
                <w:webHidden/>
              </w:rPr>
            </w:r>
            <w:r>
              <w:rPr>
                <w:noProof/>
                <w:webHidden/>
              </w:rPr>
              <w:fldChar w:fldCharType="separate"/>
            </w:r>
            <w:r>
              <w:rPr>
                <w:noProof/>
                <w:webHidden/>
              </w:rPr>
              <w:t>5</w:t>
            </w:r>
            <w:r>
              <w:rPr>
                <w:noProof/>
                <w:webHidden/>
              </w:rPr>
              <w:fldChar w:fldCharType="end"/>
            </w:r>
          </w:hyperlink>
        </w:p>
        <w:p w14:paraId="7360C463" w14:textId="4775EA35" w:rsidR="00417C98" w:rsidRDefault="00417C98">
          <w:pPr>
            <w:pStyle w:val="TOC2"/>
            <w:tabs>
              <w:tab w:val="right" w:leader="dot" w:pos="9350"/>
            </w:tabs>
            <w:rPr>
              <w:rFonts w:eastAsiaTheme="minorEastAsia"/>
              <w:noProof/>
            </w:rPr>
          </w:pPr>
          <w:hyperlink w:anchor="_Toc3663499" w:history="1">
            <w:r w:rsidRPr="009A301F">
              <w:rPr>
                <w:rStyle w:val="Hyperlink"/>
                <w:b/>
                <w:i/>
                <w:noProof/>
              </w:rPr>
              <w:t>Modeling</w:t>
            </w:r>
            <w:r>
              <w:rPr>
                <w:noProof/>
                <w:webHidden/>
              </w:rPr>
              <w:tab/>
            </w:r>
            <w:r>
              <w:rPr>
                <w:noProof/>
                <w:webHidden/>
              </w:rPr>
              <w:fldChar w:fldCharType="begin"/>
            </w:r>
            <w:r>
              <w:rPr>
                <w:noProof/>
                <w:webHidden/>
              </w:rPr>
              <w:instrText xml:space="preserve"> PAGEREF _Toc3663499 \h </w:instrText>
            </w:r>
            <w:r>
              <w:rPr>
                <w:noProof/>
                <w:webHidden/>
              </w:rPr>
            </w:r>
            <w:r>
              <w:rPr>
                <w:noProof/>
                <w:webHidden/>
              </w:rPr>
              <w:fldChar w:fldCharType="separate"/>
            </w:r>
            <w:r>
              <w:rPr>
                <w:noProof/>
                <w:webHidden/>
              </w:rPr>
              <w:t>5</w:t>
            </w:r>
            <w:r>
              <w:rPr>
                <w:noProof/>
                <w:webHidden/>
              </w:rPr>
              <w:fldChar w:fldCharType="end"/>
            </w:r>
          </w:hyperlink>
        </w:p>
        <w:p w14:paraId="625AF5B6" w14:textId="3FBD0E4C" w:rsidR="00417C98" w:rsidRDefault="00417C98">
          <w:pPr>
            <w:pStyle w:val="TOC2"/>
            <w:tabs>
              <w:tab w:val="right" w:leader="dot" w:pos="9350"/>
            </w:tabs>
            <w:rPr>
              <w:rFonts w:eastAsiaTheme="minorEastAsia"/>
              <w:noProof/>
            </w:rPr>
          </w:pPr>
          <w:hyperlink w:anchor="_Toc3663500" w:history="1">
            <w:r w:rsidRPr="009A301F">
              <w:rPr>
                <w:rStyle w:val="Hyperlink"/>
                <w:b/>
                <w:i/>
                <w:noProof/>
              </w:rPr>
              <w:t>Results</w:t>
            </w:r>
            <w:r>
              <w:rPr>
                <w:noProof/>
                <w:webHidden/>
              </w:rPr>
              <w:tab/>
            </w:r>
            <w:r>
              <w:rPr>
                <w:noProof/>
                <w:webHidden/>
              </w:rPr>
              <w:fldChar w:fldCharType="begin"/>
            </w:r>
            <w:r>
              <w:rPr>
                <w:noProof/>
                <w:webHidden/>
              </w:rPr>
              <w:instrText xml:space="preserve"> PAGEREF _Toc3663500 \h </w:instrText>
            </w:r>
            <w:r>
              <w:rPr>
                <w:noProof/>
                <w:webHidden/>
              </w:rPr>
            </w:r>
            <w:r>
              <w:rPr>
                <w:noProof/>
                <w:webHidden/>
              </w:rPr>
              <w:fldChar w:fldCharType="separate"/>
            </w:r>
            <w:r>
              <w:rPr>
                <w:noProof/>
                <w:webHidden/>
              </w:rPr>
              <w:t>6</w:t>
            </w:r>
            <w:r>
              <w:rPr>
                <w:noProof/>
                <w:webHidden/>
              </w:rPr>
              <w:fldChar w:fldCharType="end"/>
            </w:r>
          </w:hyperlink>
        </w:p>
        <w:p w14:paraId="569128BF" w14:textId="4B0FAD19" w:rsidR="00417C98" w:rsidRDefault="00417C98">
          <w:pPr>
            <w:pStyle w:val="TOC1"/>
            <w:tabs>
              <w:tab w:val="right" w:leader="dot" w:pos="9350"/>
            </w:tabs>
            <w:rPr>
              <w:rFonts w:eastAsiaTheme="minorEastAsia"/>
              <w:noProof/>
            </w:rPr>
          </w:pPr>
          <w:hyperlink w:anchor="_Toc3663501" w:history="1">
            <w:r w:rsidRPr="009A301F">
              <w:rPr>
                <w:rStyle w:val="Hyperlink"/>
                <w:noProof/>
              </w:rPr>
              <w:t>Question 3</w:t>
            </w:r>
            <w:r>
              <w:rPr>
                <w:noProof/>
                <w:webHidden/>
              </w:rPr>
              <w:tab/>
            </w:r>
            <w:r>
              <w:rPr>
                <w:noProof/>
                <w:webHidden/>
              </w:rPr>
              <w:fldChar w:fldCharType="begin"/>
            </w:r>
            <w:r>
              <w:rPr>
                <w:noProof/>
                <w:webHidden/>
              </w:rPr>
              <w:instrText xml:space="preserve"> PAGEREF _Toc3663501 \h </w:instrText>
            </w:r>
            <w:r>
              <w:rPr>
                <w:noProof/>
                <w:webHidden/>
              </w:rPr>
            </w:r>
            <w:r>
              <w:rPr>
                <w:noProof/>
                <w:webHidden/>
              </w:rPr>
              <w:fldChar w:fldCharType="separate"/>
            </w:r>
            <w:r>
              <w:rPr>
                <w:noProof/>
                <w:webHidden/>
              </w:rPr>
              <w:t>11</w:t>
            </w:r>
            <w:r>
              <w:rPr>
                <w:noProof/>
                <w:webHidden/>
              </w:rPr>
              <w:fldChar w:fldCharType="end"/>
            </w:r>
          </w:hyperlink>
        </w:p>
        <w:p w14:paraId="19D51B3A" w14:textId="044559CD" w:rsidR="00417C98" w:rsidRDefault="00417C98">
          <w:pPr>
            <w:pStyle w:val="TOC1"/>
            <w:tabs>
              <w:tab w:val="right" w:leader="dot" w:pos="9350"/>
            </w:tabs>
            <w:rPr>
              <w:rFonts w:eastAsiaTheme="minorEastAsia"/>
              <w:noProof/>
            </w:rPr>
          </w:pPr>
          <w:hyperlink w:anchor="_Toc3663502" w:history="1">
            <w:r w:rsidRPr="009A301F">
              <w:rPr>
                <w:rStyle w:val="Hyperlink"/>
                <w:noProof/>
              </w:rPr>
              <w:t>Solution 3</w:t>
            </w:r>
            <w:r>
              <w:rPr>
                <w:noProof/>
                <w:webHidden/>
              </w:rPr>
              <w:tab/>
            </w:r>
            <w:r>
              <w:rPr>
                <w:noProof/>
                <w:webHidden/>
              </w:rPr>
              <w:fldChar w:fldCharType="begin"/>
            </w:r>
            <w:r>
              <w:rPr>
                <w:noProof/>
                <w:webHidden/>
              </w:rPr>
              <w:instrText xml:space="preserve"> PAGEREF _Toc3663502 \h </w:instrText>
            </w:r>
            <w:r>
              <w:rPr>
                <w:noProof/>
                <w:webHidden/>
              </w:rPr>
            </w:r>
            <w:r>
              <w:rPr>
                <w:noProof/>
                <w:webHidden/>
              </w:rPr>
              <w:fldChar w:fldCharType="separate"/>
            </w:r>
            <w:r>
              <w:rPr>
                <w:noProof/>
                <w:webHidden/>
              </w:rPr>
              <w:t>11</w:t>
            </w:r>
            <w:r>
              <w:rPr>
                <w:noProof/>
                <w:webHidden/>
              </w:rPr>
              <w:fldChar w:fldCharType="end"/>
            </w:r>
          </w:hyperlink>
        </w:p>
        <w:p w14:paraId="1F8252DE" w14:textId="15C91F75" w:rsidR="00417C98" w:rsidRDefault="00417C98">
          <w:pPr>
            <w:pStyle w:val="TOC2"/>
            <w:tabs>
              <w:tab w:val="right" w:leader="dot" w:pos="9350"/>
            </w:tabs>
            <w:rPr>
              <w:rFonts w:eastAsiaTheme="minorEastAsia"/>
              <w:noProof/>
            </w:rPr>
          </w:pPr>
          <w:hyperlink w:anchor="_Toc3663503" w:history="1">
            <w:r w:rsidRPr="009A301F">
              <w:rPr>
                <w:rStyle w:val="Hyperlink"/>
                <w:b/>
                <w:i/>
                <w:noProof/>
              </w:rPr>
              <w:t>Case 1 – Buying the equipment</w:t>
            </w:r>
            <w:r>
              <w:rPr>
                <w:noProof/>
                <w:webHidden/>
              </w:rPr>
              <w:tab/>
            </w:r>
            <w:r>
              <w:rPr>
                <w:noProof/>
                <w:webHidden/>
              </w:rPr>
              <w:fldChar w:fldCharType="begin"/>
            </w:r>
            <w:r>
              <w:rPr>
                <w:noProof/>
                <w:webHidden/>
              </w:rPr>
              <w:instrText xml:space="preserve"> PAGEREF _Toc3663503 \h </w:instrText>
            </w:r>
            <w:r>
              <w:rPr>
                <w:noProof/>
                <w:webHidden/>
              </w:rPr>
            </w:r>
            <w:r>
              <w:rPr>
                <w:noProof/>
                <w:webHidden/>
              </w:rPr>
              <w:fldChar w:fldCharType="separate"/>
            </w:r>
            <w:r>
              <w:rPr>
                <w:noProof/>
                <w:webHidden/>
              </w:rPr>
              <w:t>11</w:t>
            </w:r>
            <w:r>
              <w:rPr>
                <w:noProof/>
                <w:webHidden/>
              </w:rPr>
              <w:fldChar w:fldCharType="end"/>
            </w:r>
          </w:hyperlink>
        </w:p>
        <w:p w14:paraId="65B1DD79" w14:textId="4375FA5C" w:rsidR="00417C98" w:rsidRDefault="00417C98">
          <w:pPr>
            <w:pStyle w:val="TOC2"/>
            <w:tabs>
              <w:tab w:val="right" w:leader="dot" w:pos="9350"/>
            </w:tabs>
            <w:rPr>
              <w:rFonts w:eastAsiaTheme="minorEastAsia"/>
              <w:noProof/>
            </w:rPr>
          </w:pPr>
          <w:hyperlink w:anchor="_Toc3663504" w:history="1">
            <w:r w:rsidRPr="009A301F">
              <w:rPr>
                <w:rStyle w:val="Hyperlink"/>
                <w:b/>
                <w:i/>
                <w:noProof/>
              </w:rPr>
              <w:t>Case 2 – Leasing</w:t>
            </w:r>
            <w:r>
              <w:rPr>
                <w:noProof/>
                <w:webHidden/>
              </w:rPr>
              <w:tab/>
            </w:r>
            <w:r>
              <w:rPr>
                <w:noProof/>
                <w:webHidden/>
              </w:rPr>
              <w:fldChar w:fldCharType="begin"/>
            </w:r>
            <w:r>
              <w:rPr>
                <w:noProof/>
                <w:webHidden/>
              </w:rPr>
              <w:instrText xml:space="preserve"> PAGEREF _Toc3663504 \h </w:instrText>
            </w:r>
            <w:r>
              <w:rPr>
                <w:noProof/>
                <w:webHidden/>
              </w:rPr>
            </w:r>
            <w:r>
              <w:rPr>
                <w:noProof/>
                <w:webHidden/>
              </w:rPr>
              <w:fldChar w:fldCharType="separate"/>
            </w:r>
            <w:r>
              <w:rPr>
                <w:noProof/>
                <w:webHidden/>
              </w:rPr>
              <w:t>13</w:t>
            </w:r>
            <w:r>
              <w:rPr>
                <w:noProof/>
                <w:webHidden/>
              </w:rPr>
              <w:fldChar w:fldCharType="end"/>
            </w:r>
          </w:hyperlink>
        </w:p>
        <w:p w14:paraId="738A4817" w14:textId="16109DFF" w:rsidR="00417C98" w:rsidRDefault="00417C98">
          <w:pPr>
            <w:pStyle w:val="TOC1"/>
            <w:tabs>
              <w:tab w:val="right" w:leader="dot" w:pos="9350"/>
            </w:tabs>
            <w:rPr>
              <w:rFonts w:eastAsiaTheme="minorEastAsia"/>
              <w:noProof/>
            </w:rPr>
          </w:pPr>
          <w:hyperlink w:anchor="_Toc3663505" w:history="1">
            <w:r w:rsidRPr="009A301F">
              <w:rPr>
                <w:rStyle w:val="Hyperlink"/>
                <w:noProof/>
              </w:rPr>
              <w:t>Question 4</w:t>
            </w:r>
            <w:r>
              <w:rPr>
                <w:noProof/>
                <w:webHidden/>
              </w:rPr>
              <w:tab/>
            </w:r>
            <w:r>
              <w:rPr>
                <w:noProof/>
                <w:webHidden/>
              </w:rPr>
              <w:fldChar w:fldCharType="begin"/>
            </w:r>
            <w:r>
              <w:rPr>
                <w:noProof/>
                <w:webHidden/>
              </w:rPr>
              <w:instrText xml:space="preserve"> PAGEREF _Toc3663505 \h </w:instrText>
            </w:r>
            <w:r>
              <w:rPr>
                <w:noProof/>
                <w:webHidden/>
              </w:rPr>
            </w:r>
            <w:r>
              <w:rPr>
                <w:noProof/>
                <w:webHidden/>
              </w:rPr>
              <w:fldChar w:fldCharType="separate"/>
            </w:r>
            <w:r>
              <w:rPr>
                <w:noProof/>
                <w:webHidden/>
              </w:rPr>
              <w:t>16</w:t>
            </w:r>
            <w:r>
              <w:rPr>
                <w:noProof/>
                <w:webHidden/>
              </w:rPr>
              <w:fldChar w:fldCharType="end"/>
            </w:r>
          </w:hyperlink>
        </w:p>
        <w:p w14:paraId="1AFC9218" w14:textId="5518AD35" w:rsidR="00417C98" w:rsidRDefault="00417C98">
          <w:pPr>
            <w:pStyle w:val="TOC1"/>
            <w:tabs>
              <w:tab w:val="right" w:leader="dot" w:pos="9350"/>
            </w:tabs>
            <w:rPr>
              <w:rFonts w:eastAsiaTheme="minorEastAsia"/>
              <w:noProof/>
            </w:rPr>
          </w:pPr>
          <w:hyperlink w:anchor="_Toc3663506" w:history="1">
            <w:r w:rsidRPr="009A301F">
              <w:rPr>
                <w:rStyle w:val="Hyperlink"/>
                <w:noProof/>
              </w:rPr>
              <w:t>Solution 4</w:t>
            </w:r>
            <w:r>
              <w:rPr>
                <w:noProof/>
                <w:webHidden/>
              </w:rPr>
              <w:tab/>
            </w:r>
            <w:r>
              <w:rPr>
                <w:noProof/>
                <w:webHidden/>
              </w:rPr>
              <w:fldChar w:fldCharType="begin"/>
            </w:r>
            <w:r>
              <w:rPr>
                <w:noProof/>
                <w:webHidden/>
              </w:rPr>
              <w:instrText xml:space="preserve"> PAGEREF _Toc3663506 \h </w:instrText>
            </w:r>
            <w:r>
              <w:rPr>
                <w:noProof/>
                <w:webHidden/>
              </w:rPr>
            </w:r>
            <w:r>
              <w:rPr>
                <w:noProof/>
                <w:webHidden/>
              </w:rPr>
              <w:fldChar w:fldCharType="separate"/>
            </w:r>
            <w:r>
              <w:rPr>
                <w:noProof/>
                <w:webHidden/>
              </w:rPr>
              <w:t>16</w:t>
            </w:r>
            <w:r>
              <w:rPr>
                <w:noProof/>
                <w:webHidden/>
              </w:rPr>
              <w:fldChar w:fldCharType="end"/>
            </w:r>
          </w:hyperlink>
        </w:p>
        <w:p w14:paraId="667D6062" w14:textId="5ECD132E" w:rsidR="00417C98" w:rsidRDefault="00417C98">
          <w:pPr>
            <w:pStyle w:val="TOC2"/>
            <w:tabs>
              <w:tab w:val="right" w:leader="dot" w:pos="9350"/>
            </w:tabs>
            <w:rPr>
              <w:rFonts w:eastAsiaTheme="minorEastAsia"/>
              <w:noProof/>
            </w:rPr>
          </w:pPr>
          <w:hyperlink w:anchor="_Toc3663507" w:history="1">
            <w:r w:rsidRPr="009A301F">
              <w:rPr>
                <w:rStyle w:val="Hyperlink"/>
                <w:b/>
                <w:i/>
                <w:noProof/>
              </w:rPr>
              <w:t>Solution for Question 4(a)</w:t>
            </w:r>
            <w:r>
              <w:rPr>
                <w:noProof/>
                <w:webHidden/>
              </w:rPr>
              <w:tab/>
            </w:r>
            <w:r>
              <w:rPr>
                <w:noProof/>
                <w:webHidden/>
              </w:rPr>
              <w:fldChar w:fldCharType="begin"/>
            </w:r>
            <w:r>
              <w:rPr>
                <w:noProof/>
                <w:webHidden/>
              </w:rPr>
              <w:instrText xml:space="preserve"> PAGEREF _Toc3663507 \h </w:instrText>
            </w:r>
            <w:r>
              <w:rPr>
                <w:noProof/>
                <w:webHidden/>
              </w:rPr>
            </w:r>
            <w:r>
              <w:rPr>
                <w:noProof/>
                <w:webHidden/>
              </w:rPr>
              <w:fldChar w:fldCharType="separate"/>
            </w:r>
            <w:r>
              <w:rPr>
                <w:noProof/>
                <w:webHidden/>
              </w:rPr>
              <w:t>16</w:t>
            </w:r>
            <w:r>
              <w:rPr>
                <w:noProof/>
                <w:webHidden/>
              </w:rPr>
              <w:fldChar w:fldCharType="end"/>
            </w:r>
          </w:hyperlink>
        </w:p>
        <w:p w14:paraId="72E77C3F" w14:textId="64523AAF" w:rsidR="00417C98" w:rsidRDefault="00417C98">
          <w:pPr>
            <w:pStyle w:val="TOC2"/>
            <w:tabs>
              <w:tab w:val="right" w:leader="dot" w:pos="9350"/>
            </w:tabs>
            <w:rPr>
              <w:rFonts w:eastAsiaTheme="minorEastAsia"/>
              <w:noProof/>
            </w:rPr>
          </w:pPr>
          <w:hyperlink w:anchor="_Toc3663508" w:history="1">
            <w:r w:rsidRPr="009A301F">
              <w:rPr>
                <w:rStyle w:val="Hyperlink"/>
                <w:b/>
                <w:i/>
                <w:noProof/>
              </w:rPr>
              <w:t>Solution for Question 4(b)</w:t>
            </w:r>
            <w:r>
              <w:rPr>
                <w:noProof/>
                <w:webHidden/>
              </w:rPr>
              <w:tab/>
            </w:r>
            <w:r>
              <w:rPr>
                <w:noProof/>
                <w:webHidden/>
              </w:rPr>
              <w:fldChar w:fldCharType="begin"/>
            </w:r>
            <w:r>
              <w:rPr>
                <w:noProof/>
                <w:webHidden/>
              </w:rPr>
              <w:instrText xml:space="preserve"> PAGEREF _Toc3663508 \h </w:instrText>
            </w:r>
            <w:r>
              <w:rPr>
                <w:noProof/>
                <w:webHidden/>
              </w:rPr>
            </w:r>
            <w:r>
              <w:rPr>
                <w:noProof/>
                <w:webHidden/>
              </w:rPr>
              <w:fldChar w:fldCharType="separate"/>
            </w:r>
            <w:r>
              <w:rPr>
                <w:noProof/>
                <w:webHidden/>
              </w:rPr>
              <w:t>16</w:t>
            </w:r>
            <w:r>
              <w:rPr>
                <w:noProof/>
                <w:webHidden/>
              </w:rPr>
              <w:fldChar w:fldCharType="end"/>
            </w:r>
          </w:hyperlink>
        </w:p>
        <w:p w14:paraId="35966543" w14:textId="0E5C8CB3" w:rsidR="00417C98" w:rsidRDefault="00417C98">
          <w:pPr>
            <w:pStyle w:val="TOC1"/>
            <w:tabs>
              <w:tab w:val="right" w:leader="dot" w:pos="9350"/>
            </w:tabs>
            <w:rPr>
              <w:rFonts w:eastAsiaTheme="minorEastAsia"/>
              <w:noProof/>
            </w:rPr>
          </w:pPr>
          <w:hyperlink w:anchor="_Toc3663509" w:history="1">
            <w:r w:rsidRPr="009A301F">
              <w:rPr>
                <w:rStyle w:val="Hyperlink"/>
                <w:noProof/>
              </w:rPr>
              <w:t>References</w:t>
            </w:r>
            <w:r>
              <w:rPr>
                <w:noProof/>
                <w:webHidden/>
              </w:rPr>
              <w:tab/>
            </w:r>
            <w:r>
              <w:rPr>
                <w:noProof/>
                <w:webHidden/>
              </w:rPr>
              <w:fldChar w:fldCharType="begin"/>
            </w:r>
            <w:r>
              <w:rPr>
                <w:noProof/>
                <w:webHidden/>
              </w:rPr>
              <w:instrText xml:space="preserve"> PAGEREF _Toc3663509 \h </w:instrText>
            </w:r>
            <w:r>
              <w:rPr>
                <w:noProof/>
                <w:webHidden/>
              </w:rPr>
            </w:r>
            <w:r>
              <w:rPr>
                <w:noProof/>
                <w:webHidden/>
              </w:rPr>
              <w:fldChar w:fldCharType="separate"/>
            </w:r>
            <w:r>
              <w:rPr>
                <w:noProof/>
                <w:webHidden/>
              </w:rPr>
              <w:t>18</w:t>
            </w:r>
            <w:r>
              <w:rPr>
                <w:noProof/>
                <w:webHidden/>
              </w:rPr>
              <w:fldChar w:fldCharType="end"/>
            </w:r>
          </w:hyperlink>
        </w:p>
        <w:p w14:paraId="65B7963A" w14:textId="6FCDA63C" w:rsidR="00417C98" w:rsidRDefault="00417C98">
          <w:pPr>
            <w:pStyle w:val="TOC1"/>
            <w:tabs>
              <w:tab w:val="right" w:leader="dot" w:pos="9350"/>
            </w:tabs>
            <w:rPr>
              <w:rFonts w:eastAsiaTheme="minorEastAsia"/>
              <w:noProof/>
            </w:rPr>
          </w:pPr>
          <w:hyperlink w:anchor="_Toc3663510" w:history="1">
            <w:r w:rsidRPr="009A301F">
              <w:rPr>
                <w:rStyle w:val="Hyperlink"/>
                <w:noProof/>
              </w:rPr>
              <w:t>List of Figures</w:t>
            </w:r>
            <w:r>
              <w:rPr>
                <w:noProof/>
                <w:webHidden/>
              </w:rPr>
              <w:tab/>
            </w:r>
            <w:r>
              <w:rPr>
                <w:noProof/>
                <w:webHidden/>
              </w:rPr>
              <w:fldChar w:fldCharType="begin"/>
            </w:r>
            <w:r>
              <w:rPr>
                <w:noProof/>
                <w:webHidden/>
              </w:rPr>
              <w:instrText xml:space="preserve"> PAGEREF _Toc3663510 \h </w:instrText>
            </w:r>
            <w:r>
              <w:rPr>
                <w:noProof/>
                <w:webHidden/>
              </w:rPr>
            </w:r>
            <w:r>
              <w:rPr>
                <w:noProof/>
                <w:webHidden/>
              </w:rPr>
              <w:fldChar w:fldCharType="separate"/>
            </w:r>
            <w:r>
              <w:rPr>
                <w:noProof/>
                <w:webHidden/>
              </w:rPr>
              <w:t>19</w:t>
            </w:r>
            <w:r>
              <w:rPr>
                <w:noProof/>
                <w:webHidden/>
              </w:rPr>
              <w:fldChar w:fldCharType="end"/>
            </w:r>
          </w:hyperlink>
        </w:p>
        <w:p w14:paraId="0150A189" w14:textId="14171AB5" w:rsidR="00974632" w:rsidRDefault="00974632">
          <w:r>
            <w:rPr>
              <w:b/>
              <w:bCs/>
              <w:noProof/>
            </w:rPr>
            <w:fldChar w:fldCharType="end"/>
          </w:r>
        </w:p>
      </w:sdtContent>
    </w:sdt>
    <w:p w14:paraId="6F0EE1AD" w14:textId="77777777" w:rsidR="00E42AAD" w:rsidRDefault="00E42AAD">
      <w:r>
        <w:br w:type="page"/>
      </w:r>
    </w:p>
    <w:p w14:paraId="1CC4C3A9" w14:textId="671F395F" w:rsidR="00AB0E5E" w:rsidRPr="00AB0E5E" w:rsidRDefault="00AB0E5E" w:rsidP="00974632">
      <w:pPr>
        <w:pBdr>
          <w:top w:val="single" w:sz="4" w:space="1" w:color="auto"/>
          <w:left w:val="single" w:sz="4" w:space="4" w:color="auto"/>
          <w:bottom w:val="single" w:sz="4" w:space="1" w:color="auto"/>
          <w:right w:val="single" w:sz="4" w:space="4" w:color="auto"/>
        </w:pBdr>
        <w:jc w:val="center"/>
        <w:rPr>
          <w:rStyle w:val="BookTitle"/>
          <w:color w:val="000000" w:themeColor="text1"/>
          <w:sz w:val="24"/>
        </w:rPr>
      </w:pPr>
      <w:r w:rsidRPr="00AB0E5E">
        <w:rPr>
          <w:rStyle w:val="BookTitle"/>
          <w:color w:val="000000" w:themeColor="text1"/>
          <w:sz w:val="24"/>
        </w:rPr>
        <w:lastRenderedPageBreak/>
        <w:t>All the references are indicated is IEEE style and mentioned at the end.</w:t>
      </w:r>
    </w:p>
    <w:p w14:paraId="090A707E" w14:textId="77777777" w:rsidR="00C0481C" w:rsidRDefault="00C0481C" w:rsidP="00C0481C">
      <w:pPr>
        <w:pStyle w:val="Heading1"/>
      </w:pPr>
      <w:bookmarkStart w:id="1" w:name="_Toc3663490"/>
      <w:r>
        <w:t>Too Long; Didn’t Read</w:t>
      </w:r>
      <w:bookmarkEnd w:id="1"/>
    </w:p>
    <w:p w14:paraId="19D35A22" w14:textId="57D0E48C" w:rsidR="00C0481C" w:rsidRPr="00C0481C" w:rsidRDefault="00C0481C" w:rsidP="00C0481C">
      <w:pPr>
        <w:spacing w:before="240" w:after="0"/>
        <w:rPr>
          <w:sz w:val="28"/>
        </w:rPr>
      </w:pPr>
      <w:r w:rsidRPr="00C0481C">
        <w:rPr>
          <w:sz w:val="28"/>
        </w:rPr>
        <w:t>Solutions 1</w:t>
      </w:r>
    </w:p>
    <w:p w14:paraId="016D08A4" w14:textId="39C9C041" w:rsidR="00C0481C" w:rsidRPr="00C0481C" w:rsidRDefault="00C0481C">
      <w:pPr>
        <w:rPr>
          <w:sz w:val="28"/>
        </w:rPr>
      </w:pPr>
      <w:r w:rsidRPr="00C0481C">
        <w:rPr>
          <w:sz w:val="28"/>
        </w:rPr>
        <w:t>≈ 1.75 Boeing 747-8 planes</w:t>
      </w:r>
    </w:p>
    <w:p w14:paraId="38E3CA5E" w14:textId="0BE1562F" w:rsidR="00C0481C" w:rsidRPr="00C0481C" w:rsidRDefault="00C0481C" w:rsidP="00C0481C">
      <w:pPr>
        <w:spacing w:after="0"/>
        <w:rPr>
          <w:sz w:val="28"/>
        </w:rPr>
      </w:pPr>
      <w:r w:rsidRPr="00C0481C">
        <w:rPr>
          <w:sz w:val="28"/>
        </w:rPr>
        <w:t>Solution 2</w:t>
      </w:r>
    </w:p>
    <w:p w14:paraId="5EB40803" w14:textId="256062AE" w:rsidR="00C0481C" w:rsidRPr="00C0481C" w:rsidRDefault="00C0481C">
      <w:pPr>
        <w:rPr>
          <w:sz w:val="28"/>
        </w:rPr>
      </w:pPr>
      <w:r w:rsidRPr="00C0481C">
        <w:rPr>
          <w:sz w:val="28"/>
        </w:rPr>
        <w:t>≈ 12,500 miles</w:t>
      </w:r>
    </w:p>
    <w:p w14:paraId="3CFB70BA" w14:textId="7DB66C4C" w:rsidR="00C0481C" w:rsidRPr="00C0481C" w:rsidRDefault="00C0481C" w:rsidP="00C0481C">
      <w:pPr>
        <w:spacing w:after="0"/>
        <w:rPr>
          <w:sz w:val="28"/>
        </w:rPr>
      </w:pPr>
      <w:r w:rsidRPr="00C0481C">
        <w:rPr>
          <w:sz w:val="28"/>
        </w:rPr>
        <w:t>Solution 3</w:t>
      </w:r>
    </w:p>
    <w:p w14:paraId="5A659D90" w14:textId="4E05E549" w:rsidR="00C0481C" w:rsidRPr="00C0481C" w:rsidRDefault="00C0481C">
      <w:pPr>
        <w:rPr>
          <w:sz w:val="28"/>
        </w:rPr>
      </w:pPr>
      <w:r w:rsidRPr="00C0481C">
        <w:rPr>
          <w:sz w:val="28"/>
        </w:rPr>
        <w:t>Go for leasing the computer system. No change observed</w:t>
      </w:r>
    </w:p>
    <w:p w14:paraId="1AC0F635" w14:textId="645257B6" w:rsidR="00C0481C" w:rsidRDefault="00C0481C" w:rsidP="003822D5">
      <w:pPr>
        <w:spacing w:after="0"/>
        <w:rPr>
          <w:sz w:val="28"/>
        </w:rPr>
      </w:pPr>
      <w:r w:rsidRPr="00C0481C">
        <w:rPr>
          <w:sz w:val="28"/>
        </w:rPr>
        <w:t>Solution 4</w:t>
      </w:r>
    </w:p>
    <w:p w14:paraId="45FBC226" w14:textId="07E67257" w:rsidR="003822D5" w:rsidRDefault="003822D5" w:rsidP="003822D5">
      <w:pPr>
        <w:pStyle w:val="ListParagraph"/>
        <w:numPr>
          <w:ilvl w:val="0"/>
          <w:numId w:val="1"/>
        </w:numPr>
        <w:rPr>
          <w:sz w:val="28"/>
        </w:rPr>
      </w:pPr>
      <w:r>
        <w:rPr>
          <w:sz w:val="28"/>
        </w:rPr>
        <w:t>The breakeven point is between year 20 &amp; 21</w:t>
      </w:r>
    </w:p>
    <w:p w14:paraId="2EBD2BF4" w14:textId="39E9ED32" w:rsidR="003822D5" w:rsidRPr="003822D5" w:rsidRDefault="003822D5" w:rsidP="003822D5">
      <w:pPr>
        <w:pStyle w:val="ListParagraph"/>
        <w:numPr>
          <w:ilvl w:val="0"/>
          <w:numId w:val="1"/>
        </w:numPr>
        <w:rPr>
          <w:sz w:val="28"/>
        </w:rPr>
      </w:pPr>
      <w:r>
        <w:rPr>
          <w:sz w:val="28"/>
        </w:rPr>
        <w:t>The cost of dam exceeds the benefits at the end of the year 71.</w:t>
      </w:r>
    </w:p>
    <w:p w14:paraId="31CC8D38" w14:textId="7C63C672" w:rsidR="00C0481C" w:rsidRDefault="00C0481C">
      <w:pPr>
        <w:rPr>
          <w:rFonts w:asciiTheme="majorHAnsi" w:eastAsiaTheme="majorEastAsia" w:hAnsiTheme="majorHAnsi" w:cstheme="majorBidi"/>
          <w:sz w:val="32"/>
          <w:szCs w:val="32"/>
        </w:rPr>
      </w:pPr>
      <w:r>
        <w:br w:type="page"/>
      </w:r>
    </w:p>
    <w:p w14:paraId="537B72D0" w14:textId="5EC11EEF" w:rsidR="009D750B" w:rsidRDefault="0037429E" w:rsidP="0037429E">
      <w:pPr>
        <w:pStyle w:val="Heading1"/>
        <w:rPr>
          <w:color w:val="auto"/>
        </w:rPr>
      </w:pPr>
      <w:bookmarkStart w:id="2" w:name="_Toc3663491"/>
      <w:r w:rsidRPr="0037429E">
        <w:rPr>
          <w:color w:val="auto"/>
        </w:rPr>
        <w:lastRenderedPageBreak/>
        <w:t>Question 1</w:t>
      </w:r>
      <w:bookmarkEnd w:id="2"/>
    </w:p>
    <w:p w14:paraId="17225905" w14:textId="0D56FBD9" w:rsidR="0037429E" w:rsidRDefault="0037429E" w:rsidP="00974632">
      <w:pPr>
        <w:spacing w:before="240"/>
        <w:rPr>
          <w:color w:val="7F7F7F" w:themeColor="text1" w:themeTint="80"/>
        </w:rPr>
      </w:pPr>
      <w:r w:rsidRPr="00974632">
        <w:rPr>
          <w:color w:val="7F7F7F" w:themeColor="text1" w:themeTint="80"/>
        </w:rPr>
        <w:t xml:space="preserve">How many pounds of toothpaste are used in the US each day? You would need to transfer </w:t>
      </w:r>
      <w:proofErr w:type="gramStart"/>
      <w:r w:rsidRPr="00974632">
        <w:rPr>
          <w:color w:val="7F7F7F" w:themeColor="text1" w:themeTint="80"/>
        </w:rPr>
        <w:t>all of</w:t>
      </w:r>
      <w:proofErr w:type="gramEnd"/>
      <w:r w:rsidRPr="00974632">
        <w:rPr>
          <w:color w:val="7F7F7F" w:themeColor="text1" w:themeTint="80"/>
        </w:rPr>
        <w:t xml:space="preserve"> this toothpaste to a certain location via 747 aircrafts. How many 747 aircrafts would it take to move it.</w:t>
      </w:r>
    </w:p>
    <w:p w14:paraId="5D086655" w14:textId="278F0F93" w:rsidR="00974632" w:rsidRPr="00974632" w:rsidRDefault="00974632" w:rsidP="00974632">
      <w:pPr>
        <w:autoSpaceDE w:val="0"/>
        <w:autoSpaceDN w:val="0"/>
        <w:adjustRightInd w:val="0"/>
        <w:spacing w:after="0" w:line="240" w:lineRule="auto"/>
        <w:rPr>
          <w:color w:val="7F7F7F" w:themeColor="text1" w:themeTint="80"/>
        </w:rPr>
      </w:pPr>
      <w:r w:rsidRPr="00974632">
        <w:rPr>
          <w:color w:val="7F7F7F" w:themeColor="text1" w:themeTint="80"/>
        </w:rPr>
        <w:t>Your assumptions and calculations should be very clear to comprehend. If you are using any data</w:t>
      </w:r>
      <w:r>
        <w:rPr>
          <w:color w:val="7F7F7F" w:themeColor="text1" w:themeTint="80"/>
        </w:rPr>
        <w:t xml:space="preserve"> </w:t>
      </w:r>
      <w:r w:rsidRPr="00974632">
        <w:rPr>
          <w:color w:val="7F7F7F" w:themeColor="text1" w:themeTint="80"/>
        </w:rPr>
        <w:t>from external sources do NOT forget to mention your source. What is your lower bound, upper</w:t>
      </w:r>
      <w:r>
        <w:rPr>
          <w:color w:val="7F7F7F" w:themeColor="text1" w:themeTint="80"/>
        </w:rPr>
        <w:t xml:space="preserve"> </w:t>
      </w:r>
      <w:r w:rsidRPr="00974632">
        <w:rPr>
          <w:color w:val="7F7F7F" w:themeColor="text1" w:themeTint="80"/>
        </w:rPr>
        <w:t xml:space="preserve">bound and best guess for your </w:t>
      </w:r>
      <w:proofErr w:type="gramStart"/>
      <w:r w:rsidRPr="00974632">
        <w:rPr>
          <w:color w:val="7F7F7F" w:themeColor="text1" w:themeTint="80"/>
        </w:rPr>
        <w:t>estimates.</w:t>
      </w:r>
      <w:proofErr w:type="gramEnd"/>
    </w:p>
    <w:p w14:paraId="55CCBC64" w14:textId="290A02B6" w:rsidR="0037429E" w:rsidRDefault="0037429E" w:rsidP="0037429E">
      <w:pPr>
        <w:pStyle w:val="Heading1"/>
        <w:rPr>
          <w:color w:val="auto"/>
        </w:rPr>
      </w:pPr>
      <w:bookmarkStart w:id="3" w:name="_Toc3663492"/>
      <w:r w:rsidRPr="0037429E">
        <w:rPr>
          <w:color w:val="auto"/>
        </w:rPr>
        <w:t>Solution 1</w:t>
      </w:r>
      <w:bookmarkEnd w:id="3"/>
    </w:p>
    <w:p w14:paraId="219506A8" w14:textId="174F7B54" w:rsidR="00A61472" w:rsidRPr="001A60CF" w:rsidRDefault="00A61472" w:rsidP="001A60CF">
      <w:pPr>
        <w:pStyle w:val="Heading2"/>
        <w:pBdr>
          <w:bottom w:val="single" w:sz="4" w:space="1" w:color="auto"/>
        </w:pBdr>
        <w:rPr>
          <w:b/>
          <w:i/>
          <w:color w:val="auto"/>
          <w:sz w:val="24"/>
        </w:rPr>
      </w:pPr>
      <w:bookmarkStart w:id="4" w:name="_Toc3663493"/>
      <w:r w:rsidRPr="001A60CF">
        <w:rPr>
          <w:b/>
          <w:i/>
          <w:color w:val="auto"/>
          <w:sz w:val="24"/>
        </w:rPr>
        <w:t>Assumptions:</w:t>
      </w:r>
      <w:bookmarkEnd w:id="4"/>
    </w:p>
    <w:p w14:paraId="4E9FDFAB" w14:textId="69A3DE99" w:rsidR="0037429E" w:rsidRDefault="0037429E" w:rsidP="00974632">
      <w:pPr>
        <w:spacing w:before="240"/>
        <w:jc w:val="both"/>
        <w:rPr>
          <w:color w:val="7F7F7F" w:themeColor="text1" w:themeTint="80"/>
        </w:rPr>
      </w:pPr>
      <w:r>
        <w:rPr>
          <w:color w:val="7F7F7F" w:themeColor="text1" w:themeTint="80"/>
        </w:rPr>
        <w:t>An average American uses 0.0283 ounces of toothpaste a day</w:t>
      </w:r>
      <w:sdt>
        <w:sdtPr>
          <w:rPr>
            <w:color w:val="7F7F7F" w:themeColor="text1" w:themeTint="80"/>
          </w:rPr>
          <w:id w:val="1325018051"/>
          <w:citation/>
        </w:sdtPr>
        <w:sdtEndPr>
          <w:rPr>
            <w:vertAlign w:val="superscript"/>
          </w:rPr>
        </w:sdtEndPr>
        <w:sdtContent>
          <w:r w:rsidRPr="0037429E">
            <w:rPr>
              <w:color w:val="7F7F7F" w:themeColor="text1" w:themeTint="80"/>
              <w:vertAlign w:val="superscript"/>
            </w:rPr>
            <w:fldChar w:fldCharType="begin"/>
          </w:r>
          <w:r w:rsidRPr="0037429E">
            <w:rPr>
              <w:color w:val="7F7F7F" w:themeColor="text1" w:themeTint="80"/>
              <w:vertAlign w:val="superscript"/>
            </w:rPr>
            <w:instrText xml:space="preserve"> CITATION Kat11 \l 1033 </w:instrText>
          </w:r>
          <w:r w:rsidRPr="0037429E">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[1]</w:t>
          </w:r>
          <w:r w:rsidRPr="0037429E">
            <w:rPr>
              <w:color w:val="7F7F7F" w:themeColor="text1" w:themeTint="80"/>
              <w:vertAlign w:val="superscript"/>
            </w:rPr>
            <w:fldChar w:fldCharType="end"/>
          </w:r>
        </w:sdtContent>
      </w:sdt>
      <w:r>
        <w:rPr>
          <w:color w:val="7F7F7F" w:themeColor="text1" w:themeTint="80"/>
        </w:rPr>
        <w:t xml:space="preserve">, which is about 0.8g. </w:t>
      </w:r>
      <w:r w:rsidR="00516428">
        <w:rPr>
          <w:color w:val="7F7F7F" w:themeColor="text1" w:themeTint="80"/>
        </w:rPr>
        <w:t xml:space="preserve">These statistics are per use based. Therefore, I assumed that the range of use would be around 0.02 oz to 0.03 oz per use. An average person uses the toothpaste for a maximum of 2 times. I also assumed the worst that for that day the toothpaste wasn’t used. </w:t>
      </w:r>
    </w:p>
    <w:p w14:paraId="73294D47" w14:textId="11C155C1" w:rsidR="00516428" w:rsidRDefault="00516428" w:rsidP="0037429E">
      <w:pPr>
        <w:jc w:val="both"/>
        <w:rPr>
          <w:color w:val="7F7F7F" w:themeColor="text1" w:themeTint="80"/>
        </w:rPr>
      </w:pPr>
      <w:r>
        <w:rPr>
          <w:color w:val="7F7F7F" w:themeColor="text1" w:themeTint="80"/>
        </w:rPr>
        <w:t xml:space="preserve">I tried to approach this model using simulation techniques along with Monte Carlo. I used 2 random number generators. First, I used a triangular distribution keeping its mode at 0.0283 but keeping its minimum at 0.02 and maximum at 0.03 as mentioned earlier. For the second one, I again used a triangular distribution with a minimum at 0, mode at 1 and maximum at 2. I used </w:t>
      </w:r>
      <w:r w:rsidRPr="00516428">
        <w:rPr>
          <w:i/>
          <w:color w:val="7F7F7F" w:themeColor="text1" w:themeTint="80"/>
        </w:rPr>
        <w:t>python</w:t>
      </w:r>
      <w:r>
        <w:rPr>
          <w:color w:val="7F7F7F" w:themeColor="text1" w:themeTint="80"/>
        </w:rPr>
        <w:t xml:space="preserve"> for solving this problem.</w:t>
      </w:r>
    </w:p>
    <w:p w14:paraId="41038323" w14:textId="49C19D83" w:rsidR="00516428" w:rsidRDefault="00A61472" w:rsidP="0037429E">
      <w:pPr>
        <w:jc w:val="both"/>
        <w:rPr>
          <w:color w:val="7F7F7F" w:themeColor="text1" w:themeTint="80"/>
        </w:rPr>
      </w:pPr>
      <w:r>
        <w:rPr>
          <w:color w:val="7F7F7F" w:themeColor="text1" w:themeTint="80"/>
        </w:rPr>
        <w:t xml:space="preserve">The population of US (as of March 14, 2019) is </w:t>
      </w:r>
      <w:r w:rsidRPr="00A61472">
        <w:rPr>
          <w:color w:val="7F7F7F" w:themeColor="text1" w:themeTint="80"/>
        </w:rPr>
        <w:t>328,392,623</w:t>
      </w:r>
      <w:sdt>
        <w:sdtPr>
          <w:rPr>
            <w:color w:val="7F7F7F" w:themeColor="text1" w:themeTint="80"/>
          </w:rPr>
          <w:id w:val="-901360602"/>
          <w:citation/>
        </w:sdtPr>
        <w:sdtEndPr>
          <w:rPr>
            <w:vertAlign w:val="superscript"/>
          </w:rPr>
        </w:sdtEndPr>
        <w:sdtContent>
          <w:r w:rsidRPr="00A61472">
            <w:rPr>
              <w:color w:val="7F7F7F" w:themeColor="text1" w:themeTint="80"/>
              <w:vertAlign w:val="superscript"/>
            </w:rPr>
            <w:fldChar w:fldCharType="begin"/>
          </w:r>
          <w:r w:rsidRPr="00A61472">
            <w:rPr>
              <w:color w:val="7F7F7F" w:themeColor="text1" w:themeTint="80"/>
              <w:vertAlign w:val="superscript"/>
            </w:rPr>
            <w:instrText xml:space="preserve"> CITATION wor19 \l 1033 </w:instrText>
          </w:r>
          <w:r w:rsidRPr="00A61472">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[2]</w:t>
          </w:r>
          <w:r w:rsidRPr="00A61472">
            <w:rPr>
              <w:color w:val="7F7F7F" w:themeColor="text1" w:themeTint="80"/>
              <w:vertAlign w:val="superscript"/>
            </w:rPr>
            <w:fldChar w:fldCharType="end"/>
          </w:r>
        </w:sdtContent>
      </w:sdt>
      <w:r>
        <w:rPr>
          <w:color w:val="7F7F7F" w:themeColor="text1" w:themeTint="80"/>
        </w:rPr>
        <w:t xml:space="preserve"> . The population keeps on varying at regular intervals. But I choose the value which was available at the time of this modeling for this assignment.</w:t>
      </w:r>
    </w:p>
    <w:p w14:paraId="4F09DCC4" w14:textId="06D02B48" w:rsidR="00A61472" w:rsidRDefault="00A61472" w:rsidP="0037429E">
      <w:pPr>
        <w:jc w:val="both"/>
        <w:rPr>
          <w:color w:val="7F7F7F" w:themeColor="text1" w:themeTint="80"/>
        </w:rPr>
      </w:pPr>
      <w:r>
        <w:rPr>
          <w:color w:val="7F7F7F" w:themeColor="text1" w:themeTint="80"/>
        </w:rPr>
        <w:t xml:space="preserve">For the cargo space of 747 (Assuming Boeing 747), I looked up the values that can help. There are many variants of </w:t>
      </w:r>
      <w:r w:rsidR="00AB0E5E">
        <w:rPr>
          <w:color w:val="7F7F7F" w:themeColor="text1" w:themeTint="80"/>
        </w:rPr>
        <w:t>Boeing 747 planes. I chose Boeing 747-8 which has a cargo hold of 154 tons</w:t>
      </w:r>
      <w:sdt>
        <w:sdtPr>
          <w:rPr>
            <w:color w:val="7F7F7F" w:themeColor="text1" w:themeTint="80"/>
          </w:rPr>
          <w:id w:val="-834302842"/>
          <w:citation/>
        </w:sdtPr>
        <w:sdtEndPr>
          <w:rPr>
            <w:vertAlign w:val="superscript"/>
          </w:rPr>
        </w:sdtEndPr>
        <w:sdtContent>
          <w:r w:rsidR="00AB0E5E" w:rsidRPr="00AB0E5E">
            <w:rPr>
              <w:color w:val="7F7F7F" w:themeColor="text1" w:themeTint="80"/>
              <w:vertAlign w:val="superscript"/>
            </w:rPr>
            <w:fldChar w:fldCharType="begin"/>
          </w:r>
          <w:r w:rsidR="00AB0E5E" w:rsidRPr="00AB0E5E">
            <w:rPr>
              <w:color w:val="7F7F7F" w:themeColor="text1" w:themeTint="80"/>
              <w:vertAlign w:val="superscript"/>
            </w:rPr>
            <w:instrText xml:space="preserve"> CITATION Dea16 \l 1033 </w:instrText>
          </w:r>
          <w:r w:rsidR="00AB0E5E" w:rsidRPr="00AB0E5E">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[3]</w:t>
          </w:r>
          <w:r w:rsidR="00AB0E5E" w:rsidRPr="00AB0E5E">
            <w:rPr>
              <w:color w:val="7F7F7F" w:themeColor="text1" w:themeTint="80"/>
              <w:vertAlign w:val="superscript"/>
            </w:rPr>
            <w:fldChar w:fldCharType="end"/>
          </w:r>
        </w:sdtContent>
      </w:sdt>
      <w:r w:rsidR="00AB0E5E">
        <w:rPr>
          <w:color w:val="7F7F7F" w:themeColor="text1" w:themeTint="80"/>
        </w:rPr>
        <w:t>. 154 US tons is equivalent to 308,000 pounds. I choose to ignore the packaging element for the toothpaste.</w:t>
      </w:r>
    </w:p>
    <w:p w14:paraId="3879AF1A" w14:textId="2BAAD478" w:rsidR="00A61472" w:rsidRPr="001A60CF" w:rsidRDefault="00A61472" w:rsidP="001A60CF">
      <w:pPr>
        <w:pStyle w:val="Heading2"/>
        <w:pBdr>
          <w:bottom w:val="single" w:sz="4" w:space="1" w:color="auto"/>
        </w:pBdr>
        <w:rPr>
          <w:b/>
          <w:i/>
          <w:color w:val="auto"/>
          <w:sz w:val="24"/>
        </w:rPr>
      </w:pPr>
      <w:bookmarkStart w:id="5" w:name="_Toc3663494"/>
      <w:r w:rsidRPr="001A60CF">
        <w:rPr>
          <w:b/>
          <w:i/>
          <w:color w:val="auto"/>
          <w:sz w:val="24"/>
        </w:rPr>
        <w:t>Modeling:</w:t>
      </w:r>
      <w:bookmarkEnd w:id="5"/>
    </w:p>
    <w:p w14:paraId="13B07985" w14:textId="1A15F15E" w:rsidR="00A61472" w:rsidRDefault="00A61472" w:rsidP="00974632">
      <w:pPr>
        <w:spacing w:before="240"/>
        <w:jc w:val="both"/>
        <w:rPr>
          <w:color w:val="7F7F7F" w:themeColor="text1" w:themeTint="80"/>
        </w:rPr>
      </w:pPr>
      <w:r>
        <w:rPr>
          <w:color w:val="7F7F7F" w:themeColor="text1" w:themeTint="80"/>
        </w:rPr>
        <w:t xml:space="preserve">For modeling, as mentioned earlier I used 2 triangular distribution generators. Then I generated data for the population of US, i.e. all </w:t>
      </w:r>
      <w:r w:rsidRPr="00A61472">
        <w:rPr>
          <w:color w:val="7F7F7F" w:themeColor="text1" w:themeTint="80"/>
        </w:rPr>
        <w:t>328,392,623</w:t>
      </w:r>
      <w:r>
        <w:rPr>
          <w:color w:val="7F7F7F" w:themeColor="text1" w:themeTint="80"/>
        </w:rPr>
        <w:t xml:space="preserve"> people. Since it was really time consuming to calculate for every person, I generated a sample set and then later multiplied by the difference. For this to be as precise as possible I ran a short Monte Carlo operation on it. I ran it 10 times and took the average of it.</w:t>
      </w:r>
    </w:p>
    <w:p w14:paraId="56D97232" w14:textId="1B30712F" w:rsidR="00A61472" w:rsidRPr="00A61472" w:rsidRDefault="00A61472" w:rsidP="0037429E">
      <w:pPr>
        <w:jc w:val="both"/>
        <w:rPr>
          <w:color w:val="7F7F7F" w:themeColor="text1" w:themeTint="80"/>
        </w:rPr>
      </w:pPr>
      <w:r>
        <w:rPr>
          <w:color w:val="7F7F7F" w:themeColor="text1" w:themeTint="80"/>
        </w:rPr>
        <w:t xml:space="preserve">Once I had the total toothpaste </w:t>
      </w:r>
      <w:r w:rsidR="00AB0E5E">
        <w:rPr>
          <w:color w:val="7F7F7F" w:themeColor="text1" w:themeTint="80"/>
        </w:rPr>
        <w:t>consumption,</w:t>
      </w:r>
      <w:r>
        <w:rPr>
          <w:color w:val="7F7F7F" w:themeColor="text1" w:themeTint="80"/>
        </w:rPr>
        <w:t xml:space="preserve"> I calculated the </w:t>
      </w:r>
      <w:r w:rsidR="00AB0E5E">
        <w:rPr>
          <w:color w:val="7F7F7F" w:themeColor="text1" w:themeTint="80"/>
        </w:rPr>
        <w:t xml:space="preserve">number of planes required for carrying the cargo. </w:t>
      </w:r>
    </w:p>
    <w:p w14:paraId="6064BE75" w14:textId="77777777" w:rsidR="00AB0E5E" w:rsidRDefault="00AB0E5E">
      <w:pPr>
        <w:rPr>
          <w:color w:val="7F7F7F" w:themeColor="text1" w:themeTint="80"/>
        </w:rPr>
      </w:pPr>
      <w:r>
        <w:rPr>
          <w:color w:val="7F7F7F" w:themeColor="text1" w:themeTint="80"/>
        </w:rPr>
        <w:t>Once I had all the observations and calculations, I ran another Monte Carlo series to be perfectly sure of all the possible scenarios. I ran the simulation for just 10 iterations as it involved a lot of calculations and the outputs took a lot of time. I believe my code needs to be optimized to get the results faster.</w:t>
      </w:r>
    </w:p>
    <w:p w14:paraId="5F27DA19" w14:textId="77777777" w:rsidR="00E42AAD" w:rsidRDefault="00AB0E5E">
      <w:pPr>
        <w:rPr>
          <w:color w:val="7F7F7F" w:themeColor="text1" w:themeTint="80"/>
        </w:rPr>
      </w:pPr>
      <w:r>
        <w:rPr>
          <w:color w:val="7F7F7F" w:themeColor="text1" w:themeTint="80"/>
        </w:rPr>
        <w:t>I also calculated 95% confidence intervals to compensate for the fewer iterations</w:t>
      </w:r>
      <w:r w:rsidR="00E42AAD">
        <w:rPr>
          <w:color w:val="7F7F7F" w:themeColor="text1" w:themeTint="80"/>
        </w:rPr>
        <w:t>.</w:t>
      </w:r>
    </w:p>
    <w:p w14:paraId="67E02939" w14:textId="023358EA" w:rsidR="00E42AAD" w:rsidRPr="001A60CF" w:rsidRDefault="00E42AAD" w:rsidP="001A60CF">
      <w:pPr>
        <w:pStyle w:val="Heading2"/>
        <w:pBdr>
          <w:bottom w:val="single" w:sz="4" w:space="1" w:color="auto"/>
        </w:pBdr>
        <w:rPr>
          <w:b/>
          <w:i/>
          <w:color w:val="auto"/>
          <w:sz w:val="24"/>
        </w:rPr>
      </w:pPr>
      <w:bookmarkStart w:id="6" w:name="_Toc3663495"/>
      <w:r w:rsidRPr="001A60CF">
        <w:rPr>
          <w:b/>
          <w:i/>
          <w:color w:val="auto"/>
          <w:sz w:val="24"/>
        </w:rPr>
        <w:lastRenderedPageBreak/>
        <w:t>Results:</w:t>
      </w:r>
      <w:bookmarkEnd w:id="6"/>
    </w:p>
    <w:p w14:paraId="1EE3A4BB" w14:textId="77777777" w:rsidR="00E42AAD" w:rsidRDefault="00E42AAD" w:rsidP="00E42AAD">
      <w:pPr>
        <w:keepNext/>
        <w:jc w:val="center"/>
      </w:pPr>
      <w:r>
        <w:rPr>
          <w:noProof/>
          <w:color w:val="000000" w:themeColor="text1"/>
        </w:rPr>
        <w:drawing>
          <wp:inline distT="0" distB="0" distL="0" distR="0" wp14:anchorId="2C38C287" wp14:editId="487F9186">
            <wp:extent cx="27638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planes.png"/>
                    <pic:cNvPicPr/>
                  </pic:nvPicPr>
                  <pic:blipFill>
                    <a:blip r:embed="rId10">
                      <a:extLst>
                        <a:ext uri="{28A0092B-C50C-407E-A947-70E740481C1C}">
                          <a14:useLocalDpi xmlns:a14="http://schemas.microsoft.com/office/drawing/2010/main" val="0"/>
                        </a:ext>
                      </a:extLst>
                    </a:blip>
                    <a:stretch>
                      <a:fillRect/>
                    </a:stretch>
                  </pic:blipFill>
                  <pic:spPr>
                    <a:xfrm>
                      <a:off x="0" y="0"/>
                      <a:ext cx="2806335" cy="1856928"/>
                    </a:xfrm>
                    <a:prstGeom prst="rect">
                      <a:avLst/>
                    </a:prstGeom>
                  </pic:spPr>
                </pic:pic>
              </a:graphicData>
            </a:graphic>
          </wp:inline>
        </w:drawing>
      </w:r>
    </w:p>
    <w:p w14:paraId="1E336FA7" w14:textId="1343FF66" w:rsidR="00E42AAD" w:rsidRDefault="00E42AAD" w:rsidP="00E42AAD">
      <w:pPr>
        <w:pStyle w:val="Caption"/>
        <w:jc w:val="center"/>
      </w:pPr>
      <w:bookmarkStart w:id="7" w:name="_Toc3663367"/>
      <w:r>
        <w:t xml:space="preserve">Figure </w:t>
      </w:r>
      <w:fldSimple w:instr=" SEQ Figure \* ARABIC ">
        <w:r w:rsidR="00A53F22">
          <w:rPr>
            <w:noProof/>
          </w:rPr>
          <w:t>1</w:t>
        </w:r>
      </w:fldSimple>
      <w:r>
        <w:t>: Number of airplanes used</w:t>
      </w:r>
      <w:bookmarkEnd w:id="7"/>
    </w:p>
    <w:p w14:paraId="4AE558E5" w14:textId="77777777" w:rsidR="00E42AAD" w:rsidRDefault="00E42AAD" w:rsidP="00E42AAD">
      <w:pPr>
        <w:keepNext/>
        <w:jc w:val="center"/>
      </w:pPr>
      <w:r>
        <w:rPr>
          <w:noProof/>
          <w:color w:val="000000" w:themeColor="text1"/>
        </w:rPr>
        <w:drawing>
          <wp:inline distT="0" distB="0" distL="0" distR="0" wp14:anchorId="6E3CB955" wp14:editId="19390F64">
            <wp:extent cx="2693670" cy="174334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erage toothpase use.png"/>
                    <pic:cNvPicPr/>
                  </pic:nvPicPr>
                  <pic:blipFill>
                    <a:blip r:embed="rId11">
                      <a:extLst>
                        <a:ext uri="{28A0092B-C50C-407E-A947-70E740481C1C}">
                          <a14:useLocalDpi xmlns:a14="http://schemas.microsoft.com/office/drawing/2010/main" val="0"/>
                        </a:ext>
                      </a:extLst>
                    </a:blip>
                    <a:stretch>
                      <a:fillRect/>
                    </a:stretch>
                  </pic:blipFill>
                  <pic:spPr>
                    <a:xfrm>
                      <a:off x="0" y="0"/>
                      <a:ext cx="2734407" cy="1769713"/>
                    </a:xfrm>
                    <a:prstGeom prst="rect">
                      <a:avLst/>
                    </a:prstGeom>
                  </pic:spPr>
                </pic:pic>
              </a:graphicData>
            </a:graphic>
          </wp:inline>
        </w:drawing>
      </w:r>
    </w:p>
    <w:p w14:paraId="2E1DD9BD" w14:textId="462A2984" w:rsidR="00E42AAD" w:rsidRDefault="00E42AAD" w:rsidP="00E42AAD">
      <w:pPr>
        <w:pStyle w:val="Caption"/>
        <w:jc w:val="center"/>
        <w:rPr>
          <w:color w:val="7F7F7F" w:themeColor="text1" w:themeTint="80"/>
        </w:rPr>
      </w:pPr>
      <w:bookmarkStart w:id="8" w:name="_Toc3663368"/>
      <w:r>
        <w:t xml:space="preserve">Figure </w:t>
      </w:r>
      <w:fldSimple w:instr=" SEQ Figure \* ARABIC ">
        <w:r w:rsidR="00A53F22">
          <w:rPr>
            <w:noProof/>
          </w:rPr>
          <w:t>2</w:t>
        </w:r>
      </w:fldSimple>
      <w:r>
        <w:t>: Average toothpaste used</w:t>
      </w:r>
      <w:bookmarkEnd w:id="8"/>
    </w:p>
    <w:p w14:paraId="075BB7AB" w14:textId="1C1234AA" w:rsidR="00E42AAD" w:rsidRDefault="00E42AAD" w:rsidP="00E42AAD">
      <w:pPr>
        <w:jc w:val="both"/>
        <w:rPr>
          <w:color w:val="7F7F7F" w:themeColor="text1" w:themeTint="80"/>
        </w:rPr>
      </w:pPr>
      <w:r>
        <w:rPr>
          <w:color w:val="7F7F7F" w:themeColor="text1" w:themeTint="80"/>
        </w:rPr>
        <w:t xml:space="preserve">As is the case after running Monte Carlo the mean started to converge to a point. The average number of </w:t>
      </w:r>
      <w:r w:rsidR="001A60CF">
        <w:rPr>
          <w:color w:val="7F7F7F" w:themeColor="text1" w:themeTint="80"/>
        </w:rPr>
        <w:t>toothpastes</w:t>
      </w:r>
      <w:r>
        <w:rPr>
          <w:color w:val="7F7F7F" w:themeColor="text1" w:themeTint="80"/>
        </w:rPr>
        <w:t xml:space="preserve"> used a day came to 535,802.888 pounds and the number of Boeing 747-8 required to carry out this cargo was 1.74</w:t>
      </w:r>
    </w:p>
    <w:p w14:paraId="02F4AE83" w14:textId="7FD77C4D" w:rsidR="00E42AAD" w:rsidRDefault="00E42AAD" w:rsidP="00E42AAD">
      <w:pPr>
        <w:jc w:val="both"/>
        <w:rPr>
          <w:color w:val="7F7F7F" w:themeColor="text1" w:themeTint="80"/>
        </w:rPr>
      </w:pPr>
      <w:r>
        <w:rPr>
          <w:color w:val="7F7F7F" w:themeColor="text1" w:themeTint="80"/>
        </w:rPr>
        <w:t>The result is shown in Figure 3 &amp; Figure 4 respectively</w:t>
      </w:r>
    </w:p>
    <w:p w14:paraId="022A8243" w14:textId="77777777" w:rsidR="00E42AAD" w:rsidRDefault="00E42AAD" w:rsidP="00E42AAD">
      <w:pPr>
        <w:keepNext/>
        <w:jc w:val="center"/>
      </w:pPr>
      <w:r>
        <w:rPr>
          <w:noProof/>
          <w:color w:val="000000" w:themeColor="text1"/>
        </w:rPr>
        <w:drawing>
          <wp:inline distT="0" distB="0" distL="0" distR="0" wp14:anchorId="1EC3FB49" wp14:editId="1668E16D">
            <wp:extent cx="352425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thpaste stats.p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250" cy="533400"/>
                    </a:xfrm>
                    <a:prstGeom prst="rect">
                      <a:avLst/>
                    </a:prstGeom>
                  </pic:spPr>
                </pic:pic>
              </a:graphicData>
            </a:graphic>
          </wp:inline>
        </w:drawing>
      </w:r>
    </w:p>
    <w:p w14:paraId="2B9AFF3A" w14:textId="2EA7FF43" w:rsidR="00E42AAD" w:rsidRDefault="00E42AAD" w:rsidP="00E42AAD">
      <w:pPr>
        <w:pStyle w:val="Caption"/>
        <w:jc w:val="center"/>
      </w:pPr>
      <w:bookmarkStart w:id="9" w:name="_Toc3663369"/>
      <w:r>
        <w:t xml:space="preserve">Figure </w:t>
      </w:r>
      <w:fldSimple w:instr=" SEQ Figure \* ARABIC ">
        <w:r w:rsidR="00A53F22">
          <w:rPr>
            <w:noProof/>
          </w:rPr>
          <w:t>3</w:t>
        </w:r>
      </w:fldSimple>
      <w:r>
        <w:t>: Average toothpaste used per day</w:t>
      </w:r>
      <w:bookmarkEnd w:id="9"/>
    </w:p>
    <w:p w14:paraId="7FFB5BD9" w14:textId="77777777" w:rsidR="00E42AAD" w:rsidRDefault="00E42AAD" w:rsidP="00E42AAD">
      <w:pPr>
        <w:keepNext/>
        <w:jc w:val="center"/>
      </w:pPr>
      <w:r>
        <w:rPr>
          <w:noProof/>
        </w:rPr>
        <w:drawing>
          <wp:inline distT="0" distB="0" distL="0" distR="0" wp14:anchorId="041032DD" wp14:editId="390C3551">
            <wp:extent cx="3124200" cy="57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rplanes stats.p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579120"/>
                    </a:xfrm>
                    <a:prstGeom prst="rect">
                      <a:avLst/>
                    </a:prstGeom>
                  </pic:spPr>
                </pic:pic>
              </a:graphicData>
            </a:graphic>
          </wp:inline>
        </w:drawing>
      </w:r>
    </w:p>
    <w:p w14:paraId="3BB30FF9" w14:textId="416A9384" w:rsidR="00E42AAD" w:rsidRPr="00E42AAD" w:rsidRDefault="00E42AAD" w:rsidP="00E42AAD">
      <w:pPr>
        <w:pStyle w:val="Caption"/>
        <w:jc w:val="center"/>
      </w:pPr>
      <w:bookmarkStart w:id="10" w:name="_Toc3663370"/>
      <w:r>
        <w:t xml:space="preserve">Figure </w:t>
      </w:r>
      <w:fldSimple w:instr=" SEQ Figure \* ARABIC ">
        <w:r w:rsidR="00A53F22">
          <w:rPr>
            <w:noProof/>
          </w:rPr>
          <w:t>4</w:t>
        </w:r>
      </w:fldSimple>
      <w:r>
        <w:t>: Average number of airplanes needed to carry the cargo</w:t>
      </w:r>
      <w:bookmarkEnd w:id="10"/>
    </w:p>
    <w:p w14:paraId="493914DB" w14:textId="77777777" w:rsidR="00974632" w:rsidRPr="00974632" w:rsidRDefault="0037429E" w:rsidP="00974632">
      <w:pPr>
        <w:pStyle w:val="Heading1"/>
        <w:rPr>
          <w:color w:val="auto"/>
        </w:rPr>
      </w:pPr>
      <w:r>
        <w:br w:type="page"/>
      </w:r>
      <w:bookmarkStart w:id="11" w:name="_Toc3663496"/>
      <w:r w:rsidR="00974632" w:rsidRPr="00974632">
        <w:rPr>
          <w:color w:val="auto"/>
        </w:rPr>
        <w:lastRenderedPageBreak/>
        <w:t>Question 2</w:t>
      </w:r>
      <w:bookmarkEnd w:id="11"/>
    </w:p>
    <w:p w14:paraId="2BE575D4" w14:textId="44564210" w:rsidR="00974632" w:rsidRDefault="00974632" w:rsidP="009D750B">
      <w:pPr>
        <w:autoSpaceDE w:val="0"/>
        <w:autoSpaceDN w:val="0"/>
        <w:adjustRightInd w:val="0"/>
        <w:spacing w:before="240" w:after="0" w:line="240" w:lineRule="auto"/>
        <w:jc w:val="both"/>
        <w:rPr>
          <w:color w:val="7F7F7F" w:themeColor="text1" w:themeTint="80"/>
        </w:rPr>
      </w:pPr>
      <w:r w:rsidRPr="00974632">
        <w:rPr>
          <w:color w:val="7F7F7F" w:themeColor="text1" w:themeTint="80"/>
        </w:rPr>
        <w:t>You are trying to quantitatively estimate the impact of Stevens’ commuters on</w:t>
      </w:r>
      <w:r>
        <w:rPr>
          <w:color w:val="7F7F7F" w:themeColor="text1" w:themeTint="80"/>
        </w:rPr>
        <w:t xml:space="preserve"> </w:t>
      </w:r>
      <w:r w:rsidRPr="00974632">
        <w:rPr>
          <w:color w:val="7F7F7F" w:themeColor="text1" w:themeTint="80"/>
        </w:rPr>
        <w:t>roadway congestion in order to determine alternative bus routes to reduce the number of drivers.</w:t>
      </w:r>
      <w:r>
        <w:rPr>
          <w:color w:val="7F7F7F" w:themeColor="text1" w:themeTint="80"/>
        </w:rPr>
        <w:t xml:space="preserve"> </w:t>
      </w:r>
      <w:r w:rsidRPr="00974632">
        <w:rPr>
          <w:color w:val="7F7F7F" w:themeColor="text1" w:themeTint="80"/>
        </w:rPr>
        <w:t>To do so, you will estimate the total number of miles traveled by people driving to campus on an</w:t>
      </w:r>
      <w:r>
        <w:rPr>
          <w:color w:val="7F7F7F" w:themeColor="text1" w:themeTint="80"/>
        </w:rPr>
        <w:t xml:space="preserve"> </w:t>
      </w:r>
      <w:r w:rsidRPr="00974632">
        <w:rPr>
          <w:color w:val="7F7F7F" w:themeColor="text1" w:themeTint="80"/>
        </w:rPr>
        <w:t>average weekday, including all faculty, staff and students. Estimate the total number of miles</w:t>
      </w:r>
      <w:r>
        <w:rPr>
          <w:color w:val="7F7F7F" w:themeColor="text1" w:themeTint="80"/>
        </w:rPr>
        <w:t xml:space="preserve"> </w:t>
      </w:r>
      <w:r w:rsidR="009D750B" w:rsidRPr="00974632">
        <w:rPr>
          <w:color w:val="7F7F7F" w:themeColor="text1" w:themeTint="80"/>
        </w:rPr>
        <w:t>driven and</w:t>
      </w:r>
      <w:r w:rsidRPr="00974632">
        <w:rPr>
          <w:color w:val="7F7F7F" w:themeColor="text1" w:themeTint="80"/>
        </w:rPr>
        <w:t xml:space="preserve"> report a range of values. You must source all the documents and/or websites you use</w:t>
      </w:r>
      <w:r>
        <w:rPr>
          <w:color w:val="7F7F7F" w:themeColor="text1" w:themeTint="80"/>
        </w:rPr>
        <w:t xml:space="preserve"> </w:t>
      </w:r>
      <w:r w:rsidRPr="00974632">
        <w:rPr>
          <w:color w:val="7F7F7F" w:themeColor="text1" w:themeTint="80"/>
        </w:rPr>
        <w:t>to find data.</w:t>
      </w:r>
    </w:p>
    <w:p w14:paraId="29C58EF9" w14:textId="3770C3C8" w:rsidR="00974632" w:rsidRDefault="00974632" w:rsidP="00974632">
      <w:pPr>
        <w:pStyle w:val="Heading1"/>
        <w:rPr>
          <w:color w:val="auto"/>
        </w:rPr>
      </w:pPr>
      <w:bookmarkStart w:id="12" w:name="_Toc3663497"/>
      <w:r w:rsidRPr="00974632">
        <w:rPr>
          <w:color w:val="auto"/>
        </w:rPr>
        <w:t>Solution 2</w:t>
      </w:r>
      <w:bookmarkEnd w:id="12"/>
    </w:p>
    <w:p w14:paraId="59651E54" w14:textId="23FD58E7" w:rsidR="00531914" w:rsidRPr="00531914" w:rsidRDefault="00531914" w:rsidP="00531914">
      <w:pPr>
        <w:pStyle w:val="Heading2"/>
        <w:pBdr>
          <w:bottom w:val="single" w:sz="4" w:space="1" w:color="auto"/>
        </w:pBdr>
        <w:rPr>
          <w:b/>
          <w:i/>
          <w:color w:val="auto"/>
          <w:sz w:val="24"/>
        </w:rPr>
      </w:pPr>
      <w:bookmarkStart w:id="13" w:name="_Toc3663498"/>
      <w:r w:rsidRPr="00531914">
        <w:rPr>
          <w:b/>
          <w:i/>
          <w:color w:val="auto"/>
          <w:sz w:val="24"/>
        </w:rPr>
        <w:t>Assumptions:</w:t>
      </w:r>
      <w:bookmarkEnd w:id="13"/>
    </w:p>
    <w:p w14:paraId="26F81BF8" w14:textId="00E5C3F1" w:rsidR="00531914" w:rsidRDefault="00627110" w:rsidP="00531914">
      <w:pPr>
        <w:spacing w:before="240"/>
        <w:jc w:val="both"/>
        <w:rPr>
          <w:color w:val="7F7F7F" w:themeColor="text1" w:themeTint="80"/>
        </w:rPr>
      </w:pPr>
      <w:r w:rsidRPr="00627110">
        <w:rPr>
          <w:color w:val="7F7F7F" w:themeColor="text1" w:themeTint="80"/>
        </w:rPr>
        <w:t>Before</w:t>
      </w:r>
      <w:r>
        <w:rPr>
          <w:color w:val="7F7F7F" w:themeColor="text1" w:themeTint="80"/>
        </w:rPr>
        <w:t xml:space="preserve"> solving this </w:t>
      </w:r>
      <w:r w:rsidR="00531914">
        <w:rPr>
          <w:color w:val="7F7F7F" w:themeColor="text1" w:themeTint="80"/>
        </w:rPr>
        <w:t>problem,</w:t>
      </w:r>
      <w:r>
        <w:rPr>
          <w:color w:val="7F7F7F" w:themeColor="text1" w:themeTint="80"/>
        </w:rPr>
        <w:t xml:space="preserve"> </w:t>
      </w:r>
      <w:r w:rsidR="00531914">
        <w:rPr>
          <w:color w:val="7F7F7F" w:themeColor="text1" w:themeTint="80"/>
        </w:rPr>
        <w:t>we need to make some boundaries for this model. First, the things which must be taken at given value. The population of Stevens Institute of Technology. The breakup of entire Stevens Fraternity can be checked on the website as indicated by the reference point</w:t>
      </w:r>
      <w:sdt>
        <w:sdtPr>
          <w:rPr>
            <w:color w:val="7F7F7F" w:themeColor="text1" w:themeTint="80"/>
          </w:rPr>
          <w:id w:val="-1998179112"/>
          <w:citation/>
        </w:sdtPr>
        <w:sdtEndPr>
          <w:rPr>
            <w:vertAlign w:val="superscript"/>
          </w:rPr>
        </w:sdtEndPr>
        <w:sdtContent>
          <w:r w:rsidR="00531914" w:rsidRPr="00531914">
            <w:rPr>
              <w:color w:val="7F7F7F" w:themeColor="text1" w:themeTint="80"/>
              <w:vertAlign w:val="superscript"/>
            </w:rPr>
            <w:fldChar w:fldCharType="begin"/>
          </w:r>
          <w:r w:rsidR="00531914" w:rsidRPr="00531914">
            <w:rPr>
              <w:color w:val="7F7F7F" w:themeColor="text1" w:themeTint="80"/>
              <w:vertAlign w:val="superscript"/>
            </w:rPr>
            <w:instrText xml:space="preserve"> CITATION Ste18 \l 1033 </w:instrText>
          </w:r>
          <w:r w:rsidR="00531914" w:rsidRPr="00531914">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[4]</w:t>
          </w:r>
          <w:r w:rsidR="00531914" w:rsidRPr="00531914">
            <w:rPr>
              <w:color w:val="7F7F7F" w:themeColor="text1" w:themeTint="80"/>
              <w:vertAlign w:val="superscript"/>
            </w:rPr>
            <w:fldChar w:fldCharType="end"/>
          </w:r>
        </w:sdtContent>
      </w:sdt>
    </w:p>
    <w:p w14:paraId="09C80692" w14:textId="77777777" w:rsidR="00531914" w:rsidRDefault="00531914" w:rsidP="00531914">
      <w:pPr>
        <w:spacing w:before="240"/>
        <w:jc w:val="both"/>
        <w:rPr>
          <w:color w:val="7F7F7F" w:themeColor="text1" w:themeTint="80"/>
        </w:rPr>
      </w:pPr>
      <w:r>
        <w:rPr>
          <w:color w:val="7F7F7F" w:themeColor="text1" w:themeTint="80"/>
        </w:rPr>
        <w:t xml:space="preserve">The breakup of students, faculty and staff on Stevens website was last updated for Fall semester of 2018. It is necessary for students of freshman year to stay in Stevens Housing therefore their travel time will be next to nothing. But I’m still considering Stevens Leasing distance as a bus/car/bike distance. Students who are in sophomore year or ahead are free to choose a housing of their choice. </w:t>
      </w:r>
      <w:proofErr w:type="gramStart"/>
      <w:r>
        <w:rPr>
          <w:color w:val="7F7F7F" w:themeColor="text1" w:themeTint="80"/>
        </w:rPr>
        <w:t>Therefore</w:t>
      </w:r>
      <w:proofErr w:type="gramEnd"/>
      <w:r>
        <w:rPr>
          <w:color w:val="7F7F7F" w:themeColor="text1" w:themeTint="80"/>
        </w:rPr>
        <w:t xml:space="preserve"> some traveling is involved. But still these students prefer to stay near Hoboken (I work at the Post Office of Stevens Institute therefore I know about this situation.).</w:t>
      </w:r>
    </w:p>
    <w:p w14:paraId="2A1DFAA5" w14:textId="77777777" w:rsidR="00531914" w:rsidRDefault="00531914" w:rsidP="00531914">
      <w:pPr>
        <w:spacing w:before="240"/>
        <w:jc w:val="both"/>
        <w:rPr>
          <w:color w:val="7F7F7F" w:themeColor="text1" w:themeTint="80"/>
        </w:rPr>
      </w:pPr>
      <w:r>
        <w:rPr>
          <w:color w:val="7F7F7F" w:themeColor="text1" w:themeTint="80"/>
        </w:rPr>
        <w:t>Students of Graduate level mostly stay in Jersey City or Union City in New Jersey. Hence, they are some distance away from college but not that far out.</w:t>
      </w:r>
    </w:p>
    <w:p w14:paraId="4FCBA21C" w14:textId="77777777" w:rsidR="00531914" w:rsidRDefault="00531914" w:rsidP="00531914">
      <w:pPr>
        <w:spacing w:before="240"/>
        <w:jc w:val="both"/>
        <w:rPr>
          <w:color w:val="7F7F7F" w:themeColor="text1" w:themeTint="80"/>
        </w:rPr>
      </w:pPr>
      <w:r>
        <w:rPr>
          <w:color w:val="7F7F7F" w:themeColor="text1" w:themeTint="80"/>
        </w:rPr>
        <w:t xml:space="preserve">Staff members from the limited survey I conducted are mostly in Union City or Jersey City but a little far out in comparison with Graduate Students. Some do stay close to college but majority of them are in the </w:t>
      </w:r>
      <w:proofErr w:type="gramStart"/>
      <w:r>
        <w:rPr>
          <w:color w:val="7F7F7F" w:themeColor="text1" w:themeTint="80"/>
        </w:rPr>
        <w:t>aforementioned places</w:t>
      </w:r>
      <w:proofErr w:type="gramEnd"/>
      <w:r>
        <w:rPr>
          <w:color w:val="7F7F7F" w:themeColor="text1" w:themeTint="80"/>
        </w:rPr>
        <w:t>.</w:t>
      </w:r>
    </w:p>
    <w:p w14:paraId="39F28353" w14:textId="77777777" w:rsidR="00A8349D" w:rsidRDefault="00531914" w:rsidP="00531914">
      <w:pPr>
        <w:spacing w:before="240"/>
        <w:jc w:val="both"/>
        <w:rPr>
          <w:color w:val="7F7F7F" w:themeColor="text1" w:themeTint="80"/>
        </w:rPr>
      </w:pPr>
      <w:r>
        <w:rPr>
          <w:color w:val="7F7F7F" w:themeColor="text1" w:themeTint="80"/>
        </w:rPr>
        <w:t xml:space="preserve">Faculty is mostly </w:t>
      </w:r>
      <w:r w:rsidR="00A8349D">
        <w:rPr>
          <w:color w:val="7F7F7F" w:themeColor="text1" w:themeTint="80"/>
        </w:rPr>
        <w:t xml:space="preserve">housed in 3 places. Hoboken, Jersey City and in the State of New York. I considered the central location from each place for getting an approximate for each distance. Mostly in the </w:t>
      </w:r>
      <w:proofErr w:type="gramStart"/>
      <w:r w:rsidR="00A8349D">
        <w:rPr>
          <w:color w:val="7F7F7F" w:themeColor="text1" w:themeTint="80"/>
        </w:rPr>
        <w:t>6-10 mile</w:t>
      </w:r>
      <w:proofErr w:type="gramEnd"/>
      <w:r w:rsidR="00A8349D">
        <w:rPr>
          <w:color w:val="7F7F7F" w:themeColor="text1" w:themeTint="80"/>
        </w:rPr>
        <w:t xml:space="preserve"> radius.</w:t>
      </w:r>
    </w:p>
    <w:p w14:paraId="49EA292F" w14:textId="77777777" w:rsidR="00A8349D" w:rsidRDefault="00A8349D" w:rsidP="00531914">
      <w:pPr>
        <w:spacing w:before="240"/>
        <w:jc w:val="both"/>
        <w:rPr>
          <w:color w:val="7F7F7F" w:themeColor="text1" w:themeTint="80"/>
        </w:rPr>
      </w:pPr>
      <w:r>
        <w:rPr>
          <w:color w:val="7F7F7F" w:themeColor="text1" w:themeTint="80"/>
        </w:rPr>
        <w:t xml:space="preserve">These are the boundaries for this model. I used a uniform distribution to space everything as uniformly as possible. I ran a Monte Carlo simulation for 100 trials. Initially I divided the groups and </w:t>
      </w:r>
      <w:proofErr w:type="gramStart"/>
      <w:r>
        <w:rPr>
          <w:color w:val="7F7F7F" w:themeColor="text1" w:themeTint="80"/>
        </w:rPr>
        <w:t>later on</w:t>
      </w:r>
      <w:proofErr w:type="gramEnd"/>
      <w:r>
        <w:rPr>
          <w:color w:val="7F7F7F" w:themeColor="text1" w:themeTint="80"/>
        </w:rPr>
        <w:t xml:space="preserve"> merged them to get an overall approximate distance traveled.</w:t>
      </w:r>
    </w:p>
    <w:p w14:paraId="30BB7B58" w14:textId="1630C195" w:rsidR="00A8349D" w:rsidRPr="00A8349D" w:rsidRDefault="00A8349D" w:rsidP="00A8349D">
      <w:pPr>
        <w:pStyle w:val="Heading2"/>
        <w:pBdr>
          <w:bottom w:val="single" w:sz="4" w:space="1" w:color="auto"/>
        </w:pBdr>
        <w:rPr>
          <w:b/>
          <w:i/>
          <w:color w:val="auto"/>
          <w:sz w:val="24"/>
        </w:rPr>
      </w:pPr>
      <w:bookmarkStart w:id="14" w:name="_Toc3663499"/>
      <w:r w:rsidRPr="00A8349D">
        <w:rPr>
          <w:b/>
          <w:i/>
          <w:color w:val="auto"/>
          <w:sz w:val="24"/>
        </w:rPr>
        <w:t>Modeling</w:t>
      </w:r>
      <w:bookmarkEnd w:id="14"/>
    </w:p>
    <w:p w14:paraId="19410651" w14:textId="77777777" w:rsidR="00A8349D" w:rsidRDefault="00A8349D" w:rsidP="00531914">
      <w:pPr>
        <w:spacing w:before="240"/>
        <w:jc w:val="both"/>
        <w:rPr>
          <w:color w:val="7F7F7F" w:themeColor="text1" w:themeTint="80"/>
        </w:rPr>
      </w:pPr>
      <w:r>
        <w:rPr>
          <w:color w:val="7F7F7F" w:themeColor="text1" w:themeTint="80"/>
        </w:rPr>
        <w:t>The model is divided in 4 parts. One for each kind of level, they are Undergraduate students, Graduate Students, Faculties and Staff members. Keeping the condition mentioned above I modeled the students for undergrad to be in Hoboken. Between the range of 0.2 to 0.8 miles away. For graduate level students they are mostly in the radius of 1 to 3 miles from college. Staff is 3 to 7 miles away. Lastly, faculty was divided in 3 groups. First, going 1 to 2 miles away. Second, between 3 to 5 miles away and Third, between 6-10 miles away.</w:t>
      </w:r>
    </w:p>
    <w:p w14:paraId="3797D0FE" w14:textId="77777777" w:rsidR="00E241D2" w:rsidRDefault="00A8349D" w:rsidP="00531914">
      <w:pPr>
        <w:spacing w:before="240"/>
        <w:jc w:val="both"/>
        <w:rPr>
          <w:color w:val="7F7F7F" w:themeColor="text1" w:themeTint="80"/>
        </w:rPr>
      </w:pPr>
      <w:r>
        <w:rPr>
          <w:color w:val="7F7F7F" w:themeColor="text1" w:themeTint="80"/>
        </w:rPr>
        <w:lastRenderedPageBreak/>
        <w:t xml:space="preserve">A random uniform variable generator was used for all these cases to space everyone as evenly as possible. The distances were collected </w:t>
      </w:r>
      <w:r w:rsidR="00E241D2">
        <w:rPr>
          <w:color w:val="7F7F7F" w:themeColor="text1" w:themeTint="80"/>
        </w:rPr>
        <w:t>for each member and were added together. Each section total was also recorded in a separate bin.</w:t>
      </w:r>
    </w:p>
    <w:p w14:paraId="4DC7C7F6" w14:textId="7D69F2C7" w:rsidR="00E241D2" w:rsidRPr="00E241D2" w:rsidRDefault="00E241D2" w:rsidP="00E241D2">
      <w:pPr>
        <w:pStyle w:val="Heading2"/>
        <w:pBdr>
          <w:bottom w:val="single" w:sz="4" w:space="1" w:color="auto"/>
        </w:pBdr>
        <w:rPr>
          <w:b/>
          <w:i/>
          <w:color w:val="auto"/>
          <w:sz w:val="24"/>
        </w:rPr>
      </w:pPr>
      <w:bookmarkStart w:id="15" w:name="_Toc3663500"/>
      <w:r w:rsidRPr="00E241D2">
        <w:rPr>
          <w:b/>
          <w:i/>
          <w:color w:val="auto"/>
          <w:sz w:val="24"/>
        </w:rPr>
        <w:t>Results</w:t>
      </w:r>
      <w:bookmarkEnd w:id="15"/>
    </w:p>
    <w:p w14:paraId="77A14C7F" w14:textId="77777777" w:rsidR="00E241D2" w:rsidRDefault="00E241D2" w:rsidP="00531914">
      <w:pPr>
        <w:spacing w:before="240"/>
        <w:jc w:val="both"/>
        <w:rPr>
          <w:color w:val="7F7F7F" w:themeColor="text1" w:themeTint="80"/>
        </w:rPr>
      </w:pPr>
      <w:r>
        <w:rPr>
          <w:color w:val="7F7F7F" w:themeColor="text1" w:themeTint="80"/>
        </w:rPr>
        <w:t>For undergraduate students the average distance, after 100 trails, was around 1,716 miles. The graph as details the 95% confidence intervals for each trial. Figure below shows it.</w:t>
      </w:r>
    </w:p>
    <w:p w14:paraId="3AF07245" w14:textId="77777777" w:rsidR="00E241D2" w:rsidRDefault="00E241D2" w:rsidP="00E241D2">
      <w:pPr>
        <w:keepNext/>
        <w:spacing w:before="240"/>
        <w:jc w:val="center"/>
      </w:pPr>
      <w:r>
        <w:rPr>
          <w:noProof/>
          <w:color w:val="7F7F7F" w:themeColor="text1" w:themeTint="80"/>
        </w:rPr>
        <w:drawing>
          <wp:inline distT="0" distB="0" distL="0" distR="0" wp14:anchorId="44CA845E" wp14:editId="1D680DD4">
            <wp:extent cx="5067300" cy="337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379470"/>
                    </a:xfrm>
                    <a:prstGeom prst="rect">
                      <a:avLst/>
                    </a:prstGeom>
                    <a:noFill/>
                    <a:ln>
                      <a:noFill/>
                    </a:ln>
                  </pic:spPr>
                </pic:pic>
              </a:graphicData>
            </a:graphic>
          </wp:inline>
        </w:drawing>
      </w:r>
    </w:p>
    <w:p w14:paraId="6B93E775" w14:textId="5F973ECA" w:rsidR="00E241D2" w:rsidRDefault="00E241D2" w:rsidP="00E241D2">
      <w:pPr>
        <w:pStyle w:val="Caption"/>
        <w:jc w:val="center"/>
        <w:rPr>
          <w:color w:val="7F7F7F" w:themeColor="text1" w:themeTint="80"/>
        </w:rPr>
      </w:pPr>
      <w:bookmarkStart w:id="16" w:name="_Toc3663371"/>
      <w:r>
        <w:t xml:space="preserve">Figure </w:t>
      </w:r>
      <w:fldSimple w:instr=" SEQ Figure \* ARABIC ">
        <w:r w:rsidR="00A53F22">
          <w:rPr>
            <w:noProof/>
          </w:rPr>
          <w:t>5</w:t>
        </w:r>
      </w:fldSimple>
      <w:r>
        <w:t>: Undergraduate students’ graph</w:t>
      </w:r>
      <w:r>
        <w:rPr>
          <w:noProof/>
        </w:rPr>
        <w:t xml:space="preserve"> for 100 trials</w:t>
      </w:r>
      <w:bookmarkEnd w:id="16"/>
    </w:p>
    <w:p w14:paraId="52884D0A" w14:textId="77777777" w:rsidR="00E241D2" w:rsidRDefault="00E241D2" w:rsidP="00531914">
      <w:pPr>
        <w:spacing w:before="240"/>
        <w:jc w:val="both"/>
        <w:rPr>
          <w:color w:val="7F7F7F" w:themeColor="text1" w:themeTint="80"/>
        </w:rPr>
      </w:pPr>
      <w:r>
        <w:rPr>
          <w:color w:val="7F7F7F" w:themeColor="text1" w:themeTint="80"/>
        </w:rPr>
        <w:t>The following figure shows the statistics after these 100 trails</w:t>
      </w:r>
    </w:p>
    <w:p w14:paraId="1BDDDF88" w14:textId="77777777" w:rsidR="00E241D2" w:rsidRDefault="00E241D2" w:rsidP="00E241D2">
      <w:pPr>
        <w:keepNext/>
        <w:spacing w:before="240"/>
        <w:jc w:val="center"/>
      </w:pPr>
      <w:r>
        <w:rPr>
          <w:noProof/>
          <w:color w:val="7F7F7F" w:themeColor="text1" w:themeTint="80"/>
        </w:rPr>
        <w:drawing>
          <wp:inline distT="0" distB="0" distL="0" distR="0" wp14:anchorId="25ABA8C1" wp14:editId="0D0EE48A">
            <wp:extent cx="3676650" cy="65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6650" cy="655320"/>
                    </a:xfrm>
                    <a:prstGeom prst="rect">
                      <a:avLst/>
                    </a:prstGeom>
                    <a:noFill/>
                    <a:ln>
                      <a:noFill/>
                    </a:ln>
                  </pic:spPr>
                </pic:pic>
              </a:graphicData>
            </a:graphic>
          </wp:inline>
        </w:drawing>
      </w:r>
    </w:p>
    <w:p w14:paraId="7317EA3A" w14:textId="6720319F" w:rsidR="00E241D2" w:rsidRDefault="00E241D2" w:rsidP="00E241D2">
      <w:pPr>
        <w:pStyle w:val="Caption"/>
        <w:jc w:val="center"/>
        <w:rPr>
          <w:color w:val="7F7F7F" w:themeColor="text1" w:themeTint="80"/>
        </w:rPr>
      </w:pPr>
      <w:bookmarkStart w:id="17" w:name="_Toc3663372"/>
      <w:r>
        <w:t xml:space="preserve">Figure </w:t>
      </w:r>
      <w:fldSimple w:instr=" SEQ Figure \* ARABIC ">
        <w:r w:rsidR="00A53F22">
          <w:rPr>
            <w:noProof/>
          </w:rPr>
          <w:t>6</w:t>
        </w:r>
      </w:fldSimple>
      <w:r>
        <w:t>: Statistics for Undergraduate students</w:t>
      </w:r>
      <w:bookmarkEnd w:id="17"/>
    </w:p>
    <w:p w14:paraId="4AC2B010" w14:textId="77777777" w:rsidR="00E241D2" w:rsidRDefault="00E241D2" w:rsidP="00531914">
      <w:pPr>
        <w:spacing w:before="240"/>
        <w:jc w:val="both"/>
        <w:rPr>
          <w:color w:val="7F7F7F" w:themeColor="text1" w:themeTint="80"/>
        </w:rPr>
      </w:pPr>
      <w:r>
        <w:rPr>
          <w:color w:val="7F7F7F" w:themeColor="text1" w:themeTint="80"/>
        </w:rPr>
        <w:t>Similarly, each section has its own graph and statistics combination. Please refer the figures below for them</w:t>
      </w:r>
    </w:p>
    <w:p w14:paraId="46D11AA2" w14:textId="77777777" w:rsidR="00E241D2" w:rsidRDefault="00E241D2" w:rsidP="00E241D2">
      <w:pPr>
        <w:keepNext/>
        <w:spacing w:before="240"/>
        <w:jc w:val="center"/>
      </w:pPr>
      <w:r>
        <w:rPr>
          <w:noProof/>
          <w:color w:val="7F7F7F" w:themeColor="text1" w:themeTint="80"/>
        </w:rPr>
        <w:lastRenderedPageBreak/>
        <w:drawing>
          <wp:inline distT="0" distB="0" distL="0" distR="0" wp14:anchorId="6EB92E68" wp14:editId="284D8973">
            <wp:extent cx="5067300" cy="3379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379470"/>
                    </a:xfrm>
                    <a:prstGeom prst="rect">
                      <a:avLst/>
                    </a:prstGeom>
                    <a:noFill/>
                    <a:ln>
                      <a:noFill/>
                    </a:ln>
                  </pic:spPr>
                </pic:pic>
              </a:graphicData>
            </a:graphic>
          </wp:inline>
        </w:drawing>
      </w:r>
    </w:p>
    <w:p w14:paraId="73FDD282" w14:textId="78B73E65" w:rsidR="00E241D2" w:rsidRDefault="00E241D2" w:rsidP="00E241D2">
      <w:pPr>
        <w:pStyle w:val="Caption"/>
        <w:jc w:val="center"/>
        <w:rPr>
          <w:color w:val="7F7F7F" w:themeColor="text1" w:themeTint="80"/>
        </w:rPr>
      </w:pPr>
      <w:bookmarkStart w:id="18" w:name="_Toc3663373"/>
      <w:r>
        <w:t xml:space="preserve">Figure </w:t>
      </w:r>
      <w:fldSimple w:instr=" SEQ Figure \* ARABIC ">
        <w:r w:rsidR="00A53F22">
          <w:rPr>
            <w:noProof/>
          </w:rPr>
          <w:t>7</w:t>
        </w:r>
      </w:fldSimple>
      <w:r>
        <w:t>: Graduate student’s graph of 100 trials</w:t>
      </w:r>
      <w:bookmarkEnd w:id="18"/>
    </w:p>
    <w:p w14:paraId="797BE8BE" w14:textId="77777777" w:rsidR="00E241D2" w:rsidRDefault="00E241D2" w:rsidP="00E241D2">
      <w:pPr>
        <w:keepNext/>
        <w:spacing w:before="240"/>
        <w:jc w:val="center"/>
      </w:pPr>
      <w:r>
        <w:rPr>
          <w:noProof/>
          <w:color w:val="7F7F7F" w:themeColor="text1" w:themeTint="80"/>
        </w:rPr>
        <w:drawing>
          <wp:inline distT="0" distB="0" distL="0" distR="0" wp14:anchorId="7BAC68FC" wp14:editId="3E068A7E">
            <wp:extent cx="328422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220" cy="666750"/>
                    </a:xfrm>
                    <a:prstGeom prst="rect">
                      <a:avLst/>
                    </a:prstGeom>
                    <a:noFill/>
                    <a:ln>
                      <a:noFill/>
                    </a:ln>
                  </pic:spPr>
                </pic:pic>
              </a:graphicData>
            </a:graphic>
          </wp:inline>
        </w:drawing>
      </w:r>
    </w:p>
    <w:p w14:paraId="17B371E0" w14:textId="488C1ADA" w:rsidR="00E241D2" w:rsidRDefault="00E241D2" w:rsidP="00E241D2">
      <w:pPr>
        <w:pStyle w:val="Caption"/>
        <w:jc w:val="center"/>
        <w:rPr>
          <w:color w:val="7F7F7F" w:themeColor="text1" w:themeTint="80"/>
        </w:rPr>
      </w:pPr>
      <w:bookmarkStart w:id="19" w:name="_Toc3663374"/>
      <w:r>
        <w:t xml:space="preserve">Figure </w:t>
      </w:r>
      <w:fldSimple w:instr=" SEQ Figure \* ARABIC ">
        <w:r w:rsidR="00A53F22">
          <w:rPr>
            <w:noProof/>
          </w:rPr>
          <w:t>8</w:t>
        </w:r>
      </w:fldSimple>
      <w:r>
        <w:t xml:space="preserve">: </w:t>
      </w:r>
      <w:r>
        <w:rPr>
          <w:noProof/>
        </w:rPr>
        <w:t>Statistics for graduate students</w:t>
      </w:r>
      <w:bookmarkEnd w:id="19"/>
    </w:p>
    <w:p w14:paraId="3691803A" w14:textId="77777777" w:rsidR="00E241D2" w:rsidRDefault="00E241D2" w:rsidP="00E241D2">
      <w:pPr>
        <w:keepNext/>
        <w:spacing w:before="240"/>
        <w:jc w:val="center"/>
      </w:pPr>
      <w:r>
        <w:rPr>
          <w:noProof/>
          <w:color w:val="7F7F7F" w:themeColor="text1" w:themeTint="80"/>
        </w:rPr>
        <w:lastRenderedPageBreak/>
        <w:drawing>
          <wp:inline distT="0" distB="0" distL="0" distR="0" wp14:anchorId="3B3F9A3A" wp14:editId="6A8E8E0D">
            <wp:extent cx="5067300" cy="3379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3379470"/>
                    </a:xfrm>
                    <a:prstGeom prst="rect">
                      <a:avLst/>
                    </a:prstGeom>
                    <a:noFill/>
                    <a:ln>
                      <a:noFill/>
                    </a:ln>
                  </pic:spPr>
                </pic:pic>
              </a:graphicData>
            </a:graphic>
          </wp:inline>
        </w:drawing>
      </w:r>
    </w:p>
    <w:p w14:paraId="080C382F" w14:textId="044D6214" w:rsidR="00E241D2" w:rsidRDefault="00E241D2" w:rsidP="00E241D2">
      <w:pPr>
        <w:pStyle w:val="Caption"/>
        <w:jc w:val="center"/>
        <w:rPr>
          <w:color w:val="7F7F7F" w:themeColor="text1" w:themeTint="80"/>
        </w:rPr>
      </w:pPr>
      <w:bookmarkStart w:id="20" w:name="_Toc3663375"/>
      <w:r>
        <w:t xml:space="preserve">Figure </w:t>
      </w:r>
      <w:fldSimple w:instr=" SEQ Figure \* ARABIC ">
        <w:r w:rsidR="00A53F22">
          <w:rPr>
            <w:noProof/>
          </w:rPr>
          <w:t>9</w:t>
        </w:r>
      </w:fldSimple>
      <w:r>
        <w:t>: Staff's distance after 100 trials</w:t>
      </w:r>
      <w:bookmarkEnd w:id="20"/>
    </w:p>
    <w:p w14:paraId="579204C8" w14:textId="77777777" w:rsidR="00E241D2" w:rsidRDefault="00E241D2" w:rsidP="00E241D2">
      <w:pPr>
        <w:keepNext/>
        <w:spacing w:before="240"/>
        <w:jc w:val="center"/>
      </w:pPr>
      <w:r>
        <w:rPr>
          <w:noProof/>
          <w:color w:val="7F7F7F" w:themeColor="text1" w:themeTint="80"/>
        </w:rPr>
        <w:drawing>
          <wp:inline distT="0" distB="0" distL="0" distR="0" wp14:anchorId="4843B63F" wp14:editId="6E4F0BF3">
            <wp:extent cx="342900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14:paraId="429B7FDD" w14:textId="6430F50F" w:rsidR="00E241D2" w:rsidRDefault="00E241D2" w:rsidP="00E241D2">
      <w:pPr>
        <w:pStyle w:val="Caption"/>
        <w:jc w:val="center"/>
        <w:rPr>
          <w:color w:val="7F7F7F" w:themeColor="text1" w:themeTint="80"/>
        </w:rPr>
      </w:pPr>
      <w:bookmarkStart w:id="21" w:name="_Toc3663376"/>
      <w:r>
        <w:t xml:space="preserve">Figure </w:t>
      </w:r>
      <w:fldSimple w:instr=" SEQ Figure \* ARABIC ">
        <w:r w:rsidR="00A53F22">
          <w:rPr>
            <w:noProof/>
          </w:rPr>
          <w:t>10</w:t>
        </w:r>
      </w:fldSimple>
      <w:r>
        <w:t>: Statistics for staff's distance</w:t>
      </w:r>
      <w:bookmarkEnd w:id="21"/>
    </w:p>
    <w:p w14:paraId="700D75A5" w14:textId="77777777" w:rsidR="00E241D2" w:rsidRDefault="00E241D2" w:rsidP="00E241D2">
      <w:pPr>
        <w:keepNext/>
        <w:spacing w:before="240"/>
        <w:jc w:val="center"/>
      </w:pPr>
      <w:r>
        <w:rPr>
          <w:noProof/>
          <w:color w:val="7F7F7F" w:themeColor="text1" w:themeTint="80"/>
        </w:rPr>
        <w:lastRenderedPageBreak/>
        <w:drawing>
          <wp:inline distT="0" distB="0" distL="0" distR="0" wp14:anchorId="7740CB6D" wp14:editId="3BB93EF6">
            <wp:extent cx="5067300" cy="3379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3379470"/>
                    </a:xfrm>
                    <a:prstGeom prst="rect">
                      <a:avLst/>
                    </a:prstGeom>
                    <a:noFill/>
                    <a:ln>
                      <a:noFill/>
                    </a:ln>
                  </pic:spPr>
                </pic:pic>
              </a:graphicData>
            </a:graphic>
          </wp:inline>
        </w:drawing>
      </w:r>
    </w:p>
    <w:p w14:paraId="3C20B749" w14:textId="0583E43B" w:rsidR="00E241D2" w:rsidRDefault="00E241D2" w:rsidP="00E241D2">
      <w:pPr>
        <w:pStyle w:val="Caption"/>
        <w:jc w:val="center"/>
        <w:rPr>
          <w:color w:val="7F7F7F" w:themeColor="text1" w:themeTint="80"/>
        </w:rPr>
      </w:pPr>
      <w:bookmarkStart w:id="22" w:name="_Toc3663377"/>
      <w:r>
        <w:t xml:space="preserve">Figure </w:t>
      </w:r>
      <w:fldSimple w:instr=" SEQ Figure \* ARABIC ">
        <w:r w:rsidR="00A53F22">
          <w:rPr>
            <w:noProof/>
          </w:rPr>
          <w:t>11</w:t>
        </w:r>
      </w:fldSimple>
      <w:r>
        <w:t>: Average distance travelled by faculty after 100 trials</w:t>
      </w:r>
      <w:bookmarkEnd w:id="22"/>
    </w:p>
    <w:p w14:paraId="2F81C8A0" w14:textId="77777777" w:rsidR="00E241D2" w:rsidRDefault="00E241D2" w:rsidP="00E241D2">
      <w:pPr>
        <w:keepNext/>
        <w:spacing w:before="240"/>
        <w:jc w:val="center"/>
      </w:pPr>
      <w:r>
        <w:rPr>
          <w:noProof/>
          <w:color w:val="7F7F7F" w:themeColor="text1" w:themeTint="80"/>
        </w:rPr>
        <w:drawing>
          <wp:inline distT="0" distB="0" distL="0" distR="0" wp14:anchorId="5181BAEB" wp14:editId="38CD348A">
            <wp:extent cx="3474720"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4720" cy="685800"/>
                    </a:xfrm>
                    <a:prstGeom prst="rect">
                      <a:avLst/>
                    </a:prstGeom>
                    <a:noFill/>
                    <a:ln>
                      <a:noFill/>
                    </a:ln>
                  </pic:spPr>
                </pic:pic>
              </a:graphicData>
            </a:graphic>
          </wp:inline>
        </w:drawing>
      </w:r>
    </w:p>
    <w:p w14:paraId="3CB3EF38" w14:textId="080B3C1C" w:rsidR="00E241D2" w:rsidRDefault="00E241D2" w:rsidP="00E241D2">
      <w:pPr>
        <w:pStyle w:val="Caption"/>
        <w:jc w:val="center"/>
        <w:rPr>
          <w:color w:val="7F7F7F" w:themeColor="text1" w:themeTint="80"/>
        </w:rPr>
      </w:pPr>
      <w:bookmarkStart w:id="23" w:name="_Toc3663378"/>
      <w:r>
        <w:t xml:space="preserve">Figure </w:t>
      </w:r>
      <w:fldSimple w:instr=" SEQ Figure \* ARABIC ">
        <w:r w:rsidR="00A53F22">
          <w:rPr>
            <w:noProof/>
          </w:rPr>
          <w:t>12</w:t>
        </w:r>
      </w:fldSimple>
      <w:r>
        <w:t>: Statistics for faculties distance</w:t>
      </w:r>
      <w:bookmarkEnd w:id="23"/>
    </w:p>
    <w:p w14:paraId="236A1857" w14:textId="22A3A4AE" w:rsidR="00E241D2" w:rsidRDefault="00E241D2" w:rsidP="00531914">
      <w:pPr>
        <w:spacing w:before="240"/>
        <w:jc w:val="both"/>
        <w:rPr>
          <w:color w:val="7F7F7F" w:themeColor="text1" w:themeTint="80"/>
        </w:rPr>
      </w:pPr>
      <w:r>
        <w:rPr>
          <w:color w:val="7F7F7F" w:themeColor="text1" w:themeTint="80"/>
        </w:rPr>
        <w:t xml:space="preserve">Now that we have </w:t>
      </w:r>
      <w:r w:rsidR="00C0481C">
        <w:rPr>
          <w:color w:val="7F7F7F" w:themeColor="text1" w:themeTint="80"/>
        </w:rPr>
        <w:t>detailed view of each graph let’s just check the whole picture. The distance travelled by everyone to Stevens Institute of Technology can be seen from the figure below.</w:t>
      </w:r>
    </w:p>
    <w:p w14:paraId="5D7161A0" w14:textId="77777777" w:rsidR="00C0481C" w:rsidRDefault="00C0481C" w:rsidP="00C0481C">
      <w:pPr>
        <w:keepNext/>
        <w:spacing w:before="240"/>
        <w:jc w:val="center"/>
      </w:pPr>
      <w:r>
        <w:rPr>
          <w:noProof/>
          <w:color w:val="7F7F7F" w:themeColor="text1" w:themeTint="80"/>
        </w:rPr>
        <w:lastRenderedPageBreak/>
        <w:drawing>
          <wp:inline distT="0" distB="0" distL="0" distR="0" wp14:anchorId="11399FD5" wp14:editId="5C3F6A39">
            <wp:extent cx="5143500" cy="3379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379470"/>
                    </a:xfrm>
                    <a:prstGeom prst="rect">
                      <a:avLst/>
                    </a:prstGeom>
                    <a:noFill/>
                    <a:ln>
                      <a:noFill/>
                    </a:ln>
                  </pic:spPr>
                </pic:pic>
              </a:graphicData>
            </a:graphic>
          </wp:inline>
        </w:drawing>
      </w:r>
    </w:p>
    <w:p w14:paraId="7AF16D44" w14:textId="6D3E0F90" w:rsidR="00C0481C" w:rsidRDefault="00C0481C" w:rsidP="00C0481C">
      <w:pPr>
        <w:pStyle w:val="Caption"/>
        <w:jc w:val="center"/>
        <w:rPr>
          <w:color w:val="7F7F7F" w:themeColor="text1" w:themeTint="80"/>
        </w:rPr>
      </w:pPr>
      <w:bookmarkStart w:id="24" w:name="_Toc3663379"/>
      <w:r>
        <w:t xml:space="preserve">Figure </w:t>
      </w:r>
      <w:fldSimple w:instr=" SEQ Figure \* ARABIC ">
        <w:r w:rsidR="00A53F22">
          <w:rPr>
            <w:noProof/>
          </w:rPr>
          <w:t>13</w:t>
        </w:r>
      </w:fldSimple>
      <w:r>
        <w:t>: Average distance traveled by everyone</w:t>
      </w:r>
      <w:bookmarkEnd w:id="24"/>
    </w:p>
    <w:p w14:paraId="76B5B2B6" w14:textId="77777777" w:rsidR="00C0481C" w:rsidRDefault="00C0481C" w:rsidP="00C0481C">
      <w:pPr>
        <w:keepNext/>
        <w:spacing w:before="240"/>
        <w:jc w:val="center"/>
      </w:pPr>
      <w:r>
        <w:rPr>
          <w:noProof/>
          <w:color w:val="7F7F7F" w:themeColor="text1" w:themeTint="80"/>
        </w:rPr>
        <w:drawing>
          <wp:inline distT="0" distB="0" distL="0" distR="0" wp14:anchorId="1D3FBEDC" wp14:editId="1AB9CD95">
            <wp:extent cx="3676650" cy="579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579120"/>
                    </a:xfrm>
                    <a:prstGeom prst="rect">
                      <a:avLst/>
                    </a:prstGeom>
                    <a:noFill/>
                    <a:ln>
                      <a:noFill/>
                    </a:ln>
                  </pic:spPr>
                </pic:pic>
              </a:graphicData>
            </a:graphic>
          </wp:inline>
        </w:drawing>
      </w:r>
    </w:p>
    <w:p w14:paraId="234E321D" w14:textId="3408E312" w:rsidR="00C0481C" w:rsidRDefault="00C0481C" w:rsidP="00C0481C">
      <w:pPr>
        <w:pStyle w:val="Caption"/>
        <w:jc w:val="center"/>
        <w:rPr>
          <w:color w:val="7F7F7F" w:themeColor="text1" w:themeTint="80"/>
        </w:rPr>
      </w:pPr>
      <w:bookmarkStart w:id="25" w:name="_Toc3663380"/>
      <w:r>
        <w:t xml:space="preserve">Figure </w:t>
      </w:r>
      <w:fldSimple w:instr=" SEQ Figure \* ARABIC ">
        <w:r w:rsidR="00A53F22">
          <w:rPr>
            <w:noProof/>
          </w:rPr>
          <w:t>14</w:t>
        </w:r>
      </w:fldSimple>
      <w:r>
        <w:t>: Statistics for everyone</w:t>
      </w:r>
      <w:bookmarkEnd w:id="25"/>
    </w:p>
    <w:p w14:paraId="3338B24D" w14:textId="4A05605B" w:rsidR="00974632" w:rsidRPr="00627110" w:rsidRDefault="00C0481C" w:rsidP="00531914">
      <w:pPr>
        <w:spacing w:before="240"/>
        <w:jc w:val="both"/>
        <w:rPr>
          <w:color w:val="7F7F7F" w:themeColor="text1" w:themeTint="80"/>
        </w:rPr>
      </w:pPr>
      <w:r>
        <w:rPr>
          <w:color w:val="7F7F7F" w:themeColor="text1" w:themeTint="80"/>
        </w:rPr>
        <w:t xml:space="preserve">The average distance travelled is about 12,500 miles with a 95% confidence of the average distance travelled being between 12,492.393 miles and 12,514.639 miles. </w:t>
      </w:r>
      <w:r w:rsidR="00974632" w:rsidRPr="00627110">
        <w:rPr>
          <w:color w:val="7F7F7F" w:themeColor="text1" w:themeTint="80"/>
        </w:rPr>
        <w:br w:type="page"/>
      </w:r>
    </w:p>
    <w:p w14:paraId="16E8AB37" w14:textId="274DB81E" w:rsidR="00974632" w:rsidRPr="00C364B1" w:rsidRDefault="00C364B1" w:rsidP="00C364B1">
      <w:pPr>
        <w:pStyle w:val="Heading1"/>
        <w:rPr>
          <w:color w:val="auto"/>
        </w:rPr>
      </w:pPr>
      <w:bookmarkStart w:id="26" w:name="_Toc3663501"/>
      <w:r w:rsidRPr="00C364B1">
        <w:rPr>
          <w:color w:val="auto"/>
        </w:rPr>
        <w:lastRenderedPageBreak/>
        <w:t>Question 3</w:t>
      </w:r>
      <w:bookmarkEnd w:id="26"/>
    </w:p>
    <w:p w14:paraId="6A5F82CB" w14:textId="77777777" w:rsidR="00C364B1" w:rsidRDefault="00C364B1" w:rsidP="00C364B1">
      <w:pPr>
        <w:spacing w:before="240"/>
        <w:jc w:val="both"/>
        <w:rPr>
          <w:color w:val="7F7F7F" w:themeColor="text1" w:themeTint="80"/>
        </w:rPr>
      </w:pPr>
      <w:r w:rsidRPr="00C364B1">
        <w:rPr>
          <w:color w:val="7F7F7F" w:themeColor="text1" w:themeTint="80"/>
        </w:rPr>
        <w:t>Your company is considering the acquisition of a computer system for $22,000 for a</w:t>
      </w:r>
      <w:r>
        <w:rPr>
          <w:color w:val="7F7F7F" w:themeColor="text1" w:themeTint="80"/>
        </w:rPr>
        <w:t xml:space="preserve"> </w:t>
      </w:r>
      <w:r w:rsidRPr="00C364B1">
        <w:rPr>
          <w:color w:val="7F7F7F" w:themeColor="text1" w:themeTint="80"/>
        </w:rPr>
        <w:t>five-year project. You may either buy the computer with borrowed money at 8%, with a single</w:t>
      </w:r>
      <w:r>
        <w:rPr>
          <w:color w:val="7F7F7F" w:themeColor="text1" w:themeTint="80"/>
        </w:rPr>
        <w:t xml:space="preserve"> </w:t>
      </w:r>
      <w:r w:rsidRPr="00C364B1">
        <w:rPr>
          <w:color w:val="7F7F7F" w:themeColor="text1" w:themeTint="80"/>
        </w:rPr>
        <w:t>repayment at the end of 5 years, or lease it with yearly payments of $7500, $6500, $5500, $4500,</w:t>
      </w:r>
      <w:r>
        <w:rPr>
          <w:color w:val="7F7F7F" w:themeColor="text1" w:themeTint="80"/>
        </w:rPr>
        <w:t xml:space="preserve"> </w:t>
      </w:r>
      <w:r w:rsidRPr="00C364B1">
        <w:rPr>
          <w:color w:val="7F7F7F" w:themeColor="text1" w:themeTint="80"/>
        </w:rPr>
        <w:t>and $3500 at the end of years 1 through 5. The salvage value is $2000, and the expected yearly</w:t>
      </w:r>
      <w:r>
        <w:rPr>
          <w:color w:val="7F7F7F" w:themeColor="text1" w:themeTint="80"/>
        </w:rPr>
        <w:t xml:space="preserve"> </w:t>
      </w:r>
      <w:r w:rsidRPr="00C364B1">
        <w:rPr>
          <w:color w:val="7F7F7F" w:themeColor="text1" w:themeTint="80"/>
        </w:rPr>
        <w:t>benefits are $6000. Your corporate income tax rate is 50%, depreciation is by double declining</w:t>
      </w:r>
      <w:r>
        <w:rPr>
          <w:color w:val="7F7F7F" w:themeColor="text1" w:themeTint="80"/>
        </w:rPr>
        <w:t xml:space="preserve"> </w:t>
      </w:r>
      <w:r w:rsidRPr="00C364B1">
        <w:rPr>
          <w:color w:val="7F7F7F" w:themeColor="text1" w:themeTint="80"/>
        </w:rPr>
        <w:t>balance, and discount rate is 8%.</w:t>
      </w:r>
    </w:p>
    <w:p w14:paraId="3F66D9D7" w14:textId="4562623C" w:rsidR="00C364B1" w:rsidRDefault="00C364B1" w:rsidP="00C364B1">
      <w:pPr>
        <w:jc w:val="both"/>
        <w:rPr>
          <w:color w:val="7F7F7F" w:themeColor="text1" w:themeTint="80"/>
        </w:rPr>
      </w:pPr>
      <w:r w:rsidRPr="00C364B1">
        <w:rPr>
          <w:color w:val="7F7F7F" w:themeColor="text1" w:themeTint="80"/>
        </w:rPr>
        <w:t>a) Should you buy or lease?</w:t>
      </w:r>
    </w:p>
    <w:p w14:paraId="008F18BB" w14:textId="67298882" w:rsidR="00C364B1" w:rsidRDefault="00C364B1" w:rsidP="00C364B1">
      <w:pPr>
        <w:jc w:val="both"/>
        <w:rPr>
          <w:color w:val="7F7F7F" w:themeColor="text1" w:themeTint="80"/>
        </w:rPr>
      </w:pPr>
      <w:r w:rsidRPr="00C364B1">
        <w:rPr>
          <w:color w:val="7F7F7F" w:themeColor="text1" w:themeTint="80"/>
        </w:rPr>
        <w:t>b) Does your answer change if your discount rate is 5%? What if it is 15%?</w:t>
      </w:r>
    </w:p>
    <w:p w14:paraId="6B9D1A2F" w14:textId="0F80E995" w:rsidR="00C364B1" w:rsidRDefault="00C364B1" w:rsidP="00C364B1">
      <w:pPr>
        <w:pStyle w:val="Heading1"/>
        <w:rPr>
          <w:color w:val="auto"/>
        </w:rPr>
      </w:pPr>
      <w:bookmarkStart w:id="27" w:name="_Toc3663502"/>
      <w:r w:rsidRPr="00C364B1">
        <w:rPr>
          <w:color w:val="auto"/>
        </w:rPr>
        <w:t>Solution 3</w:t>
      </w:r>
      <w:bookmarkEnd w:id="27"/>
    </w:p>
    <w:p w14:paraId="5F8DAE40" w14:textId="2D5F2204" w:rsidR="00C364B1" w:rsidRPr="001A60CF" w:rsidRDefault="00A93AB3" w:rsidP="001A60CF">
      <w:pPr>
        <w:pStyle w:val="Heading2"/>
        <w:pBdr>
          <w:bottom w:val="single" w:sz="4" w:space="1" w:color="auto"/>
        </w:pBdr>
        <w:rPr>
          <w:b/>
          <w:i/>
          <w:color w:val="auto"/>
          <w:sz w:val="24"/>
        </w:rPr>
      </w:pPr>
      <w:bookmarkStart w:id="28" w:name="_Toc3663503"/>
      <w:r w:rsidRPr="001A60CF">
        <w:rPr>
          <w:b/>
          <w:i/>
          <w:color w:val="auto"/>
          <w:sz w:val="24"/>
        </w:rPr>
        <w:t>Case 1 – Buying the equipment</w:t>
      </w:r>
      <w:bookmarkEnd w:id="28"/>
      <w:r w:rsidRPr="001A60CF">
        <w:rPr>
          <w:b/>
          <w:i/>
          <w:color w:val="auto"/>
          <w:sz w:val="24"/>
        </w:rPr>
        <w:t xml:space="preserve"> </w:t>
      </w:r>
    </w:p>
    <w:p w14:paraId="60CEAF4B" w14:textId="7861CC7C" w:rsidR="00A93AB3" w:rsidRDefault="006B1A05" w:rsidP="00A93AB3">
      <w:pPr>
        <w:spacing w:before="240"/>
        <w:jc w:val="both"/>
        <w:rPr>
          <w:color w:val="7F7F7F" w:themeColor="text1" w:themeTint="80"/>
        </w:rPr>
      </w:pPr>
      <w:r w:rsidRPr="00A93AB3">
        <w:rPr>
          <w:color w:val="7F7F7F" w:themeColor="text1" w:themeTint="80"/>
        </w:rPr>
        <w:t xml:space="preserve">Considering the first case where the company is considering </w:t>
      </w:r>
      <w:r w:rsidR="00A93AB3" w:rsidRPr="00A93AB3">
        <w:rPr>
          <w:color w:val="7F7F7F" w:themeColor="text1" w:themeTint="80"/>
        </w:rPr>
        <w:t>buying</w:t>
      </w:r>
      <w:r w:rsidRPr="00A93AB3">
        <w:rPr>
          <w:color w:val="7F7F7F" w:themeColor="text1" w:themeTint="80"/>
        </w:rPr>
        <w:t xml:space="preserve"> the </w:t>
      </w:r>
      <w:r w:rsidR="00A93AB3" w:rsidRPr="00A93AB3">
        <w:rPr>
          <w:color w:val="7F7F7F" w:themeColor="text1" w:themeTint="80"/>
        </w:rPr>
        <w:t>computer system</w:t>
      </w:r>
      <w:r w:rsidR="00A93AB3">
        <w:rPr>
          <w:color w:val="7F7F7F" w:themeColor="text1" w:themeTint="80"/>
        </w:rPr>
        <w:t>. There are a lot of parts involved in this problem. But first let’s check the double declining method of depreciation calculation. In double declining method, the interest rate is calculated in terms of product life. In our case it’s 5 years. In these 5 years, the product should depreciate 20% year over year on the book value. For double declining method it will depreciate twice as fast, i.e. 40% YoY.</w:t>
      </w:r>
      <w:sdt>
        <w:sdtPr>
          <w:rPr>
            <w:color w:val="7F7F7F" w:themeColor="text1" w:themeTint="80"/>
          </w:rPr>
          <w:id w:val="-1676416931"/>
          <w:citation/>
        </w:sdtPr>
        <w:sdtEndPr>
          <w:rPr>
            <w:vertAlign w:val="superscript"/>
          </w:rPr>
        </w:sdtEndPr>
        <w:sdtContent>
          <w:r w:rsidR="00A93AB3" w:rsidRPr="00A93AB3">
            <w:rPr>
              <w:color w:val="7F7F7F" w:themeColor="text1" w:themeTint="80"/>
              <w:vertAlign w:val="superscript"/>
            </w:rPr>
            <w:fldChar w:fldCharType="begin"/>
          </w:r>
          <w:r w:rsidR="00A93AB3" w:rsidRPr="00A93AB3">
            <w:rPr>
              <w:color w:val="7F7F7F" w:themeColor="text1" w:themeTint="80"/>
              <w:vertAlign w:val="superscript"/>
            </w:rPr>
            <w:instrText xml:space="preserve"> CITATION Har19 \l 1033 </w:instrText>
          </w:r>
          <w:r w:rsidR="00A93AB3" w:rsidRPr="00A93AB3">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[5]</w:t>
          </w:r>
          <w:r w:rsidR="00A93AB3" w:rsidRPr="00A93AB3">
            <w:rPr>
              <w:color w:val="7F7F7F" w:themeColor="text1" w:themeTint="80"/>
              <w:vertAlign w:val="superscript"/>
            </w:rPr>
            <w:fldChar w:fldCharType="end"/>
          </w:r>
        </w:sdtContent>
      </w:sdt>
    </w:p>
    <w:p w14:paraId="1A9320F1" w14:textId="62227209" w:rsidR="001A60CF" w:rsidRDefault="00A93AB3" w:rsidP="001A60CF">
      <w:pPr>
        <w:jc w:val="both"/>
        <w:rPr>
          <w:color w:val="7F7F7F" w:themeColor="text1" w:themeTint="80"/>
        </w:rPr>
      </w:pPr>
      <w:r>
        <w:rPr>
          <w:color w:val="7F7F7F" w:themeColor="text1" w:themeTint="80"/>
        </w:rPr>
        <w:t>The</w:t>
      </w:r>
      <w:r w:rsidR="001A60CF">
        <w:rPr>
          <w:color w:val="7F7F7F" w:themeColor="text1" w:themeTint="80"/>
        </w:rPr>
        <w:t xml:space="preserve"> depreciated amount calculation is shown below. These calculations are based on what we thought in our class of EM600. I referred to the class notes I have from that class.</w:t>
      </w:r>
    </w:p>
    <w:p w14:paraId="3ED8A67F" w14:textId="77777777" w:rsidR="001A60CF" w:rsidRDefault="001A60CF" w:rsidP="001A60CF">
      <w:pPr>
        <w:keepNext/>
        <w:jc w:val="center"/>
      </w:pPr>
      <w:r w:rsidRPr="001A60CF">
        <w:rPr>
          <w:color w:val="7F7F7F" w:themeColor="text1" w:themeTint="80"/>
        </w:rPr>
        <w:drawing>
          <wp:inline distT="0" distB="0" distL="0" distR="0" wp14:anchorId="2BD287BA" wp14:editId="46ADB32E">
            <wp:extent cx="4328535" cy="1665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535" cy="1665114"/>
                    </a:xfrm>
                    <a:prstGeom prst="rect">
                      <a:avLst/>
                    </a:prstGeom>
                  </pic:spPr>
                </pic:pic>
              </a:graphicData>
            </a:graphic>
          </wp:inline>
        </w:drawing>
      </w:r>
    </w:p>
    <w:p w14:paraId="18781E98" w14:textId="389F263B" w:rsidR="001A60CF" w:rsidRDefault="001A60CF" w:rsidP="001A60CF">
      <w:pPr>
        <w:pStyle w:val="Caption"/>
        <w:jc w:val="center"/>
      </w:pPr>
      <w:bookmarkStart w:id="29" w:name="_Toc3663381"/>
      <w:r>
        <w:t xml:space="preserve">Figure </w:t>
      </w:r>
      <w:fldSimple w:instr=" SEQ Figure \* ARABIC ">
        <w:r w:rsidR="00A53F22">
          <w:rPr>
            <w:noProof/>
          </w:rPr>
          <w:t>15</w:t>
        </w:r>
      </w:fldSimple>
      <w:r>
        <w:t>: Depreciation Calculation for Case 1</w:t>
      </w:r>
      <w:bookmarkEnd w:id="29"/>
    </w:p>
    <w:p w14:paraId="772A8237" w14:textId="6BBF8B8E" w:rsidR="001A60CF" w:rsidRDefault="001A60CF" w:rsidP="001A60CF">
      <w:pPr>
        <w:rPr>
          <w:color w:val="7F7F7F" w:themeColor="text1" w:themeTint="80"/>
        </w:rPr>
      </w:pPr>
      <w:r w:rsidRPr="001A60CF">
        <w:rPr>
          <w:color w:val="7F7F7F" w:themeColor="text1" w:themeTint="80"/>
        </w:rPr>
        <w:t xml:space="preserve">Depreciation </w:t>
      </w:r>
      <w:r>
        <w:rPr>
          <w:color w:val="7F7F7F" w:themeColor="text1" w:themeTint="80"/>
        </w:rPr>
        <w:t>is calculated as Rate * Book value at that year. &amp;</w:t>
      </w:r>
    </w:p>
    <w:p w14:paraId="2E59C73D" w14:textId="1621326B" w:rsidR="001A60CF" w:rsidRDefault="001A60CF" w:rsidP="001A60CF">
      <w:pPr>
        <w:rPr>
          <w:color w:val="7F7F7F" w:themeColor="text1" w:themeTint="80"/>
        </w:rPr>
      </w:pPr>
      <w:r>
        <w:rPr>
          <w:color w:val="7F7F7F" w:themeColor="text1" w:themeTint="80"/>
        </w:rPr>
        <w:t>Book value for that year becomes previous years Book Value – Depreciation Value.</w:t>
      </w:r>
    </w:p>
    <w:p w14:paraId="1297EF44" w14:textId="6178DCE1" w:rsidR="001A60CF" w:rsidRDefault="001A60CF" w:rsidP="001A60CF">
      <w:pPr>
        <w:rPr>
          <w:color w:val="7F7F7F" w:themeColor="text1" w:themeTint="80"/>
        </w:rPr>
      </w:pPr>
      <w:r>
        <w:rPr>
          <w:color w:val="7F7F7F" w:themeColor="text1" w:themeTint="80"/>
        </w:rPr>
        <w:t xml:space="preserve">For Tax calculation at year 5. We look at the salvage value and the book value at that year’s end. Since the tax rate is </w:t>
      </w:r>
      <w:r w:rsidR="00794F11">
        <w:rPr>
          <w:color w:val="7F7F7F" w:themeColor="text1" w:themeTint="80"/>
        </w:rPr>
        <w:t>5</w:t>
      </w:r>
      <w:r>
        <w:rPr>
          <w:color w:val="7F7F7F" w:themeColor="text1" w:themeTint="80"/>
        </w:rPr>
        <w:t>0% the tax amount comes to $1</w:t>
      </w:r>
      <w:r w:rsidR="00794F11">
        <w:rPr>
          <w:color w:val="7F7F7F" w:themeColor="text1" w:themeTint="80"/>
        </w:rPr>
        <w:t>44</w:t>
      </w:r>
      <w:r>
        <w:rPr>
          <w:color w:val="7F7F7F" w:themeColor="text1" w:themeTint="80"/>
        </w:rPr>
        <w:t>.</w:t>
      </w:r>
      <w:r w:rsidR="00794F11">
        <w:rPr>
          <w:color w:val="7F7F7F" w:themeColor="text1" w:themeTint="80"/>
        </w:rPr>
        <w:t>64</w:t>
      </w:r>
      <w:r w:rsidR="00300829">
        <w:rPr>
          <w:color w:val="7F7F7F" w:themeColor="text1" w:themeTint="80"/>
        </w:rPr>
        <w:t xml:space="preserve"> which needs to be paid when selling the system.</w:t>
      </w:r>
    </w:p>
    <w:p w14:paraId="31FF57E5" w14:textId="76B21FB8" w:rsidR="00300829" w:rsidRDefault="00794F11" w:rsidP="00794F11">
      <w:pPr>
        <w:keepNext/>
        <w:jc w:val="center"/>
      </w:pPr>
      <w:r w:rsidRPr="00794F11">
        <w:lastRenderedPageBreak/>
        <w:drawing>
          <wp:inline distT="0" distB="0" distL="0" distR="0" wp14:anchorId="2A77D85F" wp14:editId="52B4782C">
            <wp:extent cx="2286198" cy="131075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198" cy="1310754"/>
                    </a:xfrm>
                    <a:prstGeom prst="rect">
                      <a:avLst/>
                    </a:prstGeom>
                  </pic:spPr>
                </pic:pic>
              </a:graphicData>
            </a:graphic>
          </wp:inline>
        </w:drawing>
      </w:r>
    </w:p>
    <w:p w14:paraId="5A15A2E4" w14:textId="06552593" w:rsidR="00300829" w:rsidRDefault="00300829" w:rsidP="00300829">
      <w:pPr>
        <w:pStyle w:val="Caption"/>
        <w:jc w:val="center"/>
      </w:pPr>
      <w:bookmarkStart w:id="30" w:name="_Toc3663382"/>
      <w:r>
        <w:t xml:space="preserve">Figure </w:t>
      </w:r>
      <w:fldSimple w:instr=" SEQ Figure \* ARABIC ">
        <w:r w:rsidR="00A53F22">
          <w:rPr>
            <w:noProof/>
          </w:rPr>
          <w:t>16</w:t>
        </w:r>
      </w:fldSimple>
      <w:r>
        <w:t>: Taxable Gains calculation in Case 1</w:t>
      </w:r>
      <w:bookmarkEnd w:id="30"/>
    </w:p>
    <w:p w14:paraId="41056362" w14:textId="3BC5DA50" w:rsidR="00300829" w:rsidRDefault="00300829" w:rsidP="00300829">
      <w:pPr>
        <w:rPr>
          <w:color w:val="7F7F7F" w:themeColor="text1" w:themeTint="80"/>
        </w:rPr>
      </w:pPr>
      <w:r w:rsidRPr="00300829">
        <w:rPr>
          <w:color w:val="7F7F7F" w:themeColor="text1" w:themeTint="80"/>
        </w:rPr>
        <w:t>Now, I calculated the loan repayment amount which comes to $32,352.22</w:t>
      </w:r>
    </w:p>
    <w:p w14:paraId="30550A07" w14:textId="324EC848" w:rsidR="00300829" w:rsidRDefault="00300829" w:rsidP="00300829">
      <w:pPr>
        <w:rPr>
          <w:color w:val="7F7F7F" w:themeColor="text1" w:themeTint="80"/>
        </w:rPr>
      </w:pPr>
      <w:r>
        <w:rPr>
          <w:color w:val="7F7F7F" w:themeColor="text1" w:themeTint="80"/>
        </w:rPr>
        <w:t>Now that I have all the possible variables I would need, I Tabulated the Income Statement and calculated the Cash Flow statement for this case. The Income Statement can be viewed below.</w:t>
      </w:r>
    </w:p>
    <w:p w14:paraId="7D5DE576" w14:textId="77777777" w:rsidR="00300829" w:rsidRDefault="00300829" w:rsidP="00300829">
      <w:pPr>
        <w:keepNext/>
        <w:jc w:val="center"/>
      </w:pPr>
      <w:r w:rsidRPr="00300829">
        <w:rPr>
          <w:color w:val="7F7F7F" w:themeColor="text1" w:themeTint="80"/>
        </w:rPr>
        <w:drawing>
          <wp:inline distT="0" distB="0" distL="0" distR="0" wp14:anchorId="0D6CEC34" wp14:editId="37BAA993">
            <wp:extent cx="585597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3"/>
                    <a:stretch/>
                  </pic:blipFill>
                  <pic:spPr bwMode="auto">
                    <a:xfrm>
                      <a:off x="0" y="0"/>
                      <a:ext cx="5856477" cy="1524132"/>
                    </a:xfrm>
                    <a:prstGeom prst="rect">
                      <a:avLst/>
                    </a:prstGeom>
                    <a:ln>
                      <a:noFill/>
                    </a:ln>
                    <a:extLst>
                      <a:ext uri="{53640926-AAD7-44D8-BBD7-CCE9431645EC}">
                        <a14:shadowObscured xmlns:a14="http://schemas.microsoft.com/office/drawing/2010/main"/>
                      </a:ext>
                    </a:extLst>
                  </pic:spPr>
                </pic:pic>
              </a:graphicData>
            </a:graphic>
          </wp:inline>
        </w:drawing>
      </w:r>
    </w:p>
    <w:p w14:paraId="13664BD9" w14:textId="65CB3A96" w:rsidR="00300829" w:rsidRDefault="00300829" w:rsidP="00300829">
      <w:pPr>
        <w:pStyle w:val="Caption"/>
        <w:jc w:val="center"/>
      </w:pPr>
      <w:bookmarkStart w:id="31" w:name="_Toc3663383"/>
      <w:r>
        <w:t xml:space="preserve">Figure </w:t>
      </w:r>
      <w:fldSimple w:instr=" SEQ Figure \* ARABIC ">
        <w:r w:rsidR="00A53F22">
          <w:rPr>
            <w:noProof/>
          </w:rPr>
          <w:t>17</w:t>
        </w:r>
      </w:fldSimple>
      <w:r>
        <w:t>: Income Statement for Case 1</w:t>
      </w:r>
      <w:bookmarkEnd w:id="31"/>
    </w:p>
    <w:p w14:paraId="7C315176" w14:textId="32877FB3" w:rsidR="00300829" w:rsidRPr="00054EE9" w:rsidRDefault="00054EE9" w:rsidP="00300829">
      <w:pPr>
        <w:rPr>
          <w:color w:val="7F7F7F" w:themeColor="text1" w:themeTint="80"/>
        </w:rPr>
      </w:pPr>
      <w:r w:rsidRPr="00054EE9">
        <w:rPr>
          <w:color w:val="7F7F7F" w:themeColor="text1" w:themeTint="80"/>
        </w:rPr>
        <w:t>And here’s the Cash Flow Statement</w:t>
      </w:r>
    </w:p>
    <w:p w14:paraId="57EA2AD6" w14:textId="77777777" w:rsidR="00054EE9" w:rsidRDefault="00054EE9" w:rsidP="00054EE9">
      <w:pPr>
        <w:keepNext/>
        <w:jc w:val="center"/>
      </w:pPr>
      <w:r w:rsidRPr="00054EE9">
        <w:drawing>
          <wp:inline distT="0" distB="0" distL="0" distR="0" wp14:anchorId="64E47774" wp14:editId="244F0CBC">
            <wp:extent cx="585216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11"/>
                    <a:stretch/>
                  </pic:blipFill>
                  <pic:spPr bwMode="auto">
                    <a:xfrm>
                      <a:off x="0" y="0"/>
                      <a:ext cx="5852667" cy="1524132"/>
                    </a:xfrm>
                    <a:prstGeom prst="rect">
                      <a:avLst/>
                    </a:prstGeom>
                    <a:ln>
                      <a:noFill/>
                    </a:ln>
                    <a:extLst>
                      <a:ext uri="{53640926-AAD7-44D8-BBD7-CCE9431645EC}">
                        <a14:shadowObscured xmlns:a14="http://schemas.microsoft.com/office/drawing/2010/main"/>
                      </a:ext>
                    </a:extLst>
                  </pic:spPr>
                </pic:pic>
              </a:graphicData>
            </a:graphic>
          </wp:inline>
        </w:drawing>
      </w:r>
    </w:p>
    <w:p w14:paraId="133ABE7C" w14:textId="7EE37054" w:rsidR="00054EE9" w:rsidRPr="00300829" w:rsidRDefault="00054EE9" w:rsidP="00054EE9">
      <w:pPr>
        <w:pStyle w:val="Caption"/>
        <w:jc w:val="center"/>
      </w:pPr>
      <w:bookmarkStart w:id="32" w:name="_Toc3663384"/>
      <w:r>
        <w:t xml:space="preserve">Figure </w:t>
      </w:r>
      <w:fldSimple w:instr=" SEQ Figure \* ARABIC ">
        <w:r w:rsidR="00A53F22">
          <w:rPr>
            <w:noProof/>
          </w:rPr>
          <w:t>18</w:t>
        </w:r>
      </w:fldSimple>
      <w:r>
        <w:t>: Cash Flow Statement for Case 1</w:t>
      </w:r>
      <w:bookmarkEnd w:id="32"/>
    </w:p>
    <w:p w14:paraId="277B639A" w14:textId="77777777" w:rsidR="00054EE9" w:rsidRDefault="00054EE9" w:rsidP="00300829">
      <w:pPr>
        <w:rPr>
          <w:color w:val="7F7F7F" w:themeColor="text1" w:themeTint="80"/>
        </w:rPr>
      </w:pPr>
      <w:r>
        <w:rPr>
          <w:color w:val="7F7F7F" w:themeColor="text1" w:themeTint="80"/>
        </w:rPr>
        <w:t>Now, I have all the calculations in, but there is one small step. All the values need to convert to present values and we need the Net Present Value at the end. The Calculation of which is shown in the figure below.</w:t>
      </w:r>
    </w:p>
    <w:p w14:paraId="3EF1202D" w14:textId="77777777" w:rsidR="00054EE9" w:rsidRDefault="00054EE9" w:rsidP="00054EE9">
      <w:pPr>
        <w:keepNext/>
        <w:jc w:val="center"/>
      </w:pPr>
      <w:r w:rsidRPr="00054EE9">
        <w:rPr>
          <w:color w:val="7F7F7F" w:themeColor="text1" w:themeTint="80"/>
        </w:rPr>
        <w:lastRenderedPageBreak/>
        <w:drawing>
          <wp:inline distT="0" distB="0" distL="0" distR="0" wp14:anchorId="17E20BE6" wp14:editId="55EF418F">
            <wp:extent cx="5864098" cy="112023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4098" cy="1120237"/>
                    </a:xfrm>
                    <a:prstGeom prst="rect">
                      <a:avLst/>
                    </a:prstGeom>
                  </pic:spPr>
                </pic:pic>
              </a:graphicData>
            </a:graphic>
          </wp:inline>
        </w:drawing>
      </w:r>
    </w:p>
    <w:p w14:paraId="436C3F3B" w14:textId="5BC68CBC" w:rsidR="00054EE9" w:rsidRDefault="00054EE9" w:rsidP="00054EE9">
      <w:pPr>
        <w:pStyle w:val="Caption"/>
        <w:jc w:val="center"/>
      </w:pPr>
      <w:bookmarkStart w:id="33" w:name="_Toc3663385"/>
      <w:r>
        <w:t xml:space="preserve">Figure </w:t>
      </w:r>
      <w:fldSimple w:instr=" SEQ Figure \* ARABIC ">
        <w:r w:rsidR="00A53F22">
          <w:rPr>
            <w:noProof/>
          </w:rPr>
          <w:t>19</w:t>
        </w:r>
      </w:fldSimple>
      <w:r>
        <w:t>: Present Value Calculation for Case 1</w:t>
      </w:r>
      <w:bookmarkEnd w:id="33"/>
    </w:p>
    <w:p w14:paraId="11C124CB" w14:textId="7CA5B365" w:rsidR="00054EE9" w:rsidRDefault="00054EE9" w:rsidP="00054EE9">
      <w:pPr>
        <w:rPr>
          <w:color w:val="7F7F7F" w:themeColor="text1" w:themeTint="80"/>
        </w:rPr>
      </w:pPr>
      <w:r>
        <w:rPr>
          <w:color w:val="7F7F7F" w:themeColor="text1" w:themeTint="80"/>
        </w:rPr>
        <w:t>Here’s a graph to show all the cash flows in this case. To summarize, because we have to payback the loan amount at the end of 5 years the cash flow at the end of the term takes a sudden dip and we end up losing monetary value at the end.</w:t>
      </w:r>
      <w:r w:rsidR="00151BAA">
        <w:rPr>
          <w:color w:val="7F7F7F" w:themeColor="text1" w:themeTint="80"/>
        </w:rPr>
        <w:t xml:space="preserve"> Not a lot though, about </w:t>
      </w:r>
      <w:r w:rsidR="00794F11">
        <w:rPr>
          <w:color w:val="7F7F7F" w:themeColor="text1" w:themeTint="80"/>
        </w:rPr>
        <w:t>(-</w:t>
      </w:r>
      <w:r w:rsidR="00151BAA">
        <w:rPr>
          <w:color w:val="7F7F7F" w:themeColor="text1" w:themeTint="80"/>
        </w:rPr>
        <w:t>$58</w:t>
      </w:r>
      <w:r w:rsidR="00794F11">
        <w:rPr>
          <w:color w:val="7F7F7F" w:themeColor="text1" w:themeTint="80"/>
        </w:rPr>
        <w:t>)</w:t>
      </w:r>
      <w:r w:rsidR="00151BAA">
        <w:rPr>
          <w:color w:val="7F7F7F" w:themeColor="text1" w:themeTint="80"/>
        </w:rPr>
        <w:t xml:space="preserve"> at the end.</w:t>
      </w:r>
    </w:p>
    <w:p w14:paraId="10758B7F" w14:textId="6C75DD48" w:rsidR="00151BAA" w:rsidRDefault="00151BAA" w:rsidP="00054EE9">
      <w:pPr>
        <w:rPr>
          <w:color w:val="7F7F7F" w:themeColor="text1" w:themeTint="80"/>
        </w:rPr>
      </w:pPr>
      <w:r>
        <w:rPr>
          <w:color w:val="7F7F7F" w:themeColor="text1" w:themeTint="80"/>
        </w:rPr>
        <w:t xml:space="preserve">I would recommend </w:t>
      </w:r>
      <w:r w:rsidR="00794F11">
        <w:rPr>
          <w:color w:val="7F7F7F" w:themeColor="text1" w:themeTint="80"/>
        </w:rPr>
        <w:t>looking</w:t>
      </w:r>
      <w:r>
        <w:rPr>
          <w:color w:val="7F7F7F" w:themeColor="text1" w:themeTint="80"/>
        </w:rPr>
        <w:t xml:space="preserve"> for some better financing options for </w:t>
      </w:r>
      <w:proofErr w:type="spellStart"/>
      <w:r>
        <w:rPr>
          <w:color w:val="7F7F7F" w:themeColor="text1" w:themeTint="80"/>
        </w:rPr>
        <w:t>this.case</w:t>
      </w:r>
      <w:proofErr w:type="spellEnd"/>
      <w:r>
        <w:rPr>
          <w:color w:val="7F7F7F" w:themeColor="text1" w:themeTint="80"/>
        </w:rPr>
        <w:t>.</w:t>
      </w:r>
    </w:p>
    <w:p w14:paraId="131EE1C9" w14:textId="77777777" w:rsidR="00151BAA" w:rsidRDefault="00054EE9" w:rsidP="00151BAA">
      <w:pPr>
        <w:keepNext/>
        <w:jc w:val="center"/>
      </w:pPr>
      <w:r>
        <w:rPr>
          <w:noProof/>
        </w:rPr>
        <w:drawing>
          <wp:inline distT="0" distB="0" distL="0" distR="0" wp14:anchorId="10545918" wp14:editId="0EEA97E8">
            <wp:extent cx="4789170" cy="2743200"/>
            <wp:effectExtent l="0" t="0" r="11430" b="0"/>
            <wp:docPr id="13" name="Chart 13">
              <a:extLst xmlns:a="http://schemas.openxmlformats.org/drawingml/2006/main">
                <a:ext uri="{FF2B5EF4-FFF2-40B4-BE49-F238E27FC236}">
                  <a16:creationId xmlns:a16="http://schemas.microsoft.com/office/drawing/2014/main" id="{5820F185-1CE9-4EAA-99C4-778649E99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D85D80C" w14:textId="53E8EC7A" w:rsidR="00054EE9" w:rsidRDefault="00151BAA" w:rsidP="00151BAA">
      <w:pPr>
        <w:pStyle w:val="Caption"/>
        <w:jc w:val="center"/>
        <w:rPr>
          <w:noProof/>
        </w:rPr>
      </w:pPr>
      <w:bookmarkStart w:id="34" w:name="_Toc3663386"/>
      <w:r>
        <w:t xml:space="preserve">Figure </w:t>
      </w:r>
      <w:fldSimple w:instr=" SEQ Figure \* ARABIC ">
        <w:r w:rsidR="00A53F22">
          <w:rPr>
            <w:noProof/>
          </w:rPr>
          <w:t>20</w:t>
        </w:r>
      </w:fldSimple>
      <w:r>
        <w:t>: Cash Flow diagram for Case 1</w:t>
      </w:r>
      <w:bookmarkEnd w:id="34"/>
    </w:p>
    <w:p w14:paraId="2104955F" w14:textId="37B2F3F0" w:rsidR="00151BAA" w:rsidRPr="00151BAA" w:rsidRDefault="00151BAA" w:rsidP="00151BAA">
      <w:pPr>
        <w:pStyle w:val="Heading2"/>
        <w:pBdr>
          <w:bottom w:val="single" w:sz="4" w:space="1" w:color="auto"/>
        </w:pBdr>
        <w:rPr>
          <w:b/>
          <w:i/>
          <w:color w:val="auto"/>
          <w:sz w:val="24"/>
          <w:szCs w:val="24"/>
        </w:rPr>
      </w:pPr>
      <w:bookmarkStart w:id="35" w:name="_Toc3663504"/>
      <w:r w:rsidRPr="00151BAA">
        <w:rPr>
          <w:b/>
          <w:i/>
          <w:color w:val="auto"/>
          <w:sz w:val="24"/>
          <w:szCs w:val="24"/>
        </w:rPr>
        <w:t>Case 2 – Leasing</w:t>
      </w:r>
      <w:bookmarkEnd w:id="35"/>
    </w:p>
    <w:p w14:paraId="1CB99DA3" w14:textId="09E56D84" w:rsidR="00151BAA" w:rsidRDefault="00151BAA" w:rsidP="00151BAA">
      <w:pPr>
        <w:spacing w:before="240"/>
        <w:rPr>
          <w:color w:val="7F7F7F" w:themeColor="text1" w:themeTint="80"/>
        </w:rPr>
      </w:pPr>
      <w:r>
        <w:rPr>
          <w:color w:val="7F7F7F" w:themeColor="text1" w:themeTint="80"/>
        </w:rPr>
        <w:t>In this case we are leasing the computer system for 5 years with a gradually decreasing amount of lease payments. For this case I had to look up if we can involve depreciation in the calculations.</w:t>
      </w:r>
      <w:sdt>
        <w:sdtPr>
          <w:rPr>
            <w:color w:val="7F7F7F" w:themeColor="text1" w:themeTint="80"/>
          </w:rPr>
          <w:id w:val="1707677224"/>
          <w:citation/>
        </w:sdtPr>
        <w:sdtEndPr>
          <w:rPr>
            <w:vertAlign w:val="superscript"/>
          </w:rPr>
        </w:sdtEndPr>
        <w:sdtContent>
          <w:r w:rsidRPr="00151BAA">
            <w:rPr>
              <w:color w:val="7F7F7F" w:themeColor="text1" w:themeTint="80"/>
              <w:vertAlign w:val="superscript"/>
            </w:rPr>
            <w:fldChar w:fldCharType="begin"/>
          </w:r>
          <w:r w:rsidRPr="00151BAA">
            <w:rPr>
              <w:color w:val="7F7F7F" w:themeColor="text1" w:themeTint="80"/>
              <w:vertAlign w:val="superscript"/>
            </w:rPr>
            <w:instrText xml:space="preserve"> CITATION Chr17 \l 1033 </w:instrText>
          </w:r>
          <w:r w:rsidRPr="00151BAA">
            <w:rPr>
              <w:color w:val="7F7F7F" w:themeColor="text1" w:themeTint="80"/>
              <w:vertAlign w:val="superscript"/>
            </w:rPr>
            <w:fldChar w:fldCharType="separate"/>
          </w:r>
          <w:r w:rsidR="003822D5">
            <w:rPr>
              <w:noProof/>
              <w:color w:val="7F7F7F" w:themeColor="text1" w:themeTint="80"/>
              <w:vertAlign w:val="superscript"/>
            </w:rPr>
            <w:t xml:space="preserve"> </w:t>
          </w:r>
          <w:r w:rsidR="003822D5" w:rsidRPr="003822D5">
            <w:rPr>
              <w:noProof/>
              <w:color w:val="7F7F7F" w:themeColor="text1" w:themeTint="80"/>
            </w:rPr>
            <w:t>[6]</w:t>
          </w:r>
          <w:r w:rsidRPr="00151BAA">
            <w:rPr>
              <w:color w:val="7F7F7F" w:themeColor="text1" w:themeTint="80"/>
              <w:vertAlign w:val="superscript"/>
            </w:rPr>
            <w:fldChar w:fldCharType="end"/>
          </w:r>
        </w:sdtContent>
      </w:sdt>
    </w:p>
    <w:p w14:paraId="75EDB12E" w14:textId="77777777" w:rsidR="00C0746B" w:rsidRDefault="00151BAA" w:rsidP="00151BAA">
      <w:pPr>
        <w:spacing w:before="240"/>
        <w:jc w:val="both"/>
        <w:rPr>
          <w:color w:val="7F7F7F" w:themeColor="text1" w:themeTint="80"/>
        </w:rPr>
      </w:pPr>
      <w:r>
        <w:rPr>
          <w:color w:val="7F7F7F" w:themeColor="text1" w:themeTint="80"/>
        </w:rPr>
        <w:t xml:space="preserve">It turns out that we can involve the depreciation in the calculations. One more thing I learnt is, we </w:t>
      </w:r>
      <w:proofErr w:type="gramStart"/>
      <w:r>
        <w:rPr>
          <w:color w:val="7F7F7F" w:themeColor="text1" w:themeTint="80"/>
        </w:rPr>
        <w:t>have to</w:t>
      </w:r>
      <w:proofErr w:type="gramEnd"/>
      <w:r>
        <w:rPr>
          <w:color w:val="7F7F7F" w:themeColor="text1" w:themeTint="80"/>
        </w:rPr>
        <w:t xml:space="preserve"> subtract the salvage value form the cost of the leased equipment. In our case the cost of leased equipment is $22,000 and the salvage value is $2,000. Therefore, depreciation is calculated on $20,000</w:t>
      </w:r>
      <w:r w:rsidR="00C0746B">
        <w:rPr>
          <w:color w:val="7F7F7F" w:themeColor="text1" w:themeTint="80"/>
        </w:rPr>
        <w:t>. The calculation is shown in the figure below.</w:t>
      </w:r>
    </w:p>
    <w:p w14:paraId="036E5A9A" w14:textId="77777777" w:rsidR="00C0746B" w:rsidRDefault="00C0746B" w:rsidP="00C0746B">
      <w:pPr>
        <w:keepNext/>
        <w:spacing w:before="240"/>
        <w:jc w:val="center"/>
      </w:pPr>
      <w:r w:rsidRPr="00C0746B">
        <w:rPr>
          <w:color w:val="7F7F7F" w:themeColor="text1" w:themeTint="80"/>
        </w:rPr>
        <w:lastRenderedPageBreak/>
        <w:drawing>
          <wp:inline distT="0" distB="0" distL="0" distR="0" wp14:anchorId="756A3CCD" wp14:editId="49255829">
            <wp:extent cx="3615690" cy="16954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8"/>
                    <a:stretch/>
                  </pic:blipFill>
                  <pic:spPr bwMode="auto">
                    <a:xfrm>
                      <a:off x="0" y="0"/>
                      <a:ext cx="3616003" cy="1695597"/>
                    </a:xfrm>
                    <a:prstGeom prst="rect">
                      <a:avLst/>
                    </a:prstGeom>
                    <a:ln>
                      <a:noFill/>
                    </a:ln>
                    <a:extLst>
                      <a:ext uri="{53640926-AAD7-44D8-BBD7-CCE9431645EC}">
                        <a14:shadowObscured xmlns:a14="http://schemas.microsoft.com/office/drawing/2010/main"/>
                      </a:ext>
                    </a:extLst>
                  </pic:spPr>
                </pic:pic>
              </a:graphicData>
            </a:graphic>
          </wp:inline>
        </w:drawing>
      </w:r>
    </w:p>
    <w:p w14:paraId="061EC050" w14:textId="59F9CFE5" w:rsidR="00C0746B" w:rsidRDefault="00C0746B" w:rsidP="00C0746B">
      <w:pPr>
        <w:pStyle w:val="Caption"/>
        <w:jc w:val="center"/>
        <w:rPr>
          <w:color w:val="7F7F7F" w:themeColor="text1" w:themeTint="80"/>
        </w:rPr>
      </w:pPr>
      <w:bookmarkStart w:id="36" w:name="_Toc3663387"/>
      <w:r>
        <w:t xml:space="preserve">Figure </w:t>
      </w:r>
      <w:fldSimple w:instr=" SEQ Figure \* ARABIC ">
        <w:r w:rsidR="00A53F22">
          <w:rPr>
            <w:noProof/>
          </w:rPr>
          <w:t>21</w:t>
        </w:r>
      </w:fldSimple>
      <w:r>
        <w:t>: Depreciation calculation for Case 2</w:t>
      </w:r>
      <w:bookmarkEnd w:id="36"/>
    </w:p>
    <w:p w14:paraId="451B3342" w14:textId="77777777" w:rsidR="00560F35" w:rsidRDefault="00C0746B" w:rsidP="00151BAA">
      <w:pPr>
        <w:spacing w:before="240"/>
        <w:jc w:val="both"/>
        <w:rPr>
          <w:color w:val="7F7F7F" w:themeColor="text1" w:themeTint="80"/>
        </w:rPr>
      </w:pPr>
      <w:r>
        <w:rPr>
          <w:color w:val="7F7F7F" w:themeColor="text1" w:themeTint="80"/>
        </w:rPr>
        <w:t xml:space="preserve">In the limited time I researched about tax gains when selling the computer system. I couldn’t find if tax gains are applicable on it. So, for this case I didn’t calculate the tax </w:t>
      </w:r>
      <w:r w:rsidR="00560F35">
        <w:rPr>
          <w:color w:val="7F7F7F" w:themeColor="text1" w:themeTint="80"/>
        </w:rPr>
        <w:t>gains,</w:t>
      </w:r>
      <w:r>
        <w:rPr>
          <w:color w:val="7F7F7F" w:themeColor="text1" w:themeTint="80"/>
        </w:rPr>
        <w:t xml:space="preserve"> but </w:t>
      </w:r>
      <w:r w:rsidR="003E0E61">
        <w:rPr>
          <w:color w:val="7F7F7F" w:themeColor="text1" w:themeTint="80"/>
        </w:rPr>
        <w:t>the result won’t have any impact</w:t>
      </w:r>
      <w:r w:rsidR="00560F35">
        <w:rPr>
          <w:color w:val="7F7F7F" w:themeColor="text1" w:themeTint="80"/>
        </w:rPr>
        <w:t xml:space="preserve">. </w:t>
      </w:r>
    </w:p>
    <w:p w14:paraId="4867E106" w14:textId="77777777" w:rsidR="00B76300" w:rsidRDefault="00560F35" w:rsidP="00151BAA">
      <w:pPr>
        <w:spacing w:before="240"/>
        <w:jc w:val="both"/>
        <w:rPr>
          <w:color w:val="7F7F7F" w:themeColor="text1" w:themeTint="80"/>
        </w:rPr>
      </w:pPr>
      <w:r>
        <w:rPr>
          <w:color w:val="7F7F7F" w:themeColor="text1" w:themeTint="80"/>
        </w:rPr>
        <w:t>So, now that we have the depreciation value</w:t>
      </w:r>
      <w:r w:rsidR="00B76300">
        <w:rPr>
          <w:color w:val="7F7F7F" w:themeColor="text1" w:themeTint="80"/>
        </w:rPr>
        <w:t>. Next step is to calculate the income statement. The figure below shows the tabular format for income statement.</w:t>
      </w:r>
    </w:p>
    <w:p w14:paraId="5F366EA4" w14:textId="77777777" w:rsidR="00B76300" w:rsidRDefault="00B76300" w:rsidP="00B76300">
      <w:pPr>
        <w:keepNext/>
        <w:spacing w:before="240"/>
        <w:jc w:val="center"/>
      </w:pPr>
      <w:r w:rsidRPr="00B76300">
        <w:rPr>
          <w:color w:val="7F7F7F" w:themeColor="text1" w:themeTint="80"/>
        </w:rPr>
        <w:drawing>
          <wp:inline distT="0" distB="0" distL="0" distR="0" wp14:anchorId="511DC2AF" wp14:editId="7540B0C1">
            <wp:extent cx="5055869" cy="1520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73"/>
                    <a:stretch/>
                  </pic:blipFill>
                  <pic:spPr bwMode="auto">
                    <a:xfrm>
                      <a:off x="0" y="0"/>
                      <a:ext cx="5056308" cy="1520322"/>
                    </a:xfrm>
                    <a:prstGeom prst="rect">
                      <a:avLst/>
                    </a:prstGeom>
                    <a:ln>
                      <a:noFill/>
                    </a:ln>
                    <a:extLst>
                      <a:ext uri="{53640926-AAD7-44D8-BBD7-CCE9431645EC}">
                        <a14:shadowObscured xmlns:a14="http://schemas.microsoft.com/office/drawing/2010/main"/>
                      </a:ext>
                    </a:extLst>
                  </pic:spPr>
                </pic:pic>
              </a:graphicData>
            </a:graphic>
          </wp:inline>
        </w:drawing>
      </w:r>
    </w:p>
    <w:p w14:paraId="61E5C9BF" w14:textId="3626D5DF" w:rsidR="00B76300" w:rsidRDefault="00B76300" w:rsidP="00B76300">
      <w:pPr>
        <w:pStyle w:val="Caption"/>
        <w:jc w:val="center"/>
        <w:rPr>
          <w:color w:val="7F7F7F" w:themeColor="text1" w:themeTint="80"/>
        </w:rPr>
      </w:pPr>
      <w:bookmarkStart w:id="37" w:name="_Toc3663388"/>
      <w:r>
        <w:t xml:space="preserve">Figure </w:t>
      </w:r>
      <w:fldSimple w:instr=" SEQ Figure \* ARABIC ">
        <w:r w:rsidR="00A53F22">
          <w:rPr>
            <w:noProof/>
          </w:rPr>
          <w:t>22</w:t>
        </w:r>
      </w:fldSimple>
      <w:r>
        <w:t>: Income Statement for Case 2</w:t>
      </w:r>
      <w:bookmarkEnd w:id="37"/>
    </w:p>
    <w:p w14:paraId="7C88919C" w14:textId="77777777" w:rsidR="00B76300" w:rsidRDefault="00B76300" w:rsidP="00151BAA">
      <w:pPr>
        <w:spacing w:before="240"/>
        <w:jc w:val="both"/>
        <w:rPr>
          <w:color w:val="7F7F7F" w:themeColor="text1" w:themeTint="80"/>
        </w:rPr>
      </w:pPr>
      <w:r>
        <w:rPr>
          <w:color w:val="7F7F7F" w:themeColor="text1" w:themeTint="80"/>
        </w:rPr>
        <w:t>Now, I generated the Cash Flow Statement from the income statement above. The figure below shows the tabular format for Cash Flow Statement</w:t>
      </w:r>
    </w:p>
    <w:p w14:paraId="5485F8E1" w14:textId="77777777" w:rsidR="00B76300" w:rsidRDefault="00B76300" w:rsidP="00B76300">
      <w:pPr>
        <w:keepNext/>
        <w:spacing w:before="240"/>
        <w:jc w:val="center"/>
      </w:pPr>
      <w:r w:rsidRPr="00B76300">
        <w:rPr>
          <w:color w:val="7F7F7F" w:themeColor="text1" w:themeTint="80"/>
        </w:rPr>
        <w:drawing>
          <wp:inline distT="0" distB="0" distL="0" distR="0" wp14:anchorId="57852B3A" wp14:editId="2AD8403D">
            <wp:extent cx="5079170" cy="116596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9170" cy="1165961"/>
                    </a:xfrm>
                    <a:prstGeom prst="rect">
                      <a:avLst/>
                    </a:prstGeom>
                  </pic:spPr>
                </pic:pic>
              </a:graphicData>
            </a:graphic>
          </wp:inline>
        </w:drawing>
      </w:r>
    </w:p>
    <w:p w14:paraId="252BB04C" w14:textId="2D22E190" w:rsidR="00B76300" w:rsidRDefault="00B76300" w:rsidP="00B76300">
      <w:pPr>
        <w:pStyle w:val="Caption"/>
        <w:jc w:val="center"/>
        <w:rPr>
          <w:color w:val="7F7F7F" w:themeColor="text1" w:themeTint="80"/>
        </w:rPr>
      </w:pPr>
      <w:bookmarkStart w:id="38" w:name="_Toc3663389"/>
      <w:r>
        <w:t xml:space="preserve">Figure </w:t>
      </w:r>
      <w:fldSimple w:instr=" SEQ Figure \* ARABIC ">
        <w:r w:rsidR="00A53F22">
          <w:rPr>
            <w:noProof/>
          </w:rPr>
          <w:t>23</w:t>
        </w:r>
      </w:fldSimple>
      <w:r>
        <w:t>: Cash Flow Statement for Case 2</w:t>
      </w:r>
      <w:bookmarkEnd w:id="38"/>
    </w:p>
    <w:p w14:paraId="4764BA3A" w14:textId="5811AF5B" w:rsidR="00B76300" w:rsidRDefault="00B76300" w:rsidP="00151BAA">
      <w:pPr>
        <w:spacing w:before="240"/>
        <w:jc w:val="both"/>
        <w:rPr>
          <w:color w:val="7F7F7F" w:themeColor="text1" w:themeTint="80"/>
        </w:rPr>
      </w:pPr>
      <w:r>
        <w:rPr>
          <w:color w:val="7F7F7F" w:themeColor="text1" w:themeTint="80"/>
        </w:rPr>
        <w:t>Now that we have all the values for the calculation, we can calculate the net present value. The figure below shows that calculation</w:t>
      </w:r>
    </w:p>
    <w:p w14:paraId="00036EB3" w14:textId="77777777" w:rsidR="00B76300" w:rsidRDefault="00B76300" w:rsidP="00B76300">
      <w:pPr>
        <w:keepNext/>
        <w:spacing w:before="240"/>
        <w:jc w:val="center"/>
      </w:pPr>
      <w:r w:rsidRPr="00B76300">
        <w:rPr>
          <w:color w:val="7F7F7F" w:themeColor="text1" w:themeTint="80"/>
        </w:rPr>
        <w:lastRenderedPageBreak/>
        <w:drawing>
          <wp:inline distT="0" distB="0" distL="0" distR="0" wp14:anchorId="12F5B5B9" wp14:editId="77494548">
            <wp:extent cx="5048688" cy="92591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688" cy="925910"/>
                    </a:xfrm>
                    <a:prstGeom prst="rect">
                      <a:avLst/>
                    </a:prstGeom>
                  </pic:spPr>
                </pic:pic>
              </a:graphicData>
            </a:graphic>
          </wp:inline>
        </w:drawing>
      </w:r>
    </w:p>
    <w:p w14:paraId="28C72B28" w14:textId="68F0BCB4" w:rsidR="00B76300" w:rsidRDefault="00B76300" w:rsidP="00B76300">
      <w:pPr>
        <w:pStyle w:val="Caption"/>
        <w:jc w:val="center"/>
        <w:rPr>
          <w:color w:val="7F7F7F" w:themeColor="text1" w:themeTint="80"/>
        </w:rPr>
      </w:pPr>
      <w:bookmarkStart w:id="39" w:name="_Toc3663390"/>
      <w:r>
        <w:t xml:space="preserve">Figure </w:t>
      </w:r>
      <w:fldSimple w:instr=" SEQ Figure \* ARABIC ">
        <w:r w:rsidR="00A53F22">
          <w:rPr>
            <w:noProof/>
          </w:rPr>
          <w:t>24</w:t>
        </w:r>
      </w:fldSimple>
      <w:r>
        <w:t>: Net Present Value Calculation for Case 2</w:t>
      </w:r>
      <w:bookmarkEnd w:id="39"/>
    </w:p>
    <w:p w14:paraId="124B518A" w14:textId="77777777" w:rsidR="000B10F4" w:rsidRDefault="00B76300" w:rsidP="00151BAA">
      <w:pPr>
        <w:spacing w:before="240"/>
        <w:jc w:val="both"/>
        <w:rPr>
          <w:color w:val="7F7F7F" w:themeColor="text1" w:themeTint="80"/>
        </w:rPr>
      </w:pPr>
      <w:r>
        <w:rPr>
          <w:color w:val="7F7F7F" w:themeColor="text1" w:themeTint="80"/>
        </w:rPr>
        <w:t xml:space="preserve">At the end, we have about $8,000 surplus in our hands. If we had accounted for tax gains on salvage value the net present value would have been a little </w:t>
      </w:r>
      <w:r w:rsidR="000B10F4">
        <w:rPr>
          <w:color w:val="7F7F7F" w:themeColor="text1" w:themeTint="80"/>
        </w:rPr>
        <w:t>short of</w:t>
      </w:r>
      <w:r>
        <w:rPr>
          <w:color w:val="7F7F7F" w:themeColor="text1" w:themeTint="80"/>
        </w:rPr>
        <w:t xml:space="preserve"> $</w:t>
      </w:r>
      <w:r w:rsidR="000B10F4">
        <w:rPr>
          <w:color w:val="7F7F7F" w:themeColor="text1" w:themeTint="80"/>
        </w:rPr>
        <w:t>8,000. Please refer the figure below for Cash Flow Graph.</w:t>
      </w:r>
    </w:p>
    <w:p w14:paraId="1D603A93" w14:textId="77777777" w:rsidR="000B10F4" w:rsidRDefault="000B10F4" w:rsidP="000B10F4">
      <w:pPr>
        <w:keepNext/>
        <w:spacing w:before="240"/>
        <w:jc w:val="center"/>
      </w:pPr>
      <w:r>
        <w:rPr>
          <w:noProof/>
        </w:rPr>
        <w:drawing>
          <wp:inline distT="0" distB="0" distL="0" distR="0" wp14:anchorId="72C8C796" wp14:editId="1B9DBAFB">
            <wp:extent cx="4671060" cy="2743200"/>
            <wp:effectExtent l="0" t="0" r="15240" b="0"/>
            <wp:docPr id="18" name="Chart 18">
              <a:extLst xmlns:a="http://schemas.openxmlformats.org/drawingml/2006/main">
                <a:ext uri="{FF2B5EF4-FFF2-40B4-BE49-F238E27FC236}">
                  <a16:creationId xmlns:a16="http://schemas.microsoft.com/office/drawing/2014/main" id="{BF02447C-7677-4CF5-A9A9-7A619F29A3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43D89F4" w14:textId="796F174F" w:rsidR="000B10F4" w:rsidRDefault="000B10F4" w:rsidP="000B10F4">
      <w:pPr>
        <w:pStyle w:val="Caption"/>
        <w:jc w:val="center"/>
        <w:rPr>
          <w:color w:val="7F7F7F" w:themeColor="text1" w:themeTint="80"/>
        </w:rPr>
      </w:pPr>
      <w:bookmarkStart w:id="40" w:name="_Toc3663391"/>
      <w:r>
        <w:t xml:space="preserve">Figure </w:t>
      </w:r>
      <w:fldSimple w:instr=" SEQ Figure \* ARABIC ">
        <w:r w:rsidR="00A53F22">
          <w:rPr>
            <w:noProof/>
          </w:rPr>
          <w:t>25</w:t>
        </w:r>
      </w:fldSimple>
      <w:r>
        <w:t>: Net Cash Flow Diagram for Case 2</w:t>
      </w:r>
      <w:bookmarkEnd w:id="40"/>
    </w:p>
    <w:p w14:paraId="1469B9E4" w14:textId="77777777" w:rsidR="00794F11" w:rsidRDefault="000B10F4" w:rsidP="00794F11">
      <w:pPr>
        <w:pBdr>
          <w:top w:val="single" w:sz="4" w:space="1" w:color="auto"/>
        </w:pBdr>
        <w:spacing w:before="240"/>
        <w:jc w:val="both"/>
        <w:rPr>
          <w:color w:val="7F7F7F" w:themeColor="text1" w:themeTint="80"/>
        </w:rPr>
      </w:pPr>
      <w:r>
        <w:rPr>
          <w:color w:val="7F7F7F" w:themeColor="text1" w:themeTint="80"/>
        </w:rPr>
        <w:t>For solution to Question 3(a), let’s look at the net present values from both the cases. In case 1 (Buying the computer system) we are somehow losing value as compared to case 2 (Lease the computer system).</w:t>
      </w:r>
    </w:p>
    <w:p w14:paraId="36EB62C3" w14:textId="6CC9CC8B" w:rsidR="00794F11" w:rsidRDefault="00794F11" w:rsidP="00794F11">
      <w:pPr>
        <w:pBdr>
          <w:top w:val="single" w:sz="4" w:space="1" w:color="auto"/>
        </w:pBdr>
        <w:spacing w:before="240"/>
        <w:jc w:val="both"/>
        <w:rPr>
          <w:color w:val="7F7F7F" w:themeColor="text1" w:themeTint="80"/>
        </w:rPr>
      </w:pPr>
      <w:r>
        <w:rPr>
          <w:color w:val="7F7F7F" w:themeColor="text1" w:themeTint="80"/>
        </w:rPr>
        <w:t>The following table shows the impact of different discount rates</w:t>
      </w:r>
      <w:r w:rsidR="00AE491A">
        <w:rPr>
          <w:color w:val="7F7F7F" w:themeColor="text1" w:themeTint="80"/>
        </w:rPr>
        <w:t>.</w:t>
      </w:r>
    </w:p>
    <w:tbl>
      <w:tblPr>
        <w:tblStyle w:val="GridTable5Dark-Accent2"/>
        <w:tblW w:w="0" w:type="auto"/>
        <w:jc w:val="center"/>
        <w:tblLook w:val="04A0" w:firstRow="1" w:lastRow="0" w:firstColumn="1" w:lastColumn="0" w:noHBand="0" w:noVBand="1"/>
      </w:tblPr>
      <w:tblGrid>
        <w:gridCol w:w="1321"/>
        <w:gridCol w:w="2639"/>
        <w:gridCol w:w="1350"/>
        <w:gridCol w:w="1350"/>
      </w:tblGrid>
      <w:tr w:rsidR="00AE491A" w:rsidRPr="00AE491A" w14:paraId="6C17B760" w14:textId="77777777" w:rsidTr="00794F11">
        <w:trPr>
          <w:cnfStyle w:val="100000000000" w:firstRow="1" w:lastRow="0" w:firstColumn="0" w:lastColumn="0" w:oddVBand="0" w:evenVBand="0" w:oddHBand="0"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1321" w:type="dxa"/>
            <w:vMerge w:val="restart"/>
            <w:vAlign w:val="center"/>
          </w:tcPr>
          <w:p w14:paraId="1C2919CC" w14:textId="334130E1" w:rsidR="00AE491A" w:rsidRPr="00AE491A" w:rsidRDefault="00AE491A" w:rsidP="00794F11">
            <w:pPr>
              <w:jc w:val="center"/>
            </w:pPr>
            <w:r w:rsidRPr="00AE491A">
              <w:t>Rates</w:t>
            </w:r>
          </w:p>
        </w:tc>
        <w:tc>
          <w:tcPr>
            <w:tcW w:w="2639" w:type="dxa"/>
            <w:vMerge w:val="restart"/>
            <w:vAlign w:val="center"/>
          </w:tcPr>
          <w:p w14:paraId="6FCF7003" w14:textId="66DA632F" w:rsidR="00AE491A" w:rsidRPr="00AE491A" w:rsidRDefault="00AE491A" w:rsidP="00794F11">
            <w:pPr>
              <w:jc w:val="center"/>
              <w:cnfStyle w:val="100000000000" w:firstRow="1" w:lastRow="0" w:firstColumn="0" w:lastColumn="0" w:oddVBand="0" w:evenVBand="0" w:oddHBand="0" w:evenHBand="0" w:firstRowFirstColumn="0" w:firstRowLastColumn="0" w:lastRowFirstColumn="0" w:lastRowLastColumn="0"/>
            </w:pPr>
            <w:r w:rsidRPr="00AE491A">
              <w:t>Case 1 Net Present Value</w:t>
            </w:r>
          </w:p>
        </w:tc>
        <w:tc>
          <w:tcPr>
            <w:tcW w:w="2700" w:type="dxa"/>
            <w:gridSpan w:val="2"/>
            <w:vAlign w:val="center"/>
          </w:tcPr>
          <w:p w14:paraId="0409192E" w14:textId="000BE137" w:rsidR="00AE491A" w:rsidRPr="00AE491A" w:rsidRDefault="00AE491A" w:rsidP="00794F11">
            <w:pPr>
              <w:jc w:val="center"/>
              <w:cnfStyle w:val="100000000000" w:firstRow="1" w:lastRow="0" w:firstColumn="0" w:lastColumn="0" w:oddVBand="0" w:evenVBand="0" w:oddHBand="0" w:evenHBand="0" w:firstRowFirstColumn="0" w:firstRowLastColumn="0" w:lastRowFirstColumn="0" w:lastRowLastColumn="0"/>
            </w:pPr>
            <w:r w:rsidRPr="00AE491A">
              <w:t>Case 2 Net Present Value</w:t>
            </w:r>
          </w:p>
        </w:tc>
      </w:tr>
      <w:tr w:rsidR="00AE491A" w14:paraId="74890059" w14:textId="77777777" w:rsidTr="00C0481C">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1321" w:type="dxa"/>
            <w:vMerge/>
            <w:vAlign w:val="center"/>
          </w:tcPr>
          <w:p w14:paraId="43A78E8B" w14:textId="77777777" w:rsidR="00AE491A" w:rsidRDefault="00AE491A" w:rsidP="00794F11">
            <w:pPr>
              <w:jc w:val="center"/>
              <w:rPr>
                <w:color w:val="7F7F7F" w:themeColor="text1" w:themeTint="80"/>
              </w:rPr>
            </w:pPr>
          </w:p>
        </w:tc>
        <w:tc>
          <w:tcPr>
            <w:tcW w:w="2639" w:type="dxa"/>
            <w:vMerge/>
            <w:vAlign w:val="center"/>
          </w:tcPr>
          <w:p w14:paraId="0E14471C" w14:textId="77777777" w:rsidR="00AE491A" w:rsidRDefault="00AE491A" w:rsidP="00794F11">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p>
        </w:tc>
        <w:tc>
          <w:tcPr>
            <w:tcW w:w="1350" w:type="dxa"/>
            <w:vAlign w:val="center"/>
          </w:tcPr>
          <w:p w14:paraId="364C505F" w14:textId="4A2389E7" w:rsidR="00AE491A" w:rsidRDefault="00AE491A" w:rsidP="00794F11">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r>
              <w:rPr>
                <w:color w:val="7F7F7F" w:themeColor="text1" w:themeTint="80"/>
              </w:rPr>
              <w:t>Excel</w:t>
            </w:r>
          </w:p>
        </w:tc>
        <w:tc>
          <w:tcPr>
            <w:tcW w:w="1350" w:type="dxa"/>
            <w:vAlign w:val="center"/>
          </w:tcPr>
          <w:p w14:paraId="3AF8C421" w14:textId="065CB125" w:rsidR="00AE491A" w:rsidRDefault="00AE491A" w:rsidP="00794F11">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r>
              <w:rPr>
                <w:color w:val="7F7F7F" w:themeColor="text1" w:themeTint="80"/>
              </w:rPr>
              <w:t>Lecture</w:t>
            </w:r>
          </w:p>
        </w:tc>
      </w:tr>
      <w:tr w:rsidR="00AE491A" w14:paraId="06564101" w14:textId="77777777" w:rsidTr="00C0481C">
        <w:trPr>
          <w:jc w:val="center"/>
        </w:trPr>
        <w:tc>
          <w:tcPr>
            <w:cnfStyle w:val="001000000000" w:firstRow="0" w:lastRow="0" w:firstColumn="1" w:lastColumn="0" w:oddVBand="0" w:evenVBand="0" w:oddHBand="0" w:evenHBand="0" w:firstRowFirstColumn="0" w:firstRowLastColumn="0" w:lastRowFirstColumn="0" w:lastRowLastColumn="0"/>
            <w:tcW w:w="1321" w:type="dxa"/>
            <w:vAlign w:val="center"/>
          </w:tcPr>
          <w:p w14:paraId="64E2CA85" w14:textId="3BB6E741" w:rsidR="00AE491A" w:rsidRPr="00AE491A" w:rsidRDefault="00AE491A" w:rsidP="00794F11">
            <w:pPr>
              <w:jc w:val="center"/>
            </w:pPr>
            <w:r w:rsidRPr="00AE491A">
              <w:t>8%</w:t>
            </w:r>
          </w:p>
        </w:tc>
        <w:tc>
          <w:tcPr>
            <w:tcW w:w="2639" w:type="dxa"/>
            <w:vAlign w:val="center"/>
          </w:tcPr>
          <w:p w14:paraId="6B8038D7" w14:textId="05B828D1" w:rsidR="00AE491A" w:rsidRDefault="00AE491A" w:rsidP="00794F11">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$ 57.91</w:t>
            </w:r>
          </w:p>
        </w:tc>
        <w:tc>
          <w:tcPr>
            <w:tcW w:w="1350" w:type="dxa"/>
            <w:vAlign w:val="center"/>
          </w:tcPr>
          <w:p w14:paraId="3320DFED" w14:textId="6A90C21C" w:rsidR="00AE491A" w:rsidRDefault="00AE491A" w:rsidP="00794F11">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$ 9,945.16</w:t>
            </w:r>
          </w:p>
        </w:tc>
        <w:tc>
          <w:tcPr>
            <w:tcW w:w="1350" w:type="dxa"/>
            <w:vAlign w:val="center"/>
          </w:tcPr>
          <w:p w14:paraId="311178DB" w14:textId="14833E07" w:rsidR="00AE491A" w:rsidRDefault="00AE491A" w:rsidP="00794F11">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$ 8,049.14</w:t>
            </w:r>
          </w:p>
        </w:tc>
      </w:tr>
      <w:tr w:rsidR="00AE491A" w14:paraId="5D847329" w14:textId="77777777" w:rsidTr="00C048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1" w:type="dxa"/>
            <w:vAlign w:val="center"/>
          </w:tcPr>
          <w:p w14:paraId="360875DE" w14:textId="107ED258" w:rsidR="00AE491A" w:rsidRPr="00AE491A" w:rsidRDefault="00AE491A" w:rsidP="00AE491A">
            <w:pPr>
              <w:jc w:val="center"/>
            </w:pPr>
            <w:r w:rsidRPr="00AE491A">
              <w:t>5%</w:t>
            </w:r>
          </w:p>
        </w:tc>
        <w:tc>
          <w:tcPr>
            <w:tcW w:w="2639" w:type="dxa"/>
            <w:vAlign w:val="center"/>
          </w:tcPr>
          <w:p w14:paraId="7D9E8975" w14:textId="6FDA5CD4" w:rsidR="00AE491A" w:rsidRDefault="00AE491A" w:rsidP="00AE491A">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r>
              <w:rPr>
                <w:color w:val="7F7F7F" w:themeColor="text1" w:themeTint="80"/>
              </w:rPr>
              <w:t>- $ 1,703.45</w:t>
            </w:r>
          </w:p>
        </w:tc>
        <w:tc>
          <w:tcPr>
            <w:tcW w:w="1350" w:type="dxa"/>
            <w:vAlign w:val="center"/>
          </w:tcPr>
          <w:p w14:paraId="1C65049C" w14:textId="0CC36373" w:rsidR="00AE491A" w:rsidRDefault="00AE491A" w:rsidP="00AE491A">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r>
              <w:rPr>
                <w:color w:val="7F7F7F" w:themeColor="text1" w:themeTint="80"/>
              </w:rPr>
              <w:t>$ 10.785.72</w:t>
            </w:r>
          </w:p>
        </w:tc>
        <w:tc>
          <w:tcPr>
            <w:tcW w:w="1350" w:type="dxa"/>
            <w:vAlign w:val="center"/>
          </w:tcPr>
          <w:p w14:paraId="460C361B" w14:textId="41217F49" w:rsidR="00AE491A" w:rsidRDefault="00AE491A" w:rsidP="00AE491A">
            <w:pPr>
              <w:jc w:val="center"/>
              <w:cnfStyle w:val="000000100000" w:firstRow="0" w:lastRow="0" w:firstColumn="0" w:lastColumn="0" w:oddVBand="0" w:evenVBand="0" w:oddHBand="1" w:evenHBand="0" w:firstRowFirstColumn="0" w:firstRowLastColumn="0" w:lastRowFirstColumn="0" w:lastRowLastColumn="0"/>
              <w:rPr>
                <w:color w:val="7F7F7F" w:themeColor="text1" w:themeTint="80"/>
              </w:rPr>
            </w:pPr>
            <w:r>
              <w:rPr>
                <w:color w:val="7F7F7F" w:themeColor="text1" w:themeTint="80"/>
              </w:rPr>
              <w:t>$ 9,383.65</w:t>
            </w:r>
          </w:p>
        </w:tc>
      </w:tr>
      <w:tr w:rsidR="00AE491A" w14:paraId="70027E0A" w14:textId="77777777" w:rsidTr="00C0481C">
        <w:trPr>
          <w:jc w:val="center"/>
        </w:trPr>
        <w:tc>
          <w:tcPr>
            <w:cnfStyle w:val="001000000000" w:firstRow="0" w:lastRow="0" w:firstColumn="1" w:lastColumn="0" w:oddVBand="0" w:evenVBand="0" w:oddHBand="0" w:evenHBand="0" w:firstRowFirstColumn="0" w:firstRowLastColumn="0" w:lastRowFirstColumn="0" w:lastRowLastColumn="0"/>
            <w:tcW w:w="1321" w:type="dxa"/>
            <w:vAlign w:val="center"/>
          </w:tcPr>
          <w:p w14:paraId="3D42E56E" w14:textId="7F767386" w:rsidR="00AE491A" w:rsidRPr="00AE491A" w:rsidRDefault="00AE491A" w:rsidP="00AE491A">
            <w:pPr>
              <w:jc w:val="center"/>
            </w:pPr>
            <w:r w:rsidRPr="00AE491A">
              <w:t>15%</w:t>
            </w:r>
          </w:p>
        </w:tc>
        <w:tc>
          <w:tcPr>
            <w:tcW w:w="2639" w:type="dxa"/>
            <w:vAlign w:val="center"/>
          </w:tcPr>
          <w:p w14:paraId="4A687843" w14:textId="771123ED" w:rsidR="00AE491A" w:rsidRDefault="00AE491A" w:rsidP="00AE491A">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$ 2,598.28</w:t>
            </w:r>
          </w:p>
        </w:tc>
        <w:tc>
          <w:tcPr>
            <w:tcW w:w="1350" w:type="dxa"/>
            <w:vAlign w:val="center"/>
          </w:tcPr>
          <w:p w14:paraId="6FE150D0" w14:textId="1008835C" w:rsidR="00AE491A" w:rsidRDefault="00AE491A" w:rsidP="00AE491A">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$ 8,359.37</w:t>
            </w:r>
          </w:p>
        </w:tc>
        <w:tc>
          <w:tcPr>
            <w:tcW w:w="1350" w:type="dxa"/>
            <w:vAlign w:val="center"/>
          </w:tcPr>
          <w:p w14:paraId="24DA913C" w14:textId="4DA77C98" w:rsidR="00AE491A" w:rsidRDefault="00AE491A" w:rsidP="00AE491A">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$ 5,876.48</w:t>
            </w:r>
          </w:p>
        </w:tc>
      </w:tr>
    </w:tbl>
    <w:p w14:paraId="78E629A1" w14:textId="77777777" w:rsidR="00AE491A" w:rsidRDefault="00AE491A" w:rsidP="00AE491A">
      <w:pPr>
        <w:spacing w:before="240"/>
        <w:jc w:val="both"/>
        <w:rPr>
          <w:color w:val="7F7F7F" w:themeColor="text1" w:themeTint="80"/>
        </w:rPr>
      </w:pPr>
    </w:p>
    <w:p w14:paraId="3D319B2B" w14:textId="4F0C6193" w:rsidR="00C364B1" w:rsidRDefault="00AE491A" w:rsidP="00AE491A">
      <w:pPr>
        <w:spacing w:before="240"/>
        <w:jc w:val="both"/>
        <w:rPr>
          <w:color w:val="7F7F7F" w:themeColor="text1" w:themeTint="80"/>
        </w:rPr>
      </w:pPr>
      <w:r>
        <w:rPr>
          <w:color w:val="7F7F7F" w:themeColor="text1" w:themeTint="80"/>
        </w:rPr>
        <w:t>My answer doesn’t change. I expected it to change for 15% discount rate. But for some reason it didn’t change.</w:t>
      </w:r>
      <w:r w:rsidR="00C364B1" w:rsidRPr="00A93AB3">
        <w:rPr>
          <w:color w:val="7F7F7F" w:themeColor="text1" w:themeTint="80"/>
        </w:rPr>
        <w:br w:type="page"/>
      </w:r>
    </w:p>
    <w:p w14:paraId="70829127" w14:textId="77777777" w:rsidR="00D27CC9" w:rsidRPr="00D27CC9" w:rsidRDefault="00E06C12" w:rsidP="00D27CC9">
      <w:pPr>
        <w:pStyle w:val="Heading1"/>
        <w:rPr>
          <w:color w:val="auto"/>
        </w:rPr>
      </w:pPr>
      <w:bookmarkStart w:id="41" w:name="_Toc3663505"/>
      <w:r w:rsidRPr="00D27CC9">
        <w:rPr>
          <w:color w:val="auto"/>
        </w:rPr>
        <w:lastRenderedPageBreak/>
        <w:t>Question 4</w:t>
      </w:r>
      <w:bookmarkEnd w:id="41"/>
    </w:p>
    <w:p w14:paraId="30970CC4" w14:textId="5D86F892" w:rsidR="00D27CC9" w:rsidRPr="00D27CC9" w:rsidRDefault="00D27CC9" w:rsidP="00D27CC9">
      <w:pPr>
        <w:spacing w:before="240"/>
        <w:jc w:val="both"/>
        <w:rPr>
          <w:color w:val="7F7F7F" w:themeColor="text1" w:themeTint="80"/>
        </w:rPr>
      </w:pPr>
      <w:r w:rsidRPr="00D27CC9">
        <w:rPr>
          <w:color w:val="7F7F7F" w:themeColor="text1" w:themeTint="80"/>
        </w:rPr>
        <w:t>A benefit-cost study of a proposed dam is conducted. The dam costs $75</w:t>
      </w:r>
      <w:r>
        <w:rPr>
          <w:color w:val="7F7F7F" w:themeColor="text1" w:themeTint="80"/>
        </w:rPr>
        <w:t xml:space="preserve"> </w:t>
      </w:r>
      <w:r w:rsidRPr="00D27CC9">
        <w:rPr>
          <w:color w:val="7F7F7F" w:themeColor="text1" w:themeTint="80"/>
        </w:rPr>
        <w:t>million to construct. The study estimates a stream of social benefits of $9.5 million per year</w:t>
      </w:r>
      <w:r>
        <w:rPr>
          <w:color w:val="7F7F7F" w:themeColor="text1" w:themeTint="80"/>
        </w:rPr>
        <w:t xml:space="preserve"> </w:t>
      </w:r>
      <w:r w:rsidRPr="00D27CC9">
        <w:rPr>
          <w:color w:val="7F7F7F" w:themeColor="text1" w:themeTint="80"/>
        </w:rPr>
        <w:t>(from avoided flood damage, hydroelectric power, etc.) and annual costs of $4 million ($2</w:t>
      </w:r>
      <w:r>
        <w:rPr>
          <w:color w:val="7F7F7F" w:themeColor="text1" w:themeTint="80"/>
        </w:rPr>
        <w:t xml:space="preserve"> </w:t>
      </w:r>
      <w:r w:rsidRPr="00D27CC9">
        <w:rPr>
          <w:color w:val="7F7F7F" w:themeColor="text1" w:themeTint="80"/>
        </w:rPr>
        <w:t>million from operation and $2 million in environmental damages). Note: Feel free to use</w:t>
      </w:r>
      <w:r>
        <w:rPr>
          <w:color w:val="7F7F7F" w:themeColor="text1" w:themeTint="80"/>
        </w:rPr>
        <w:t xml:space="preserve"> </w:t>
      </w:r>
      <w:r w:rsidRPr="00D27CC9">
        <w:rPr>
          <w:color w:val="7F7F7F" w:themeColor="text1" w:themeTint="80"/>
        </w:rPr>
        <w:t>Excel/etc. on this problem.</w:t>
      </w:r>
    </w:p>
    <w:p w14:paraId="4478B010" w14:textId="77777777" w:rsidR="00D27CC9" w:rsidRDefault="00D27CC9" w:rsidP="00D27CC9">
      <w:pPr>
        <w:jc w:val="both"/>
        <w:rPr>
          <w:color w:val="7F7F7F" w:themeColor="text1" w:themeTint="80"/>
        </w:rPr>
      </w:pPr>
      <w:r w:rsidRPr="00D27CC9">
        <w:rPr>
          <w:color w:val="7F7F7F" w:themeColor="text1" w:themeTint="80"/>
        </w:rPr>
        <w:t>a) Assuming a social marginal rate of time preference (i.e. social discount rate) of 4% per year,</w:t>
      </w:r>
      <w:r>
        <w:rPr>
          <w:color w:val="7F7F7F" w:themeColor="text1" w:themeTint="80"/>
        </w:rPr>
        <w:t xml:space="preserve"> </w:t>
      </w:r>
      <w:r w:rsidRPr="00D27CC9">
        <w:rPr>
          <w:color w:val="7F7F7F" w:themeColor="text1" w:themeTint="80"/>
        </w:rPr>
        <w:t xml:space="preserve">how many years does it take for the dam to “break even” (i.e., the </w:t>
      </w:r>
      <w:proofErr w:type="spellStart"/>
      <w:r w:rsidRPr="00D27CC9">
        <w:rPr>
          <w:color w:val="7F7F7F" w:themeColor="text1" w:themeTint="80"/>
        </w:rPr>
        <w:t>NPV</w:t>
      </w:r>
      <w:proofErr w:type="spellEnd"/>
      <w:r w:rsidRPr="00D27CC9">
        <w:rPr>
          <w:color w:val="7F7F7F" w:themeColor="text1" w:themeTint="80"/>
        </w:rPr>
        <w:t xml:space="preserve"> of benefits just</w:t>
      </w:r>
      <w:r>
        <w:rPr>
          <w:color w:val="7F7F7F" w:themeColor="text1" w:themeTint="80"/>
        </w:rPr>
        <w:t xml:space="preserve"> </w:t>
      </w:r>
      <w:r w:rsidRPr="00D27CC9">
        <w:rPr>
          <w:color w:val="7F7F7F" w:themeColor="text1" w:themeTint="80"/>
        </w:rPr>
        <w:t xml:space="preserve">exceed the </w:t>
      </w:r>
      <w:proofErr w:type="spellStart"/>
      <w:r w:rsidRPr="00D27CC9">
        <w:rPr>
          <w:color w:val="7F7F7F" w:themeColor="text1" w:themeTint="80"/>
        </w:rPr>
        <w:t>NPV</w:t>
      </w:r>
      <w:proofErr w:type="spellEnd"/>
      <w:r w:rsidRPr="00D27CC9">
        <w:rPr>
          <w:color w:val="7F7F7F" w:themeColor="text1" w:themeTint="80"/>
        </w:rPr>
        <w:t xml:space="preserve"> of costs)?</w:t>
      </w:r>
    </w:p>
    <w:p w14:paraId="618AB2F1" w14:textId="77777777" w:rsidR="00D27CC9" w:rsidRDefault="00D27CC9" w:rsidP="00D27CC9">
      <w:pPr>
        <w:jc w:val="both"/>
        <w:rPr>
          <w:color w:val="7F7F7F" w:themeColor="text1" w:themeTint="80"/>
        </w:rPr>
      </w:pPr>
      <w:r w:rsidRPr="00D27CC9">
        <w:rPr>
          <w:color w:val="7F7F7F" w:themeColor="text1" w:themeTint="80"/>
        </w:rPr>
        <w:t xml:space="preserve">b) Opponents of the study disagree with using a single discount rate of 4% for </w:t>
      </w:r>
      <w:proofErr w:type="gramStart"/>
      <w:r w:rsidRPr="00D27CC9">
        <w:rPr>
          <w:color w:val="7F7F7F" w:themeColor="text1" w:themeTint="80"/>
        </w:rPr>
        <w:t>all of</w:t>
      </w:r>
      <w:proofErr w:type="gramEnd"/>
      <w:r>
        <w:rPr>
          <w:color w:val="7F7F7F" w:themeColor="text1" w:themeTint="80"/>
        </w:rPr>
        <w:t xml:space="preserve"> </w:t>
      </w:r>
      <w:r w:rsidRPr="00D27CC9">
        <w:rPr>
          <w:color w:val="7F7F7F" w:themeColor="text1" w:themeTint="80"/>
        </w:rPr>
        <w:t>the benefits and costs. They argue that the $2 million in environmental costs should only</w:t>
      </w:r>
      <w:r>
        <w:rPr>
          <w:color w:val="7F7F7F" w:themeColor="text1" w:themeTint="80"/>
        </w:rPr>
        <w:t xml:space="preserve"> </w:t>
      </w:r>
      <w:r w:rsidRPr="00D27CC9">
        <w:rPr>
          <w:color w:val="7F7F7F" w:themeColor="text1" w:themeTint="80"/>
        </w:rPr>
        <w:t xml:space="preserve">be discounted at 1%. Develop a graph of the </w:t>
      </w:r>
      <w:proofErr w:type="spellStart"/>
      <w:r w:rsidRPr="00D27CC9">
        <w:rPr>
          <w:color w:val="7F7F7F" w:themeColor="text1" w:themeTint="80"/>
        </w:rPr>
        <w:t>NPV</w:t>
      </w:r>
      <w:proofErr w:type="spellEnd"/>
      <w:r w:rsidRPr="00D27CC9">
        <w:rPr>
          <w:color w:val="7F7F7F" w:themeColor="text1" w:themeTint="80"/>
        </w:rPr>
        <w:t xml:space="preserve"> as a function of the years of</w:t>
      </w:r>
      <w:r>
        <w:rPr>
          <w:color w:val="7F7F7F" w:themeColor="text1" w:themeTint="80"/>
        </w:rPr>
        <w:t xml:space="preserve"> </w:t>
      </w:r>
      <w:r w:rsidRPr="00D27CC9">
        <w:rPr>
          <w:color w:val="7F7F7F" w:themeColor="text1" w:themeTint="80"/>
        </w:rPr>
        <w:t>operation – from 0 to 300 years – for this group of opponents. Assume all benefits and</w:t>
      </w:r>
      <w:r>
        <w:rPr>
          <w:color w:val="7F7F7F" w:themeColor="text1" w:themeTint="80"/>
        </w:rPr>
        <w:t xml:space="preserve"> </w:t>
      </w:r>
      <w:r w:rsidRPr="00D27CC9">
        <w:rPr>
          <w:color w:val="7F7F7F" w:themeColor="text1" w:themeTint="80"/>
        </w:rPr>
        <w:t>costs are $0 after the end of operation of the dam. In which year would the opponents</w:t>
      </w:r>
      <w:r>
        <w:rPr>
          <w:color w:val="7F7F7F" w:themeColor="text1" w:themeTint="80"/>
        </w:rPr>
        <w:t xml:space="preserve"> </w:t>
      </w:r>
      <w:r w:rsidRPr="00D27CC9">
        <w:rPr>
          <w:color w:val="7F7F7F" w:themeColor="text1" w:themeTint="80"/>
        </w:rPr>
        <w:t>be in favor of closing the dam facility, and why?</w:t>
      </w:r>
    </w:p>
    <w:p w14:paraId="44A52EBD" w14:textId="77777777" w:rsidR="00D27CC9" w:rsidRPr="00D27CC9" w:rsidRDefault="00D27CC9" w:rsidP="00D27CC9">
      <w:pPr>
        <w:pStyle w:val="Heading1"/>
        <w:rPr>
          <w:color w:val="auto"/>
        </w:rPr>
      </w:pPr>
      <w:bookmarkStart w:id="42" w:name="_Toc3663506"/>
      <w:r w:rsidRPr="00D27CC9">
        <w:rPr>
          <w:color w:val="auto"/>
        </w:rPr>
        <w:t>Solution 4</w:t>
      </w:r>
      <w:bookmarkEnd w:id="42"/>
    </w:p>
    <w:p w14:paraId="4F6A884A" w14:textId="77777777" w:rsidR="00493ED5" w:rsidRPr="00493ED5" w:rsidRDefault="00493ED5" w:rsidP="00493ED5">
      <w:pPr>
        <w:pStyle w:val="Heading2"/>
        <w:pBdr>
          <w:bottom w:val="single" w:sz="4" w:space="1" w:color="auto"/>
        </w:pBdr>
        <w:rPr>
          <w:b/>
          <w:i/>
          <w:color w:val="auto"/>
          <w:sz w:val="24"/>
          <w:szCs w:val="24"/>
        </w:rPr>
      </w:pPr>
      <w:bookmarkStart w:id="43" w:name="_Toc3663507"/>
      <w:r w:rsidRPr="00493ED5">
        <w:rPr>
          <w:b/>
          <w:i/>
          <w:color w:val="auto"/>
          <w:sz w:val="24"/>
          <w:szCs w:val="24"/>
        </w:rPr>
        <w:t>Solution for Question 4(a)</w:t>
      </w:r>
      <w:bookmarkEnd w:id="43"/>
    </w:p>
    <w:p w14:paraId="0146D5ED" w14:textId="77777777" w:rsidR="00493ED5" w:rsidRDefault="00493ED5" w:rsidP="00493ED5">
      <w:pPr>
        <w:spacing w:before="240"/>
        <w:jc w:val="both"/>
        <w:rPr>
          <w:color w:val="7F7F7F" w:themeColor="text1" w:themeTint="80"/>
        </w:rPr>
      </w:pPr>
      <w:r>
        <w:rPr>
          <w:color w:val="7F7F7F" w:themeColor="text1" w:themeTint="80"/>
        </w:rPr>
        <w:t>The cost of the dam is a one-time cost and the O &amp; M (Operation and Maintenance) costs are 4 million each year. The annual benefits are 9.5 million.</w:t>
      </w:r>
    </w:p>
    <w:p w14:paraId="1FEECBE0" w14:textId="77777777" w:rsidR="00493ED5" w:rsidRDefault="00493ED5" w:rsidP="00493ED5">
      <w:pPr>
        <w:spacing w:before="240"/>
        <w:jc w:val="both"/>
        <w:rPr>
          <w:color w:val="7F7F7F" w:themeColor="text1" w:themeTint="80"/>
        </w:rPr>
      </w:pPr>
      <w:r>
        <w:rPr>
          <w:color w:val="7F7F7F" w:themeColor="text1" w:themeTint="80"/>
        </w:rPr>
        <w:t>So, when I plug in the formulas for Net Present Value, we start to benefits outweigh the cost at year 21. The figure below shows the exact point where benefits gets higher than the costs.</w:t>
      </w:r>
    </w:p>
    <w:p w14:paraId="48F72DC9" w14:textId="77777777" w:rsidR="00493ED5" w:rsidRDefault="00493ED5" w:rsidP="00493ED5">
      <w:pPr>
        <w:keepNext/>
        <w:spacing w:before="240"/>
        <w:jc w:val="center"/>
      </w:pPr>
      <w:r w:rsidRPr="00493ED5">
        <w:rPr>
          <w:color w:val="7F7F7F" w:themeColor="text1" w:themeTint="80"/>
        </w:rPr>
        <w:drawing>
          <wp:inline distT="0" distB="0" distL="0" distR="0" wp14:anchorId="10EA77EF" wp14:editId="0E07B32A">
            <wp:extent cx="3856054" cy="145935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1459356"/>
                    </a:xfrm>
                    <a:prstGeom prst="rect">
                      <a:avLst/>
                    </a:prstGeom>
                  </pic:spPr>
                </pic:pic>
              </a:graphicData>
            </a:graphic>
          </wp:inline>
        </w:drawing>
      </w:r>
    </w:p>
    <w:p w14:paraId="2D1D0C1C" w14:textId="0DEF5AFD" w:rsidR="00493ED5" w:rsidRDefault="00493ED5" w:rsidP="00493ED5">
      <w:pPr>
        <w:pStyle w:val="Caption"/>
        <w:jc w:val="center"/>
        <w:rPr>
          <w:color w:val="7F7F7F" w:themeColor="text1" w:themeTint="80"/>
        </w:rPr>
      </w:pPr>
      <w:bookmarkStart w:id="44" w:name="_Toc3663392"/>
      <w:r>
        <w:t xml:space="preserve">Figure </w:t>
      </w:r>
      <w:fldSimple w:instr=" SEQ Figure \* ARABIC ">
        <w:r w:rsidR="00A53F22">
          <w:rPr>
            <w:noProof/>
          </w:rPr>
          <w:t>26</w:t>
        </w:r>
      </w:fldSimple>
      <w:r>
        <w:t xml:space="preserve">: </w:t>
      </w:r>
      <w:r w:rsidR="00C45FE1">
        <w:t>Breakeven</w:t>
      </w:r>
      <w:r>
        <w:t xml:space="preserve"> point</w:t>
      </w:r>
      <w:bookmarkEnd w:id="44"/>
    </w:p>
    <w:p w14:paraId="6DCB249B" w14:textId="3FF4B10A" w:rsidR="00C45FE1" w:rsidRDefault="00C45FE1" w:rsidP="00493ED5">
      <w:pPr>
        <w:spacing w:before="240"/>
        <w:jc w:val="both"/>
        <w:rPr>
          <w:color w:val="7F7F7F" w:themeColor="text1" w:themeTint="80"/>
        </w:rPr>
      </w:pPr>
      <w:r>
        <w:rPr>
          <w:color w:val="7F7F7F" w:themeColor="text1" w:themeTint="80"/>
        </w:rPr>
        <w:t>It would be more accurate to say that the breakeven point is 20.1031 years or 7,337.6 days</w:t>
      </w:r>
    </w:p>
    <w:p w14:paraId="28DA837F" w14:textId="77777777" w:rsidR="00C45FE1" w:rsidRPr="00C45FE1" w:rsidRDefault="00C45FE1" w:rsidP="00C45FE1">
      <w:pPr>
        <w:pStyle w:val="Heading2"/>
        <w:pBdr>
          <w:bottom w:val="single" w:sz="4" w:space="1" w:color="auto"/>
        </w:pBdr>
        <w:rPr>
          <w:b/>
          <w:i/>
          <w:color w:val="auto"/>
          <w:sz w:val="24"/>
          <w:szCs w:val="24"/>
        </w:rPr>
      </w:pPr>
      <w:bookmarkStart w:id="45" w:name="_Toc3663508"/>
      <w:r w:rsidRPr="00C45FE1">
        <w:rPr>
          <w:b/>
          <w:i/>
          <w:color w:val="auto"/>
          <w:sz w:val="24"/>
          <w:szCs w:val="24"/>
        </w:rPr>
        <w:t>Solution for Question 4(b)</w:t>
      </w:r>
      <w:bookmarkEnd w:id="45"/>
    </w:p>
    <w:p w14:paraId="4FDEE31D" w14:textId="5D997D1F" w:rsidR="00A53F22" w:rsidRDefault="00A53F22" w:rsidP="00493ED5">
      <w:pPr>
        <w:spacing w:before="240"/>
        <w:jc w:val="both"/>
        <w:rPr>
          <w:color w:val="7F7F7F" w:themeColor="text1" w:themeTint="80"/>
        </w:rPr>
      </w:pPr>
      <w:r>
        <w:rPr>
          <w:color w:val="7F7F7F" w:themeColor="text1" w:themeTint="80"/>
        </w:rPr>
        <w:t>I didn’t understand what end of operation means. Since, the dam is built it should continue to operate and provide its uses.</w:t>
      </w:r>
      <w:r w:rsidR="00820A05">
        <w:rPr>
          <w:color w:val="7F7F7F" w:themeColor="text1" w:themeTint="80"/>
        </w:rPr>
        <w:t xml:space="preserve"> So, my best guess was to remove the principle amount for dam to be paid completely after it starts to show profit.</w:t>
      </w:r>
      <w:r>
        <w:rPr>
          <w:color w:val="7F7F7F" w:themeColor="text1" w:themeTint="80"/>
        </w:rPr>
        <w:t xml:space="preserve"> </w:t>
      </w:r>
      <w:r w:rsidR="00820A05">
        <w:rPr>
          <w:color w:val="7F7F7F" w:themeColor="text1" w:themeTint="80"/>
        </w:rPr>
        <w:t>I kept on assuming 4% rate for other factors.</w:t>
      </w:r>
    </w:p>
    <w:p w14:paraId="2FEF4803" w14:textId="77777777" w:rsidR="00A53F22" w:rsidRDefault="00A53F22" w:rsidP="00820A05">
      <w:pPr>
        <w:keepNext/>
        <w:spacing w:before="240"/>
        <w:jc w:val="center"/>
      </w:pPr>
      <w:r>
        <w:rPr>
          <w:noProof/>
        </w:rPr>
        <w:lastRenderedPageBreak/>
        <w:drawing>
          <wp:inline distT="0" distB="0" distL="0" distR="0" wp14:anchorId="1782818E" wp14:editId="6461EFE4">
            <wp:extent cx="5943600" cy="3566160"/>
            <wp:effectExtent l="0" t="0" r="0" b="15240"/>
            <wp:docPr id="33" name="Chart 33">
              <a:extLst xmlns:a="http://schemas.openxmlformats.org/drawingml/2006/main">
                <a:ext uri="{FF2B5EF4-FFF2-40B4-BE49-F238E27FC236}">
                  <a16:creationId xmlns:a16="http://schemas.microsoft.com/office/drawing/2014/main" id="{BCE95D9B-CF9E-4343-A8B2-E09945CEE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9AA795A" w14:textId="7A055D45" w:rsidR="00A53F22" w:rsidRDefault="00A53F22" w:rsidP="00820A05">
      <w:pPr>
        <w:pStyle w:val="Caption"/>
        <w:jc w:val="center"/>
      </w:pPr>
      <w:bookmarkStart w:id="46" w:name="_Toc3663393"/>
      <w:r>
        <w:t xml:space="preserve">Figure </w:t>
      </w:r>
      <w:fldSimple w:instr=" SEQ Figure \* ARABIC ">
        <w:r>
          <w:rPr>
            <w:noProof/>
          </w:rPr>
          <w:t>27</w:t>
        </w:r>
      </w:fldSimple>
      <w:r>
        <w:t>: Graph of Cost Calculation and Benefits calculation</w:t>
      </w:r>
      <w:bookmarkEnd w:id="46"/>
    </w:p>
    <w:p w14:paraId="32870B30" w14:textId="413B8BE6" w:rsidR="00820A05" w:rsidRDefault="00820A05" w:rsidP="00820A05">
      <w:pPr>
        <w:pBdr>
          <w:bottom w:val="single" w:sz="4" w:space="1" w:color="auto"/>
        </w:pBdr>
        <w:spacing w:before="240"/>
        <w:rPr>
          <w:color w:val="7F7F7F" w:themeColor="text1" w:themeTint="80"/>
        </w:rPr>
      </w:pPr>
      <w:r>
        <w:rPr>
          <w:color w:val="7F7F7F" w:themeColor="text1" w:themeTint="80"/>
        </w:rPr>
        <w:t xml:space="preserve">Here we can see that the graph shows that the turnover point when we consider discounting factor for environmental costs to be 1% is between year 26 and 27. But later, between year </w:t>
      </w:r>
      <w:r w:rsidR="003F500D">
        <w:rPr>
          <w:color w:val="7F7F7F" w:themeColor="text1" w:themeTint="80"/>
        </w:rPr>
        <w:t>70</w:t>
      </w:r>
      <w:r>
        <w:rPr>
          <w:color w:val="7F7F7F" w:themeColor="text1" w:themeTint="80"/>
        </w:rPr>
        <w:t xml:space="preserve"> and </w:t>
      </w:r>
      <w:r w:rsidR="003F500D">
        <w:rPr>
          <w:color w:val="7F7F7F" w:themeColor="text1" w:themeTint="80"/>
        </w:rPr>
        <w:t>71</w:t>
      </w:r>
      <w:r>
        <w:rPr>
          <w:color w:val="7F7F7F" w:themeColor="text1" w:themeTint="80"/>
        </w:rPr>
        <w:t xml:space="preserve"> the costs grows larger than the benefits. It is represented in the graph above.</w:t>
      </w:r>
    </w:p>
    <w:p w14:paraId="2472E0BB" w14:textId="5EE414FC" w:rsidR="003F500D" w:rsidRDefault="003F500D" w:rsidP="00820A05">
      <w:pPr>
        <w:pBdr>
          <w:bottom w:val="single" w:sz="4" w:space="1" w:color="auto"/>
        </w:pBdr>
        <w:spacing w:before="240"/>
        <w:rPr>
          <w:color w:val="7F7F7F" w:themeColor="text1" w:themeTint="80"/>
        </w:rPr>
      </w:pPr>
      <w:r>
        <w:rPr>
          <w:color w:val="7F7F7F" w:themeColor="text1" w:themeTint="80"/>
        </w:rPr>
        <w:t>Since the cost keeps on growing, therefore the operations at the dam should be concluded by the end of year 70.</w:t>
      </w:r>
    </w:p>
    <w:p w14:paraId="6A459DD3" w14:textId="663CCDBD" w:rsidR="00820A05" w:rsidRDefault="00820A05" w:rsidP="00820A05">
      <w:pPr>
        <w:spacing w:before="240"/>
        <w:jc w:val="center"/>
        <w:rPr>
          <w:color w:val="7F7F7F" w:themeColor="text1" w:themeTint="80"/>
        </w:rPr>
      </w:pPr>
      <w:r>
        <w:rPr>
          <w:color w:val="7F7F7F" w:themeColor="text1" w:themeTint="80"/>
        </w:rPr>
        <w:t>End</w:t>
      </w:r>
    </w:p>
    <w:p w14:paraId="29082523" w14:textId="55016B87" w:rsidR="00AE491A" w:rsidRDefault="00AE491A" w:rsidP="00820A05">
      <w:pPr>
        <w:spacing w:before="240"/>
        <w:rPr>
          <w:color w:val="7F7F7F" w:themeColor="text1" w:themeTint="80"/>
        </w:rPr>
      </w:pPr>
      <w:r>
        <w:rPr>
          <w:color w:val="7F7F7F" w:themeColor="text1" w:themeTint="80"/>
        </w:rPr>
        <w:br w:type="page"/>
      </w:r>
    </w:p>
    <w:bookmarkStart w:id="47" w:name="_Toc3663509" w:displacedByCustomXml="next"/>
    <w:sdt>
      <w:sdtPr>
        <w:rPr>
          <w:rFonts w:asciiTheme="minorHAnsi" w:eastAsiaTheme="minorHAnsi" w:hAnsiTheme="minorHAnsi" w:cstheme="minorBidi"/>
          <w:color w:val="auto"/>
          <w:sz w:val="22"/>
          <w:szCs w:val="22"/>
        </w:rPr>
        <w:id w:val="-1669552554"/>
        <w:docPartObj>
          <w:docPartGallery w:val="Bibliographies"/>
          <w:docPartUnique/>
        </w:docPartObj>
      </w:sdtPr>
      <w:sdtContent>
        <w:p w14:paraId="0B01BE24" w14:textId="4990ACB6" w:rsidR="0037429E" w:rsidRDefault="0037429E">
          <w:pPr>
            <w:pStyle w:val="Heading1"/>
          </w:pPr>
          <w:r>
            <w:t>References</w:t>
          </w:r>
          <w:bookmarkEnd w:id="47"/>
        </w:p>
        <w:sdt>
          <w:sdtPr>
            <w:id w:val="-573587230"/>
            <w:bibliography/>
          </w:sdtPr>
          <w:sdtContent>
            <w:p w14:paraId="7AEFCD2D" w14:textId="77777777" w:rsidR="003822D5" w:rsidRDefault="0037429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822D5" w14:paraId="213ABABD" w14:textId="77777777">
                <w:trPr>
                  <w:divId w:val="1857620147"/>
                  <w:tblCellSpacing w:w="15" w:type="dxa"/>
                </w:trPr>
                <w:tc>
                  <w:tcPr>
                    <w:tcW w:w="50" w:type="pct"/>
                    <w:hideMark/>
                  </w:tcPr>
                  <w:p w14:paraId="585BD9A5" w14:textId="4D3B671E" w:rsidR="003822D5" w:rsidRDefault="003822D5">
                    <w:pPr>
                      <w:pStyle w:val="Bibliography"/>
                      <w:rPr>
                        <w:noProof/>
                        <w:sz w:val="24"/>
                        <w:szCs w:val="24"/>
                      </w:rPr>
                    </w:pPr>
                    <w:r>
                      <w:rPr>
                        <w:noProof/>
                      </w:rPr>
                      <w:t xml:space="preserve">[1] </w:t>
                    </w:r>
                  </w:p>
                </w:tc>
                <w:tc>
                  <w:tcPr>
                    <w:tcW w:w="0" w:type="auto"/>
                    <w:hideMark/>
                  </w:tcPr>
                  <w:p w14:paraId="56B963E9" w14:textId="77777777" w:rsidR="003822D5" w:rsidRDefault="003822D5">
                    <w:pPr>
                      <w:pStyle w:val="Bibliography"/>
                      <w:rPr>
                        <w:noProof/>
                      </w:rPr>
                    </w:pPr>
                    <w:r>
                      <w:rPr>
                        <w:noProof/>
                      </w:rPr>
                      <w:t>Katie, "The Organized Pack Rat," Blogger, 18 May 2011. [Online]. Available: http://theorganizedpackrat.blogspot.com/2011/05/toothpaste-math.html. [Accessed 14 March 2019].</w:t>
                    </w:r>
                  </w:p>
                </w:tc>
              </w:tr>
              <w:tr w:rsidR="003822D5" w14:paraId="1504A2FF" w14:textId="77777777">
                <w:trPr>
                  <w:divId w:val="1857620147"/>
                  <w:tblCellSpacing w:w="15" w:type="dxa"/>
                </w:trPr>
                <w:tc>
                  <w:tcPr>
                    <w:tcW w:w="50" w:type="pct"/>
                    <w:hideMark/>
                  </w:tcPr>
                  <w:p w14:paraId="651A9703" w14:textId="77777777" w:rsidR="003822D5" w:rsidRDefault="003822D5">
                    <w:pPr>
                      <w:pStyle w:val="Bibliography"/>
                      <w:rPr>
                        <w:noProof/>
                      </w:rPr>
                    </w:pPr>
                    <w:r>
                      <w:rPr>
                        <w:noProof/>
                      </w:rPr>
                      <w:t xml:space="preserve">[2] </w:t>
                    </w:r>
                  </w:p>
                </w:tc>
                <w:tc>
                  <w:tcPr>
                    <w:tcW w:w="0" w:type="auto"/>
                    <w:hideMark/>
                  </w:tcPr>
                  <w:p w14:paraId="48202A54" w14:textId="77777777" w:rsidR="003822D5" w:rsidRDefault="003822D5">
                    <w:pPr>
                      <w:pStyle w:val="Bibliography"/>
                      <w:rPr>
                        <w:noProof/>
                      </w:rPr>
                    </w:pPr>
                    <w:r>
                      <w:rPr>
                        <w:noProof/>
                      </w:rPr>
                      <w:t>"worldometers," 14 March 2019. [Online]. Available: http://www.worldometers.info/world-population/us-population/. [Accessed 14 March 2019].</w:t>
                    </w:r>
                  </w:p>
                </w:tc>
              </w:tr>
              <w:tr w:rsidR="003822D5" w14:paraId="0B8095D0" w14:textId="77777777">
                <w:trPr>
                  <w:divId w:val="1857620147"/>
                  <w:tblCellSpacing w:w="15" w:type="dxa"/>
                </w:trPr>
                <w:tc>
                  <w:tcPr>
                    <w:tcW w:w="50" w:type="pct"/>
                    <w:hideMark/>
                  </w:tcPr>
                  <w:p w14:paraId="6DEDD93D" w14:textId="77777777" w:rsidR="003822D5" w:rsidRDefault="003822D5">
                    <w:pPr>
                      <w:pStyle w:val="Bibliography"/>
                      <w:rPr>
                        <w:noProof/>
                      </w:rPr>
                    </w:pPr>
                    <w:r>
                      <w:rPr>
                        <w:noProof/>
                      </w:rPr>
                      <w:t xml:space="preserve">[3] </w:t>
                    </w:r>
                  </w:p>
                </w:tc>
                <w:tc>
                  <w:tcPr>
                    <w:tcW w:w="0" w:type="auto"/>
                    <w:hideMark/>
                  </w:tcPr>
                  <w:p w14:paraId="58B3F9BC" w14:textId="77777777" w:rsidR="003822D5" w:rsidRDefault="003822D5">
                    <w:pPr>
                      <w:pStyle w:val="Bibliography"/>
                      <w:rPr>
                        <w:noProof/>
                      </w:rPr>
                    </w:pPr>
                    <w:r>
                      <w:rPr>
                        <w:noProof/>
                      </w:rPr>
                      <w:t>"Deagel.com," 27 October 2016. [Online]. Available: http://www.deagel.com/Airliners/Boeing-747-8F_a000202006.aspx. [Accessed 14 March 2019].</w:t>
                    </w:r>
                  </w:p>
                </w:tc>
              </w:tr>
              <w:tr w:rsidR="003822D5" w14:paraId="27DB8378" w14:textId="77777777">
                <w:trPr>
                  <w:divId w:val="1857620147"/>
                  <w:tblCellSpacing w:w="15" w:type="dxa"/>
                </w:trPr>
                <w:tc>
                  <w:tcPr>
                    <w:tcW w:w="50" w:type="pct"/>
                    <w:hideMark/>
                  </w:tcPr>
                  <w:p w14:paraId="5F001158" w14:textId="77777777" w:rsidR="003822D5" w:rsidRDefault="003822D5">
                    <w:pPr>
                      <w:pStyle w:val="Bibliography"/>
                      <w:rPr>
                        <w:noProof/>
                      </w:rPr>
                    </w:pPr>
                    <w:r>
                      <w:rPr>
                        <w:noProof/>
                      </w:rPr>
                      <w:t xml:space="preserve">[4] </w:t>
                    </w:r>
                  </w:p>
                </w:tc>
                <w:tc>
                  <w:tcPr>
                    <w:tcW w:w="0" w:type="auto"/>
                    <w:hideMark/>
                  </w:tcPr>
                  <w:p w14:paraId="20A6536F" w14:textId="77777777" w:rsidR="003822D5" w:rsidRDefault="003822D5">
                    <w:pPr>
                      <w:pStyle w:val="Bibliography"/>
                      <w:rPr>
                        <w:noProof/>
                      </w:rPr>
                    </w:pPr>
                    <w:r>
                      <w:rPr>
                        <w:noProof/>
                      </w:rPr>
                      <w:t>S. I. o. Technology, "Stevens Institute of Technology Facts and Statistics," August 2018. [Online]. Available: https://www.stevens.edu/about-stevens/facts-statistics. [Accessed 16 March 2019].</w:t>
                    </w:r>
                  </w:p>
                </w:tc>
              </w:tr>
              <w:tr w:rsidR="003822D5" w14:paraId="3575B5A7" w14:textId="77777777">
                <w:trPr>
                  <w:divId w:val="1857620147"/>
                  <w:tblCellSpacing w:w="15" w:type="dxa"/>
                </w:trPr>
                <w:tc>
                  <w:tcPr>
                    <w:tcW w:w="50" w:type="pct"/>
                    <w:hideMark/>
                  </w:tcPr>
                  <w:p w14:paraId="2B4F6AA3" w14:textId="77777777" w:rsidR="003822D5" w:rsidRDefault="003822D5">
                    <w:pPr>
                      <w:pStyle w:val="Bibliography"/>
                      <w:rPr>
                        <w:noProof/>
                      </w:rPr>
                    </w:pPr>
                    <w:r>
                      <w:rPr>
                        <w:noProof/>
                      </w:rPr>
                      <w:t xml:space="preserve">[5] </w:t>
                    </w:r>
                  </w:p>
                </w:tc>
                <w:tc>
                  <w:tcPr>
                    <w:tcW w:w="0" w:type="auto"/>
                    <w:hideMark/>
                  </w:tcPr>
                  <w:p w14:paraId="20BAB31A" w14:textId="77777777" w:rsidR="003822D5" w:rsidRDefault="003822D5">
                    <w:pPr>
                      <w:pStyle w:val="Bibliography"/>
                      <w:rPr>
                        <w:noProof/>
                      </w:rPr>
                    </w:pPr>
                    <w:r>
                      <w:rPr>
                        <w:noProof/>
                      </w:rPr>
                      <w:t>H. Averkamp, "Accounting Coach," 13 January 2019. [Online]. Available: https://www.accountingcoach.com/blog/double-declining-balance-method-of-depreciation. [Accessed 15 March 2019].</w:t>
                    </w:r>
                  </w:p>
                </w:tc>
              </w:tr>
              <w:tr w:rsidR="003822D5" w14:paraId="62609616" w14:textId="77777777">
                <w:trPr>
                  <w:divId w:val="1857620147"/>
                  <w:tblCellSpacing w:w="15" w:type="dxa"/>
                </w:trPr>
                <w:tc>
                  <w:tcPr>
                    <w:tcW w:w="50" w:type="pct"/>
                    <w:hideMark/>
                  </w:tcPr>
                  <w:p w14:paraId="7FC68CE6" w14:textId="77777777" w:rsidR="003822D5" w:rsidRDefault="003822D5">
                    <w:pPr>
                      <w:pStyle w:val="Bibliography"/>
                      <w:rPr>
                        <w:noProof/>
                      </w:rPr>
                    </w:pPr>
                    <w:r>
                      <w:rPr>
                        <w:noProof/>
                      </w:rPr>
                      <w:t xml:space="preserve">[6] </w:t>
                    </w:r>
                  </w:p>
                </w:tc>
                <w:tc>
                  <w:tcPr>
                    <w:tcW w:w="0" w:type="auto"/>
                    <w:hideMark/>
                  </w:tcPr>
                  <w:p w14:paraId="7F184D76" w14:textId="77777777" w:rsidR="003822D5" w:rsidRDefault="003822D5">
                    <w:pPr>
                      <w:pStyle w:val="Bibliography"/>
                      <w:rPr>
                        <w:noProof/>
                      </w:rPr>
                    </w:pPr>
                    <w:r>
                      <w:rPr>
                        <w:noProof/>
                      </w:rPr>
                      <w:t>C. Carter, "bizfluent," 26 September 2017. [Online]. Available: https://bizfluent.com/how-12075758-calculate-depreciation-leased-equipment.html. [Accessed 15 March 2019].</w:t>
                    </w:r>
                  </w:p>
                </w:tc>
              </w:tr>
            </w:tbl>
            <w:p w14:paraId="2E6AAB53" w14:textId="77777777" w:rsidR="003822D5" w:rsidRDefault="003822D5">
              <w:pPr>
                <w:divId w:val="1857620147"/>
                <w:rPr>
                  <w:rFonts w:eastAsia="Times New Roman"/>
                  <w:noProof/>
                </w:rPr>
              </w:pPr>
            </w:p>
            <w:p w14:paraId="3CD7E881" w14:textId="41FF7F65" w:rsidR="00C0481C" w:rsidRDefault="0037429E">
              <w:pPr>
                <w:rPr>
                  <w:rFonts w:cstheme="minorHAnsi"/>
                  <w:i/>
                  <w:iCs/>
                  <w:sz w:val="20"/>
                  <w:szCs w:val="20"/>
                </w:rPr>
              </w:pPr>
              <w:r>
                <w:rPr>
                  <w:b/>
                  <w:bCs/>
                  <w:noProof/>
                </w:rPr>
                <w:fldChar w:fldCharType="end"/>
              </w:r>
              <w:r w:rsidR="00C0481C">
                <w:br w:type="page"/>
              </w:r>
            </w:p>
          </w:sdtContent>
        </w:sdt>
      </w:sdtContent>
    </w:sdt>
    <w:p w14:paraId="4E3F9F85" w14:textId="16FC8AF9" w:rsidR="00C0481C" w:rsidRDefault="00C0481C" w:rsidP="00C0481C">
      <w:pPr>
        <w:pStyle w:val="Heading1"/>
      </w:pPr>
      <w:bookmarkStart w:id="48" w:name="_Toc3663510"/>
      <w:r>
        <w:lastRenderedPageBreak/>
        <w:t>List of Figures</w:t>
      </w:r>
      <w:bookmarkEnd w:id="48"/>
    </w:p>
    <w:p w14:paraId="716C31D8" w14:textId="77777777" w:rsidR="00C0481C" w:rsidRPr="00C0481C" w:rsidRDefault="00C0481C" w:rsidP="00C0481C"/>
    <w:p w14:paraId="6F406D70" w14:textId="2F34CA66" w:rsidR="003822D5" w:rsidRDefault="00C0481C">
      <w:pPr>
        <w:pStyle w:val="TableofFigures"/>
        <w:tabs>
          <w:tab w:val="right" w:leader="underscore" w:pos="9350"/>
        </w:tabs>
        <w:rPr>
          <w:rFonts w:eastAsiaTheme="minorEastAsia" w:cstheme="minorBidi"/>
          <w:i w:val="0"/>
          <w:iCs w:val="0"/>
          <w:noProof/>
          <w:sz w:val="22"/>
          <w:szCs w:val="22"/>
        </w:rPr>
      </w:pPr>
      <w:r>
        <w:fldChar w:fldCharType="begin"/>
      </w:r>
      <w:r>
        <w:instrText xml:space="preserve"> TOC \h \z \c "Figure" </w:instrText>
      </w:r>
      <w:r>
        <w:fldChar w:fldCharType="separate"/>
      </w:r>
      <w:hyperlink w:anchor="_Toc3663367" w:history="1">
        <w:r w:rsidR="003822D5" w:rsidRPr="004E6344">
          <w:rPr>
            <w:rStyle w:val="Hyperlink"/>
            <w:noProof/>
          </w:rPr>
          <w:t>Figure 1: Number of airplanes used</w:t>
        </w:r>
        <w:r w:rsidR="003822D5">
          <w:rPr>
            <w:noProof/>
            <w:webHidden/>
          </w:rPr>
          <w:tab/>
        </w:r>
        <w:r w:rsidR="003822D5">
          <w:rPr>
            <w:noProof/>
            <w:webHidden/>
          </w:rPr>
          <w:fldChar w:fldCharType="begin"/>
        </w:r>
        <w:r w:rsidR="003822D5">
          <w:rPr>
            <w:noProof/>
            <w:webHidden/>
          </w:rPr>
          <w:instrText xml:space="preserve"> PAGEREF _Toc3663367 \h </w:instrText>
        </w:r>
        <w:r w:rsidR="003822D5">
          <w:rPr>
            <w:noProof/>
            <w:webHidden/>
          </w:rPr>
        </w:r>
        <w:r w:rsidR="003822D5">
          <w:rPr>
            <w:noProof/>
            <w:webHidden/>
          </w:rPr>
          <w:fldChar w:fldCharType="separate"/>
        </w:r>
        <w:r w:rsidR="003822D5">
          <w:rPr>
            <w:noProof/>
            <w:webHidden/>
          </w:rPr>
          <w:t>4</w:t>
        </w:r>
        <w:r w:rsidR="003822D5">
          <w:rPr>
            <w:noProof/>
            <w:webHidden/>
          </w:rPr>
          <w:fldChar w:fldCharType="end"/>
        </w:r>
      </w:hyperlink>
    </w:p>
    <w:p w14:paraId="15B345CB" w14:textId="2C0E08BE" w:rsidR="003822D5" w:rsidRDefault="003822D5">
      <w:pPr>
        <w:pStyle w:val="TableofFigures"/>
        <w:tabs>
          <w:tab w:val="right" w:leader="underscore" w:pos="9350"/>
        </w:tabs>
        <w:rPr>
          <w:rFonts w:eastAsiaTheme="minorEastAsia" w:cstheme="minorBidi"/>
          <w:i w:val="0"/>
          <w:iCs w:val="0"/>
          <w:noProof/>
          <w:sz w:val="22"/>
          <w:szCs w:val="22"/>
        </w:rPr>
      </w:pPr>
      <w:hyperlink w:anchor="_Toc3663368" w:history="1">
        <w:r w:rsidRPr="004E6344">
          <w:rPr>
            <w:rStyle w:val="Hyperlink"/>
            <w:noProof/>
          </w:rPr>
          <w:t>Figure 2: Average toothpaste used</w:t>
        </w:r>
        <w:r>
          <w:rPr>
            <w:noProof/>
            <w:webHidden/>
          </w:rPr>
          <w:tab/>
        </w:r>
        <w:r>
          <w:rPr>
            <w:noProof/>
            <w:webHidden/>
          </w:rPr>
          <w:fldChar w:fldCharType="begin"/>
        </w:r>
        <w:r>
          <w:rPr>
            <w:noProof/>
            <w:webHidden/>
          </w:rPr>
          <w:instrText xml:space="preserve"> PAGEREF _Toc3663368 \h </w:instrText>
        </w:r>
        <w:r>
          <w:rPr>
            <w:noProof/>
            <w:webHidden/>
          </w:rPr>
        </w:r>
        <w:r>
          <w:rPr>
            <w:noProof/>
            <w:webHidden/>
          </w:rPr>
          <w:fldChar w:fldCharType="separate"/>
        </w:r>
        <w:r>
          <w:rPr>
            <w:noProof/>
            <w:webHidden/>
          </w:rPr>
          <w:t>4</w:t>
        </w:r>
        <w:r>
          <w:rPr>
            <w:noProof/>
            <w:webHidden/>
          </w:rPr>
          <w:fldChar w:fldCharType="end"/>
        </w:r>
      </w:hyperlink>
    </w:p>
    <w:p w14:paraId="19894A00" w14:textId="497ABF1C" w:rsidR="003822D5" w:rsidRDefault="003822D5">
      <w:pPr>
        <w:pStyle w:val="TableofFigures"/>
        <w:tabs>
          <w:tab w:val="right" w:leader="underscore" w:pos="9350"/>
        </w:tabs>
        <w:rPr>
          <w:rFonts w:eastAsiaTheme="minorEastAsia" w:cstheme="minorBidi"/>
          <w:i w:val="0"/>
          <w:iCs w:val="0"/>
          <w:noProof/>
          <w:sz w:val="22"/>
          <w:szCs w:val="22"/>
        </w:rPr>
      </w:pPr>
      <w:hyperlink w:anchor="_Toc3663369" w:history="1">
        <w:r w:rsidRPr="004E6344">
          <w:rPr>
            <w:rStyle w:val="Hyperlink"/>
            <w:noProof/>
          </w:rPr>
          <w:t>Figure 3: Average toothpaste used per day</w:t>
        </w:r>
        <w:r>
          <w:rPr>
            <w:noProof/>
            <w:webHidden/>
          </w:rPr>
          <w:tab/>
        </w:r>
        <w:r>
          <w:rPr>
            <w:noProof/>
            <w:webHidden/>
          </w:rPr>
          <w:fldChar w:fldCharType="begin"/>
        </w:r>
        <w:r>
          <w:rPr>
            <w:noProof/>
            <w:webHidden/>
          </w:rPr>
          <w:instrText xml:space="preserve"> PAGEREF _Toc3663369 \h </w:instrText>
        </w:r>
        <w:r>
          <w:rPr>
            <w:noProof/>
            <w:webHidden/>
          </w:rPr>
        </w:r>
        <w:r>
          <w:rPr>
            <w:noProof/>
            <w:webHidden/>
          </w:rPr>
          <w:fldChar w:fldCharType="separate"/>
        </w:r>
        <w:r>
          <w:rPr>
            <w:noProof/>
            <w:webHidden/>
          </w:rPr>
          <w:t>4</w:t>
        </w:r>
        <w:r>
          <w:rPr>
            <w:noProof/>
            <w:webHidden/>
          </w:rPr>
          <w:fldChar w:fldCharType="end"/>
        </w:r>
      </w:hyperlink>
    </w:p>
    <w:p w14:paraId="42E89FE4" w14:textId="4E4CA007" w:rsidR="003822D5" w:rsidRDefault="003822D5">
      <w:pPr>
        <w:pStyle w:val="TableofFigures"/>
        <w:tabs>
          <w:tab w:val="right" w:leader="underscore" w:pos="9350"/>
        </w:tabs>
        <w:rPr>
          <w:rFonts w:eastAsiaTheme="minorEastAsia" w:cstheme="minorBidi"/>
          <w:i w:val="0"/>
          <w:iCs w:val="0"/>
          <w:noProof/>
          <w:sz w:val="22"/>
          <w:szCs w:val="22"/>
        </w:rPr>
      </w:pPr>
      <w:hyperlink w:anchor="_Toc3663370" w:history="1">
        <w:r w:rsidRPr="004E6344">
          <w:rPr>
            <w:rStyle w:val="Hyperlink"/>
            <w:noProof/>
          </w:rPr>
          <w:t>Figure 4: Average number of airplanes needed to carry the cargo</w:t>
        </w:r>
        <w:r>
          <w:rPr>
            <w:noProof/>
            <w:webHidden/>
          </w:rPr>
          <w:tab/>
        </w:r>
        <w:r>
          <w:rPr>
            <w:noProof/>
            <w:webHidden/>
          </w:rPr>
          <w:fldChar w:fldCharType="begin"/>
        </w:r>
        <w:r>
          <w:rPr>
            <w:noProof/>
            <w:webHidden/>
          </w:rPr>
          <w:instrText xml:space="preserve"> PAGEREF _Toc3663370 \h </w:instrText>
        </w:r>
        <w:r>
          <w:rPr>
            <w:noProof/>
            <w:webHidden/>
          </w:rPr>
        </w:r>
        <w:r>
          <w:rPr>
            <w:noProof/>
            <w:webHidden/>
          </w:rPr>
          <w:fldChar w:fldCharType="separate"/>
        </w:r>
        <w:r>
          <w:rPr>
            <w:noProof/>
            <w:webHidden/>
          </w:rPr>
          <w:t>4</w:t>
        </w:r>
        <w:r>
          <w:rPr>
            <w:noProof/>
            <w:webHidden/>
          </w:rPr>
          <w:fldChar w:fldCharType="end"/>
        </w:r>
      </w:hyperlink>
    </w:p>
    <w:p w14:paraId="714AC903" w14:textId="01F2E72D" w:rsidR="003822D5" w:rsidRDefault="003822D5">
      <w:pPr>
        <w:pStyle w:val="TableofFigures"/>
        <w:tabs>
          <w:tab w:val="right" w:leader="underscore" w:pos="9350"/>
        </w:tabs>
        <w:rPr>
          <w:rFonts w:eastAsiaTheme="minorEastAsia" w:cstheme="minorBidi"/>
          <w:i w:val="0"/>
          <w:iCs w:val="0"/>
          <w:noProof/>
          <w:sz w:val="22"/>
          <w:szCs w:val="22"/>
        </w:rPr>
      </w:pPr>
      <w:hyperlink w:anchor="_Toc3663371" w:history="1">
        <w:r w:rsidRPr="004E6344">
          <w:rPr>
            <w:rStyle w:val="Hyperlink"/>
            <w:noProof/>
          </w:rPr>
          <w:t>Figure 5: Undergraduate students’ graph for 100 trials</w:t>
        </w:r>
        <w:r>
          <w:rPr>
            <w:noProof/>
            <w:webHidden/>
          </w:rPr>
          <w:tab/>
        </w:r>
        <w:r>
          <w:rPr>
            <w:noProof/>
            <w:webHidden/>
          </w:rPr>
          <w:fldChar w:fldCharType="begin"/>
        </w:r>
        <w:r>
          <w:rPr>
            <w:noProof/>
            <w:webHidden/>
          </w:rPr>
          <w:instrText xml:space="preserve"> PAGEREF _Toc3663371 \h </w:instrText>
        </w:r>
        <w:r>
          <w:rPr>
            <w:noProof/>
            <w:webHidden/>
          </w:rPr>
        </w:r>
        <w:r>
          <w:rPr>
            <w:noProof/>
            <w:webHidden/>
          </w:rPr>
          <w:fldChar w:fldCharType="separate"/>
        </w:r>
        <w:r>
          <w:rPr>
            <w:noProof/>
            <w:webHidden/>
          </w:rPr>
          <w:t>6</w:t>
        </w:r>
        <w:r>
          <w:rPr>
            <w:noProof/>
            <w:webHidden/>
          </w:rPr>
          <w:fldChar w:fldCharType="end"/>
        </w:r>
      </w:hyperlink>
    </w:p>
    <w:p w14:paraId="5D0E7A77" w14:textId="79977685" w:rsidR="003822D5" w:rsidRDefault="003822D5">
      <w:pPr>
        <w:pStyle w:val="TableofFigures"/>
        <w:tabs>
          <w:tab w:val="right" w:leader="underscore" w:pos="9350"/>
        </w:tabs>
        <w:rPr>
          <w:rFonts w:eastAsiaTheme="minorEastAsia" w:cstheme="minorBidi"/>
          <w:i w:val="0"/>
          <w:iCs w:val="0"/>
          <w:noProof/>
          <w:sz w:val="22"/>
          <w:szCs w:val="22"/>
        </w:rPr>
      </w:pPr>
      <w:hyperlink w:anchor="_Toc3663372" w:history="1">
        <w:r w:rsidRPr="004E6344">
          <w:rPr>
            <w:rStyle w:val="Hyperlink"/>
            <w:noProof/>
          </w:rPr>
          <w:t>Figure 6: Statistics for Undergraduate students</w:t>
        </w:r>
        <w:r>
          <w:rPr>
            <w:noProof/>
            <w:webHidden/>
          </w:rPr>
          <w:tab/>
        </w:r>
        <w:r>
          <w:rPr>
            <w:noProof/>
            <w:webHidden/>
          </w:rPr>
          <w:fldChar w:fldCharType="begin"/>
        </w:r>
        <w:r>
          <w:rPr>
            <w:noProof/>
            <w:webHidden/>
          </w:rPr>
          <w:instrText xml:space="preserve"> PAGEREF _Toc3663372 \h </w:instrText>
        </w:r>
        <w:r>
          <w:rPr>
            <w:noProof/>
            <w:webHidden/>
          </w:rPr>
        </w:r>
        <w:r>
          <w:rPr>
            <w:noProof/>
            <w:webHidden/>
          </w:rPr>
          <w:fldChar w:fldCharType="separate"/>
        </w:r>
        <w:r>
          <w:rPr>
            <w:noProof/>
            <w:webHidden/>
          </w:rPr>
          <w:t>6</w:t>
        </w:r>
        <w:r>
          <w:rPr>
            <w:noProof/>
            <w:webHidden/>
          </w:rPr>
          <w:fldChar w:fldCharType="end"/>
        </w:r>
      </w:hyperlink>
    </w:p>
    <w:p w14:paraId="0F7D032C" w14:textId="70A53584" w:rsidR="003822D5" w:rsidRDefault="003822D5">
      <w:pPr>
        <w:pStyle w:val="TableofFigures"/>
        <w:tabs>
          <w:tab w:val="right" w:leader="underscore" w:pos="9350"/>
        </w:tabs>
        <w:rPr>
          <w:rFonts w:eastAsiaTheme="minorEastAsia" w:cstheme="minorBidi"/>
          <w:i w:val="0"/>
          <w:iCs w:val="0"/>
          <w:noProof/>
          <w:sz w:val="22"/>
          <w:szCs w:val="22"/>
        </w:rPr>
      </w:pPr>
      <w:hyperlink w:anchor="_Toc3663373" w:history="1">
        <w:r w:rsidRPr="004E6344">
          <w:rPr>
            <w:rStyle w:val="Hyperlink"/>
            <w:noProof/>
          </w:rPr>
          <w:t>Figure 7: Graduate student’s graph of 100 trials</w:t>
        </w:r>
        <w:r>
          <w:rPr>
            <w:noProof/>
            <w:webHidden/>
          </w:rPr>
          <w:tab/>
        </w:r>
        <w:r>
          <w:rPr>
            <w:noProof/>
            <w:webHidden/>
          </w:rPr>
          <w:fldChar w:fldCharType="begin"/>
        </w:r>
        <w:r>
          <w:rPr>
            <w:noProof/>
            <w:webHidden/>
          </w:rPr>
          <w:instrText xml:space="preserve"> PAGEREF _Toc3663373 \h </w:instrText>
        </w:r>
        <w:r>
          <w:rPr>
            <w:noProof/>
            <w:webHidden/>
          </w:rPr>
        </w:r>
        <w:r>
          <w:rPr>
            <w:noProof/>
            <w:webHidden/>
          </w:rPr>
          <w:fldChar w:fldCharType="separate"/>
        </w:r>
        <w:r>
          <w:rPr>
            <w:noProof/>
            <w:webHidden/>
          </w:rPr>
          <w:t>7</w:t>
        </w:r>
        <w:r>
          <w:rPr>
            <w:noProof/>
            <w:webHidden/>
          </w:rPr>
          <w:fldChar w:fldCharType="end"/>
        </w:r>
      </w:hyperlink>
    </w:p>
    <w:p w14:paraId="49EF5D97" w14:textId="203E7959" w:rsidR="003822D5" w:rsidRDefault="003822D5">
      <w:pPr>
        <w:pStyle w:val="TableofFigures"/>
        <w:tabs>
          <w:tab w:val="right" w:leader="underscore" w:pos="9350"/>
        </w:tabs>
        <w:rPr>
          <w:rFonts w:eastAsiaTheme="minorEastAsia" w:cstheme="minorBidi"/>
          <w:i w:val="0"/>
          <w:iCs w:val="0"/>
          <w:noProof/>
          <w:sz w:val="22"/>
          <w:szCs w:val="22"/>
        </w:rPr>
      </w:pPr>
      <w:hyperlink w:anchor="_Toc3663374" w:history="1">
        <w:r w:rsidRPr="004E6344">
          <w:rPr>
            <w:rStyle w:val="Hyperlink"/>
            <w:noProof/>
          </w:rPr>
          <w:t>Figure 8: Statistics for graduate students</w:t>
        </w:r>
        <w:r>
          <w:rPr>
            <w:noProof/>
            <w:webHidden/>
          </w:rPr>
          <w:tab/>
        </w:r>
        <w:r>
          <w:rPr>
            <w:noProof/>
            <w:webHidden/>
          </w:rPr>
          <w:fldChar w:fldCharType="begin"/>
        </w:r>
        <w:r>
          <w:rPr>
            <w:noProof/>
            <w:webHidden/>
          </w:rPr>
          <w:instrText xml:space="preserve"> PAGEREF _Toc3663374 \h </w:instrText>
        </w:r>
        <w:r>
          <w:rPr>
            <w:noProof/>
            <w:webHidden/>
          </w:rPr>
        </w:r>
        <w:r>
          <w:rPr>
            <w:noProof/>
            <w:webHidden/>
          </w:rPr>
          <w:fldChar w:fldCharType="separate"/>
        </w:r>
        <w:r>
          <w:rPr>
            <w:noProof/>
            <w:webHidden/>
          </w:rPr>
          <w:t>7</w:t>
        </w:r>
        <w:r>
          <w:rPr>
            <w:noProof/>
            <w:webHidden/>
          </w:rPr>
          <w:fldChar w:fldCharType="end"/>
        </w:r>
      </w:hyperlink>
    </w:p>
    <w:p w14:paraId="7EE642F1" w14:textId="7DD8905D" w:rsidR="003822D5" w:rsidRDefault="003822D5">
      <w:pPr>
        <w:pStyle w:val="TableofFigures"/>
        <w:tabs>
          <w:tab w:val="right" w:leader="underscore" w:pos="9350"/>
        </w:tabs>
        <w:rPr>
          <w:rFonts w:eastAsiaTheme="minorEastAsia" w:cstheme="minorBidi"/>
          <w:i w:val="0"/>
          <w:iCs w:val="0"/>
          <w:noProof/>
          <w:sz w:val="22"/>
          <w:szCs w:val="22"/>
        </w:rPr>
      </w:pPr>
      <w:hyperlink w:anchor="_Toc3663375" w:history="1">
        <w:r w:rsidRPr="004E6344">
          <w:rPr>
            <w:rStyle w:val="Hyperlink"/>
            <w:noProof/>
          </w:rPr>
          <w:t>Figure 9: Staff's distance after 100 trials</w:t>
        </w:r>
        <w:r>
          <w:rPr>
            <w:noProof/>
            <w:webHidden/>
          </w:rPr>
          <w:tab/>
        </w:r>
        <w:r>
          <w:rPr>
            <w:noProof/>
            <w:webHidden/>
          </w:rPr>
          <w:fldChar w:fldCharType="begin"/>
        </w:r>
        <w:r>
          <w:rPr>
            <w:noProof/>
            <w:webHidden/>
          </w:rPr>
          <w:instrText xml:space="preserve"> PAGEREF _Toc3663375 \h </w:instrText>
        </w:r>
        <w:r>
          <w:rPr>
            <w:noProof/>
            <w:webHidden/>
          </w:rPr>
        </w:r>
        <w:r>
          <w:rPr>
            <w:noProof/>
            <w:webHidden/>
          </w:rPr>
          <w:fldChar w:fldCharType="separate"/>
        </w:r>
        <w:r>
          <w:rPr>
            <w:noProof/>
            <w:webHidden/>
          </w:rPr>
          <w:t>8</w:t>
        </w:r>
        <w:r>
          <w:rPr>
            <w:noProof/>
            <w:webHidden/>
          </w:rPr>
          <w:fldChar w:fldCharType="end"/>
        </w:r>
      </w:hyperlink>
    </w:p>
    <w:p w14:paraId="62A316A1" w14:textId="3D145EDD" w:rsidR="003822D5" w:rsidRDefault="003822D5">
      <w:pPr>
        <w:pStyle w:val="TableofFigures"/>
        <w:tabs>
          <w:tab w:val="right" w:leader="underscore" w:pos="9350"/>
        </w:tabs>
        <w:rPr>
          <w:rFonts w:eastAsiaTheme="minorEastAsia" w:cstheme="minorBidi"/>
          <w:i w:val="0"/>
          <w:iCs w:val="0"/>
          <w:noProof/>
          <w:sz w:val="22"/>
          <w:szCs w:val="22"/>
        </w:rPr>
      </w:pPr>
      <w:hyperlink w:anchor="_Toc3663376" w:history="1">
        <w:r w:rsidRPr="004E6344">
          <w:rPr>
            <w:rStyle w:val="Hyperlink"/>
            <w:noProof/>
          </w:rPr>
          <w:t>Figure 10: Statistics for staff's distance</w:t>
        </w:r>
        <w:r>
          <w:rPr>
            <w:noProof/>
            <w:webHidden/>
          </w:rPr>
          <w:tab/>
        </w:r>
        <w:r>
          <w:rPr>
            <w:noProof/>
            <w:webHidden/>
          </w:rPr>
          <w:fldChar w:fldCharType="begin"/>
        </w:r>
        <w:r>
          <w:rPr>
            <w:noProof/>
            <w:webHidden/>
          </w:rPr>
          <w:instrText xml:space="preserve"> PAGEREF _Toc3663376 \h </w:instrText>
        </w:r>
        <w:r>
          <w:rPr>
            <w:noProof/>
            <w:webHidden/>
          </w:rPr>
        </w:r>
        <w:r>
          <w:rPr>
            <w:noProof/>
            <w:webHidden/>
          </w:rPr>
          <w:fldChar w:fldCharType="separate"/>
        </w:r>
        <w:r>
          <w:rPr>
            <w:noProof/>
            <w:webHidden/>
          </w:rPr>
          <w:t>8</w:t>
        </w:r>
        <w:r>
          <w:rPr>
            <w:noProof/>
            <w:webHidden/>
          </w:rPr>
          <w:fldChar w:fldCharType="end"/>
        </w:r>
      </w:hyperlink>
    </w:p>
    <w:p w14:paraId="25A7FABA" w14:textId="520803B5" w:rsidR="003822D5" w:rsidRDefault="003822D5">
      <w:pPr>
        <w:pStyle w:val="TableofFigures"/>
        <w:tabs>
          <w:tab w:val="right" w:leader="underscore" w:pos="9350"/>
        </w:tabs>
        <w:rPr>
          <w:rFonts w:eastAsiaTheme="minorEastAsia" w:cstheme="minorBidi"/>
          <w:i w:val="0"/>
          <w:iCs w:val="0"/>
          <w:noProof/>
          <w:sz w:val="22"/>
          <w:szCs w:val="22"/>
        </w:rPr>
      </w:pPr>
      <w:hyperlink w:anchor="_Toc3663377" w:history="1">
        <w:r w:rsidRPr="004E6344">
          <w:rPr>
            <w:rStyle w:val="Hyperlink"/>
            <w:noProof/>
          </w:rPr>
          <w:t>Figure 11: Average distance travelled by faculty after 100 trials</w:t>
        </w:r>
        <w:r>
          <w:rPr>
            <w:noProof/>
            <w:webHidden/>
          </w:rPr>
          <w:tab/>
        </w:r>
        <w:r>
          <w:rPr>
            <w:noProof/>
            <w:webHidden/>
          </w:rPr>
          <w:fldChar w:fldCharType="begin"/>
        </w:r>
        <w:r>
          <w:rPr>
            <w:noProof/>
            <w:webHidden/>
          </w:rPr>
          <w:instrText xml:space="preserve"> PAGEREF _Toc3663377 \h </w:instrText>
        </w:r>
        <w:r>
          <w:rPr>
            <w:noProof/>
            <w:webHidden/>
          </w:rPr>
        </w:r>
        <w:r>
          <w:rPr>
            <w:noProof/>
            <w:webHidden/>
          </w:rPr>
          <w:fldChar w:fldCharType="separate"/>
        </w:r>
        <w:r>
          <w:rPr>
            <w:noProof/>
            <w:webHidden/>
          </w:rPr>
          <w:t>9</w:t>
        </w:r>
        <w:r>
          <w:rPr>
            <w:noProof/>
            <w:webHidden/>
          </w:rPr>
          <w:fldChar w:fldCharType="end"/>
        </w:r>
      </w:hyperlink>
    </w:p>
    <w:p w14:paraId="384A7C0D" w14:textId="3ADAE22B" w:rsidR="003822D5" w:rsidRDefault="003822D5">
      <w:pPr>
        <w:pStyle w:val="TableofFigures"/>
        <w:tabs>
          <w:tab w:val="right" w:leader="underscore" w:pos="9350"/>
        </w:tabs>
        <w:rPr>
          <w:rFonts w:eastAsiaTheme="minorEastAsia" w:cstheme="minorBidi"/>
          <w:i w:val="0"/>
          <w:iCs w:val="0"/>
          <w:noProof/>
          <w:sz w:val="22"/>
          <w:szCs w:val="22"/>
        </w:rPr>
      </w:pPr>
      <w:hyperlink w:anchor="_Toc3663378" w:history="1">
        <w:r w:rsidRPr="004E6344">
          <w:rPr>
            <w:rStyle w:val="Hyperlink"/>
            <w:noProof/>
          </w:rPr>
          <w:t>Figure 12: Statistics for faculties distance</w:t>
        </w:r>
        <w:r>
          <w:rPr>
            <w:noProof/>
            <w:webHidden/>
          </w:rPr>
          <w:tab/>
        </w:r>
        <w:r>
          <w:rPr>
            <w:noProof/>
            <w:webHidden/>
          </w:rPr>
          <w:fldChar w:fldCharType="begin"/>
        </w:r>
        <w:r>
          <w:rPr>
            <w:noProof/>
            <w:webHidden/>
          </w:rPr>
          <w:instrText xml:space="preserve"> PAGEREF _Toc3663378 \h </w:instrText>
        </w:r>
        <w:r>
          <w:rPr>
            <w:noProof/>
            <w:webHidden/>
          </w:rPr>
        </w:r>
        <w:r>
          <w:rPr>
            <w:noProof/>
            <w:webHidden/>
          </w:rPr>
          <w:fldChar w:fldCharType="separate"/>
        </w:r>
        <w:r>
          <w:rPr>
            <w:noProof/>
            <w:webHidden/>
          </w:rPr>
          <w:t>9</w:t>
        </w:r>
        <w:r>
          <w:rPr>
            <w:noProof/>
            <w:webHidden/>
          </w:rPr>
          <w:fldChar w:fldCharType="end"/>
        </w:r>
      </w:hyperlink>
    </w:p>
    <w:p w14:paraId="1C85C755" w14:textId="4D65CB26" w:rsidR="003822D5" w:rsidRDefault="003822D5">
      <w:pPr>
        <w:pStyle w:val="TableofFigures"/>
        <w:tabs>
          <w:tab w:val="right" w:leader="underscore" w:pos="9350"/>
        </w:tabs>
        <w:rPr>
          <w:rFonts w:eastAsiaTheme="minorEastAsia" w:cstheme="minorBidi"/>
          <w:i w:val="0"/>
          <w:iCs w:val="0"/>
          <w:noProof/>
          <w:sz w:val="22"/>
          <w:szCs w:val="22"/>
        </w:rPr>
      </w:pPr>
      <w:hyperlink w:anchor="_Toc3663379" w:history="1">
        <w:r w:rsidRPr="004E6344">
          <w:rPr>
            <w:rStyle w:val="Hyperlink"/>
            <w:noProof/>
          </w:rPr>
          <w:t>Figure 13: Average distance traveled by everyone</w:t>
        </w:r>
        <w:r>
          <w:rPr>
            <w:noProof/>
            <w:webHidden/>
          </w:rPr>
          <w:tab/>
        </w:r>
        <w:r>
          <w:rPr>
            <w:noProof/>
            <w:webHidden/>
          </w:rPr>
          <w:fldChar w:fldCharType="begin"/>
        </w:r>
        <w:r>
          <w:rPr>
            <w:noProof/>
            <w:webHidden/>
          </w:rPr>
          <w:instrText xml:space="preserve"> PAGEREF _Toc3663379 \h </w:instrText>
        </w:r>
        <w:r>
          <w:rPr>
            <w:noProof/>
            <w:webHidden/>
          </w:rPr>
        </w:r>
        <w:r>
          <w:rPr>
            <w:noProof/>
            <w:webHidden/>
          </w:rPr>
          <w:fldChar w:fldCharType="separate"/>
        </w:r>
        <w:r>
          <w:rPr>
            <w:noProof/>
            <w:webHidden/>
          </w:rPr>
          <w:t>10</w:t>
        </w:r>
        <w:r>
          <w:rPr>
            <w:noProof/>
            <w:webHidden/>
          </w:rPr>
          <w:fldChar w:fldCharType="end"/>
        </w:r>
      </w:hyperlink>
    </w:p>
    <w:p w14:paraId="533CBBBA" w14:textId="693999AF" w:rsidR="003822D5" w:rsidRDefault="003822D5">
      <w:pPr>
        <w:pStyle w:val="TableofFigures"/>
        <w:tabs>
          <w:tab w:val="right" w:leader="underscore" w:pos="9350"/>
        </w:tabs>
        <w:rPr>
          <w:rFonts w:eastAsiaTheme="minorEastAsia" w:cstheme="minorBidi"/>
          <w:i w:val="0"/>
          <w:iCs w:val="0"/>
          <w:noProof/>
          <w:sz w:val="22"/>
          <w:szCs w:val="22"/>
        </w:rPr>
      </w:pPr>
      <w:hyperlink w:anchor="_Toc3663380" w:history="1">
        <w:r w:rsidRPr="004E6344">
          <w:rPr>
            <w:rStyle w:val="Hyperlink"/>
            <w:noProof/>
          </w:rPr>
          <w:t>Figure 14: Statistics for everyone</w:t>
        </w:r>
        <w:r>
          <w:rPr>
            <w:noProof/>
            <w:webHidden/>
          </w:rPr>
          <w:tab/>
        </w:r>
        <w:r>
          <w:rPr>
            <w:noProof/>
            <w:webHidden/>
          </w:rPr>
          <w:fldChar w:fldCharType="begin"/>
        </w:r>
        <w:r>
          <w:rPr>
            <w:noProof/>
            <w:webHidden/>
          </w:rPr>
          <w:instrText xml:space="preserve"> PAGEREF _Toc3663380 \h </w:instrText>
        </w:r>
        <w:r>
          <w:rPr>
            <w:noProof/>
            <w:webHidden/>
          </w:rPr>
        </w:r>
        <w:r>
          <w:rPr>
            <w:noProof/>
            <w:webHidden/>
          </w:rPr>
          <w:fldChar w:fldCharType="separate"/>
        </w:r>
        <w:r>
          <w:rPr>
            <w:noProof/>
            <w:webHidden/>
          </w:rPr>
          <w:t>10</w:t>
        </w:r>
        <w:r>
          <w:rPr>
            <w:noProof/>
            <w:webHidden/>
          </w:rPr>
          <w:fldChar w:fldCharType="end"/>
        </w:r>
      </w:hyperlink>
    </w:p>
    <w:p w14:paraId="5BFAC315" w14:textId="17D9DAEA" w:rsidR="003822D5" w:rsidRDefault="003822D5">
      <w:pPr>
        <w:pStyle w:val="TableofFigures"/>
        <w:tabs>
          <w:tab w:val="right" w:leader="underscore" w:pos="9350"/>
        </w:tabs>
        <w:rPr>
          <w:rFonts w:eastAsiaTheme="minorEastAsia" w:cstheme="minorBidi"/>
          <w:i w:val="0"/>
          <w:iCs w:val="0"/>
          <w:noProof/>
          <w:sz w:val="22"/>
          <w:szCs w:val="22"/>
        </w:rPr>
      </w:pPr>
      <w:hyperlink w:anchor="_Toc3663381" w:history="1">
        <w:r w:rsidRPr="004E6344">
          <w:rPr>
            <w:rStyle w:val="Hyperlink"/>
            <w:noProof/>
          </w:rPr>
          <w:t>Figure 15: Depreciation Calculation for Case 1</w:t>
        </w:r>
        <w:r>
          <w:rPr>
            <w:noProof/>
            <w:webHidden/>
          </w:rPr>
          <w:tab/>
        </w:r>
        <w:r>
          <w:rPr>
            <w:noProof/>
            <w:webHidden/>
          </w:rPr>
          <w:fldChar w:fldCharType="begin"/>
        </w:r>
        <w:r>
          <w:rPr>
            <w:noProof/>
            <w:webHidden/>
          </w:rPr>
          <w:instrText xml:space="preserve"> PAGEREF _Toc3663381 \h </w:instrText>
        </w:r>
        <w:r>
          <w:rPr>
            <w:noProof/>
            <w:webHidden/>
          </w:rPr>
        </w:r>
        <w:r>
          <w:rPr>
            <w:noProof/>
            <w:webHidden/>
          </w:rPr>
          <w:fldChar w:fldCharType="separate"/>
        </w:r>
        <w:r>
          <w:rPr>
            <w:noProof/>
            <w:webHidden/>
          </w:rPr>
          <w:t>11</w:t>
        </w:r>
        <w:r>
          <w:rPr>
            <w:noProof/>
            <w:webHidden/>
          </w:rPr>
          <w:fldChar w:fldCharType="end"/>
        </w:r>
      </w:hyperlink>
    </w:p>
    <w:p w14:paraId="3E1AE7C7" w14:textId="784339D3" w:rsidR="003822D5" w:rsidRDefault="003822D5">
      <w:pPr>
        <w:pStyle w:val="TableofFigures"/>
        <w:tabs>
          <w:tab w:val="right" w:leader="underscore" w:pos="9350"/>
        </w:tabs>
        <w:rPr>
          <w:rFonts w:eastAsiaTheme="minorEastAsia" w:cstheme="minorBidi"/>
          <w:i w:val="0"/>
          <w:iCs w:val="0"/>
          <w:noProof/>
          <w:sz w:val="22"/>
          <w:szCs w:val="22"/>
        </w:rPr>
      </w:pPr>
      <w:hyperlink w:anchor="_Toc3663382" w:history="1">
        <w:r w:rsidRPr="004E6344">
          <w:rPr>
            <w:rStyle w:val="Hyperlink"/>
            <w:noProof/>
          </w:rPr>
          <w:t>Figure 16: Taxable Gains calculation in Case 1</w:t>
        </w:r>
        <w:r>
          <w:rPr>
            <w:noProof/>
            <w:webHidden/>
          </w:rPr>
          <w:tab/>
        </w:r>
        <w:r>
          <w:rPr>
            <w:noProof/>
            <w:webHidden/>
          </w:rPr>
          <w:fldChar w:fldCharType="begin"/>
        </w:r>
        <w:r>
          <w:rPr>
            <w:noProof/>
            <w:webHidden/>
          </w:rPr>
          <w:instrText xml:space="preserve"> PAGEREF _Toc3663382 \h </w:instrText>
        </w:r>
        <w:r>
          <w:rPr>
            <w:noProof/>
            <w:webHidden/>
          </w:rPr>
        </w:r>
        <w:r>
          <w:rPr>
            <w:noProof/>
            <w:webHidden/>
          </w:rPr>
          <w:fldChar w:fldCharType="separate"/>
        </w:r>
        <w:r>
          <w:rPr>
            <w:noProof/>
            <w:webHidden/>
          </w:rPr>
          <w:t>12</w:t>
        </w:r>
        <w:r>
          <w:rPr>
            <w:noProof/>
            <w:webHidden/>
          </w:rPr>
          <w:fldChar w:fldCharType="end"/>
        </w:r>
      </w:hyperlink>
    </w:p>
    <w:p w14:paraId="293A8D65" w14:textId="0A4AE72F" w:rsidR="003822D5" w:rsidRDefault="003822D5">
      <w:pPr>
        <w:pStyle w:val="TableofFigures"/>
        <w:tabs>
          <w:tab w:val="right" w:leader="underscore" w:pos="9350"/>
        </w:tabs>
        <w:rPr>
          <w:rFonts w:eastAsiaTheme="minorEastAsia" w:cstheme="minorBidi"/>
          <w:i w:val="0"/>
          <w:iCs w:val="0"/>
          <w:noProof/>
          <w:sz w:val="22"/>
          <w:szCs w:val="22"/>
        </w:rPr>
      </w:pPr>
      <w:hyperlink w:anchor="_Toc3663383" w:history="1">
        <w:r w:rsidRPr="004E6344">
          <w:rPr>
            <w:rStyle w:val="Hyperlink"/>
            <w:noProof/>
          </w:rPr>
          <w:t>Figure 17: Income Statement for Case 1</w:t>
        </w:r>
        <w:r>
          <w:rPr>
            <w:noProof/>
            <w:webHidden/>
          </w:rPr>
          <w:tab/>
        </w:r>
        <w:r>
          <w:rPr>
            <w:noProof/>
            <w:webHidden/>
          </w:rPr>
          <w:fldChar w:fldCharType="begin"/>
        </w:r>
        <w:r>
          <w:rPr>
            <w:noProof/>
            <w:webHidden/>
          </w:rPr>
          <w:instrText xml:space="preserve"> PAGEREF _Toc3663383 \h </w:instrText>
        </w:r>
        <w:r>
          <w:rPr>
            <w:noProof/>
            <w:webHidden/>
          </w:rPr>
        </w:r>
        <w:r>
          <w:rPr>
            <w:noProof/>
            <w:webHidden/>
          </w:rPr>
          <w:fldChar w:fldCharType="separate"/>
        </w:r>
        <w:r>
          <w:rPr>
            <w:noProof/>
            <w:webHidden/>
          </w:rPr>
          <w:t>12</w:t>
        </w:r>
        <w:r>
          <w:rPr>
            <w:noProof/>
            <w:webHidden/>
          </w:rPr>
          <w:fldChar w:fldCharType="end"/>
        </w:r>
      </w:hyperlink>
    </w:p>
    <w:p w14:paraId="464F15D6" w14:textId="77AE4CE2" w:rsidR="003822D5" w:rsidRDefault="003822D5">
      <w:pPr>
        <w:pStyle w:val="TableofFigures"/>
        <w:tabs>
          <w:tab w:val="right" w:leader="underscore" w:pos="9350"/>
        </w:tabs>
        <w:rPr>
          <w:rFonts w:eastAsiaTheme="minorEastAsia" w:cstheme="minorBidi"/>
          <w:i w:val="0"/>
          <w:iCs w:val="0"/>
          <w:noProof/>
          <w:sz w:val="22"/>
          <w:szCs w:val="22"/>
        </w:rPr>
      </w:pPr>
      <w:hyperlink w:anchor="_Toc3663384" w:history="1">
        <w:r w:rsidRPr="004E6344">
          <w:rPr>
            <w:rStyle w:val="Hyperlink"/>
            <w:noProof/>
          </w:rPr>
          <w:t>Figure 18: Cash Flow Statement for Case 1</w:t>
        </w:r>
        <w:r>
          <w:rPr>
            <w:noProof/>
            <w:webHidden/>
          </w:rPr>
          <w:tab/>
        </w:r>
        <w:r>
          <w:rPr>
            <w:noProof/>
            <w:webHidden/>
          </w:rPr>
          <w:fldChar w:fldCharType="begin"/>
        </w:r>
        <w:r>
          <w:rPr>
            <w:noProof/>
            <w:webHidden/>
          </w:rPr>
          <w:instrText xml:space="preserve"> PAGEREF _Toc3663384 \h </w:instrText>
        </w:r>
        <w:r>
          <w:rPr>
            <w:noProof/>
            <w:webHidden/>
          </w:rPr>
        </w:r>
        <w:r>
          <w:rPr>
            <w:noProof/>
            <w:webHidden/>
          </w:rPr>
          <w:fldChar w:fldCharType="separate"/>
        </w:r>
        <w:r>
          <w:rPr>
            <w:noProof/>
            <w:webHidden/>
          </w:rPr>
          <w:t>12</w:t>
        </w:r>
        <w:r>
          <w:rPr>
            <w:noProof/>
            <w:webHidden/>
          </w:rPr>
          <w:fldChar w:fldCharType="end"/>
        </w:r>
      </w:hyperlink>
    </w:p>
    <w:p w14:paraId="63058AC8" w14:textId="69201928" w:rsidR="003822D5" w:rsidRDefault="003822D5">
      <w:pPr>
        <w:pStyle w:val="TableofFigures"/>
        <w:tabs>
          <w:tab w:val="right" w:leader="underscore" w:pos="9350"/>
        </w:tabs>
        <w:rPr>
          <w:rFonts w:eastAsiaTheme="minorEastAsia" w:cstheme="minorBidi"/>
          <w:i w:val="0"/>
          <w:iCs w:val="0"/>
          <w:noProof/>
          <w:sz w:val="22"/>
          <w:szCs w:val="22"/>
        </w:rPr>
      </w:pPr>
      <w:hyperlink w:anchor="_Toc3663385" w:history="1">
        <w:r w:rsidRPr="004E6344">
          <w:rPr>
            <w:rStyle w:val="Hyperlink"/>
            <w:noProof/>
          </w:rPr>
          <w:t>Figure 19: Present Value Calculation for Case 1</w:t>
        </w:r>
        <w:r>
          <w:rPr>
            <w:noProof/>
            <w:webHidden/>
          </w:rPr>
          <w:tab/>
        </w:r>
        <w:r>
          <w:rPr>
            <w:noProof/>
            <w:webHidden/>
          </w:rPr>
          <w:fldChar w:fldCharType="begin"/>
        </w:r>
        <w:r>
          <w:rPr>
            <w:noProof/>
            <w:webHidden/>
          </w:rPr>
          <w:instrText xml:space="preserve"> PAGEREF _Toc3663385 \h </w:instrText>
        </w:r>
        <w:r>
          <w:rPr>
            <w:noProof/>
            <w:webHidden/>
          </w:rPr>
        </w:r>
        <w:r>
          <w:rPr>
            <w:noProof/>
            <w:webHidden/>
          </w:rPr>
          <w:fldChar w:fldCharType="separate"/>
        </w:r>
        <w:r>
          <w:rPr>
            <w:noProof/>
            <w:webHidden/>
          </w:rPr>
          <w:t>13</w:t>
        </w:r>
        <w:r>
          <w:rPr>
            <w:noProof/>
            <w:webHidden/>
          </w:rPr>
          <w:fldChar w:fldCharType="end"/>
        </w:r>
      </w:hyperlink>
    </w:p>
    <w:p w14:paraId="66AA04E7" w14:textId="3A15BC45" w:rsidR="003822D5" w:rsidRDefault="003822D5">
      <w:pPr>
        <w:pStyle w:val="TableofFigures"/>
        <w:tabs>
          <w:tab w:val="right" w:leader="underscore" w:pos="9350"/>
        </w:tabs>
        <w:rPr>
          <w:rFonts w:eastAsiaTheme="minorEastAsia" w:cstheme="minorBidi"/>
          <w:i w:val="0"/>
          <w:iCs w:val="0"/>
          <w:noProof/>
          <w:sz w:val="22"/>
          <w:szCs w:val="22"/>
        </w:rPr>
      </w:pPr>
      <w:hyperlink w:anchor="_Toc3663386" w:history="1">
        <w:r w:rsidRPr="004E6344">
          <w:rPr>
            <w:rStyle w:val="Hyperlink"/>
            <w:noProof/>
          </w:rPr>
          <w:t>Figure 20: Cash Flow diagram for Case 1</w:t>
        </w:r>
        <w:r>
          <w:rPr>
            <w:noProof/>
            <w:webHidden/>
          </w:rPr>
          <w:tab/>
        </w:r>
        <w:r>
          <w:rPr>
            <w:noProof/>
            <w:webHidden/>
          </w:rPr>
          <w:fldChar w:fldCharType="begin"/>
        </w:r>
        <w:r>
          <w:rPr>
            <w:noProof/>
            <w:webHidden/>
          </w:rPr>
          <w:instrText xml:space="preserve"> PAGEREF _Toc3663386 \h </w:instrText>
        </w:r>
        <w:r>
          <w:rPr>
            <w:noProof/>
            <w:webHidden/>
          </w:rPr>
        </w:r>
        <w:r>
          <w:rPr>
            <w:noProof/>
            <w:webHidden/>
          </w:rPr>
          <w:fldChar w:fldCharType="separate"/>
        </w:r>
        <w:r>
          <w:rPr>
            <w:noProof/>
            <w:webHidden/>
          </w:rPr>
          <w:t>13</w:t>
        </w:r>
        <w:r>
          <w:rPr>
            <w:noProof/>
            <w:webHidden/>
          </w:rPr>
          <w:fldChar w:fldCharType="end"/>
        </w:r>
      </w:hyperlink>
    </w:p>
    <w:p w14:paraId="238B017D" w14:textId="2F5E9F91" w:rsidR="003822D5" w:rsidRDefault="003822D5">
      <w:pPr>
        <w:pStyle w:val="TableofFigures"/>
        <w:tabs>
          <w:tab w:val="right" w:leader="underscore" w:pos="9350"/>
        </w:tabs>
        <w:rPr>
          <w:rFonts w:eastAsiaTheme="minorEastAsia" w:cstheme="minorBidi"/>
          <w:i w:val="0"/>
          <w:iCs w:val="0"/>
          <w:noProof/>
          <w:sz w:val="22"/>
          <w:szCs w:val="22"/>
        </w:rPr>
      </w:pPr>
      <w:hyperlink w:anchor="_Toc3663387" w:history="1">
        <w:r w:rsidRPr="004E6344">
          <w:rPr>
            <w:rStyle w:val="Hyperlink"/>
            <w:noProof/>
          </w:rPr>
          <w:t>Figure 21: Depreciation calculation for Case 2</w:t>
        </w:r>
        <w:r>
          <w:rPr>
            <w:noProof/>
            <w:webHidden/>
          </w:rPr>
          <w:tab/>
        </w:r>
        <w:r>
          <w:rPr>
            <w:noProof/>
            <w:webHidden/>
          </w:rPr>
          <w:fldChar w:fldCharType="begin"/>
        </w:r>
        <w:r>
          <w:rPr>
            <w:noProof/>
            <w:webHidden/>
          </w:rPr>
          <w:instrText xml:space="preserve"> PAGEREF _Toc3663387 \h </w:instrText>
        </w:r>
        <w:r>
          <w:rPr>
            <w:noProof/>
            <w:webHidden/>
          </w:rPr>
        </w:r>
        <w:r>
          <w:rPr>
            <w:noProof/>
            <w:webHidden/>
          </w:rPr>
          <w:fldChar w:fldCharType="separate"/>
        </w:r>
        <w:r>
          <w:rPr>
            <w:noProof/>
            <w:webHidden/>
          </w:rPr>
          <w:t>14</w:t>
        </w:r>
        <w:r>
          <w:rPr>
            <w:noProof/>
            <w:webHidden/>
          </w:rPr>
          <w:fldChar w:fldCharType="end"/>
        </w:r>
      </w:hyperlink>
    </w:p>
    <w:p w14:paraId="26C4DDA5" w14:textId="1D04CC47" w:rsidR="003822D5" w:rsidRDefault="003822D5">
      <w:pPr>
        <w:pStyle w:val="TableofFigures"/>
        <w:tabs>
          <w:tab w:val="right" w:leader="underscore" w:pos="9350"/>
        </w:tabs>
        <w:rPr>
          <w:rFonts w:eastAsiaTheme="minorEastAsia" w:cstheme="minorBidi"/>
          <w:i w:val="0"/>
          <w:iCs w:val="0"/>
          <w:noProof/>
          <w:sz w:val="22"/>
          <w:szCs w:val="22"/>
        </w:rPr>
      </w:pPr>
      <w:hyperlink w:anchor="_Toc3663388" w:history="1">
        <w:r w:rsidRPr="004E6344">
          <w:rPr>
            <w:rStyle w:val="Hyperlink"/>
            <w:noProof/>
          </w:rPr>
          <w:t>Figure 22: Income Statement for Case 2</w:t>
        </w:r>
        <w:r>
          <w:rPr>
            <w:noProof/>
            <w:webHidden/>
          </w:rPr>
          <w:tab/>
        </w:r>
        <w:r>
          <w:rPr>
            <w:noProof/>
            <w:webHidden/>
          </w:rPr>
          <w:fldChar w:fldCharType="begin"/>
        </w:r>
        <w:r>
          <w:rPr>
            <w:noProof/>
            <w:webHidden/>
          </w:rPr>
          <w:instrText xml:space="preserve"> PAGEREF _Toc3663388 \h </w:instrText>
        </w:r>
        <w:r>
          <w:rPr>
            <w:noProof/>
            <w:webHidden/>
          </w:rPr>
        </w:r>
        <w:r>
          <w:rPr>
            <w:noProof/>
            <w:webHidden/>
          </w:rPr>
          <w:fldChar w:fldCharType="separate"/>
        </w:r>
        <w:r>
          <w:rPr>
            <w:noProof/>
            <w:webHidden/>
          </w:rPr>
          <w:t>14</w:t>
        </w:r>
        <w:r>
          <w:rPr>
            <w:noProof/>
            <w:webHidden/>
          </w:rPr>
          <w:fldChar w:fldCharType="end"/>
        </w:r>
      </w:hyperlink>
    </w:p>
    <w:p w14:paraId="6977D67C" w14:textId="24A91C34" w:rsidR="003822D5" w:rsidRDefault="003822D5">
      <w:pPr>
        <w:pStyle w:val="TableofFigures"/>
        <w:tabs>
          <w:tab w:val="right" w:leader="underscore" w:pos="9350"/>
        </w:tabs>
        <w:rPr>
          <w:rFonts w:eastAsiaTheme="minorEastAsia" w:cstheme="minorBidi"/>
          <w:i w:val="0"/>
          <w:iCs w:val="0"/>
          <w:noProof/>
          <w:sz w:val="22"/>
          <w:szCs w:val="22"/>
        </w:rPr>
      </w:pPr>
      <w:hyperlink w:anchor="_Toc3663389" w:history="1">
        <w:r w:rsidRPr="004E6344">
          <w:rPr>
            <w:rStyle w:val="Hyperlink"/>
            <w:noProof/>
          </w:rPr>
          <w:t>Figure 23: Cash Flow Statement for Case 2</w:t>
        </w:r>
        <w:r>
          <w:rPr>
            <w:noProof/>
            <w:webHidden/>
          </w:rPr>
          <w:tab/>
        </w:r>
        <w:r>
          <w:rPr>
            <w:noProof/>
            <w:webHidden/>
          </w:rPr>
          <w:fldChar w:fldCharType="begin"/>
        </w:r>
        <w:r>
          <w:rPr>
            <w:noProof/>
            <w:webHidden/>
          </w:rPr>
          <w:instrText xml:space="preserve"> PAGEREF _Toc3663389 \h </w:instrText>
        </w:r>
        <w:r>
          <w:rPr>
            <w:noProof/>
            <w:webHidden/>
          </w:rPr>
        </w:r>
        <w:r>
          <w:rPr>
            <w:noProof/>
            <w:webHidden/>
          </w:rPr>
          <w:fldChar w:fldCharType="separate"/>
        </w:r>
        <w:r>
          <w:rPr>
            <w:noProof/>
            <w:webHidden/>
          </w:rPr>
          <w:t>14</w:t>
        </w:r>
        <w:r>
          <w:rPr>
            <w:noProof/>
            <w:webHidden/>
          </w:rPr>
          <w:fldChar w:fldCharType="end"/>
        </w:r>
      </w:hyperlink>
    </w:p>
    <w:p w14:paraId="356C4131" w14:textId="650AE3EA" w:rsidR="003822D5" w:rsidRDefault="003822D5">
      <w:pPr>
        <w:pStyle w:val="TableofFigures"/>
        <w:tabs>
          <w:tab w:val="right" w:leader="underscore" w:pos="9350"/>
        </w:tabs>
        <w:rPr>
          <w:rFonts w:eastAsiaTheme="minorEastAsia" w:cstheme="minorBidi"/>
          <w:i w:val="0"/>
          <w:iCs w:val="0"/>
          <w:noProof/>
          <w:sz w:val="22"/>
          <w:szCs w:val="22"/>
        </w:rPr>
      </w:pPr>
      <w:hyperlink w:anchor="_Toc3663390" w:history="1">
        <w:r w:rsidRPr="004E6344">
          <w:rPr>
            <w:rStyle w:val="Hyperlink"/>
            <w:noProof/>
          </w:rPr>
          <w:t>Figure 24: Net Present Value Calculation for Case 2</w:t>
        </w:r>
        <w:r>
          <w:rPr>
            <w:noProof/>
            <w:webHidden/>
          </w:rPr>
          <w:tab/>
        </w:r>
        <w:r>
          <w:rPr>
            <w:noProof/>
            <w:webHidden/>
          </w:rPr>
          <w:fldChar w:fldCharType="begin"/>
        </w:r>
        <w:r>
          <w:rPr>
            <w:noProof/>
            <w:webHidden/>
          </w:rPr>
          <w:instrText xml:space="preserve"> PAGEREF _Toc3663390 \h </w:instrText>
        </w:r>
        <w:r>
          <w:rPr>
            <w:noProof/>
            <w:webHidden/>
          </w:rPr>
        </w:r>
        <w:r>
          <w:rPr>
            <w:noProof/>
            <w:webHidden/>
          </w:rPr>
          <w:fldChar w:fldCharType="separate"/>
        </w:r>
        <w:r>
          <w:rPr>
            <w:noProof/>
            <w:webHidden/>
          </w:rPr>
          <w:t>15</w:t>
        </w:r>
        <w:r>
          <w:rPr>
            <w:noProof/>
            <w:webHidden/>
          </w:rPr>
          <w:fldChar w:fldCharType="end"/>
        </w:r>
      </w:hyperlink>
    </w:p>
    <w:p w14:paraId="150DCF18" w14:textId="0893C21C" w:rsidR="003822D5" w:rsidRDefault="003822D5">
      <w:pPr>
        <w:pStyle w:val="TableofFigures"/>
        <w:tabs>
          <w:tab w:val="right" w:leader="underscore" w:pos="9350"/>
        </w:tabs>
        <w:rPr>
          <w:rFonts w:eastAsiaTheme="minorEastAsia" w:cstheme="minorBidi"/>
          <w:i w:val="0"/>
          <w:iCs w:val="0"/>
          <w:noProof/>
          <w:sz w:val="22"/>
          <w:szCs w:val="22"/>
        </w:rPr>
      </w:pPr>
      <w:hyperlink w:anchor="_Toc3663391" w:history="1">
        <w:r w:rsidRPr="004E6344">
          <w:rPr>
            <w:rStyle w:val="Hyperlink"/>
            <w:noProof/>
          </w:rPr>
          <w:t>Figure 25: Net Cash Flow Diagram for Case 2</w:t>
        </w:r>
        <w:r>
          <w:rPr>
            <w:noProof/>
            <w:webHidden/>
          </w:rPr>
          <w:tab/>
        </w:r>
        <w:r>
          <w:rPr>
            <w:noProof/>
            <w:webHidden/>
          </w:rPr>
          <w:fldChar w:fldCharType="begin"/>
        </w:r>
        <w:r>
          <w:rPr>
            <w:noProof/>
            <w:webHidden/>
          </w:rPr>
          <w:instrText xml:space="preserve"> PAGEREF _Toc3663391 \h </w:instrText>
        </w:r>
        <w:r>
          <w:rPr>
            <w:noProof/>
            <w:webHidden/>
          </w:rPr>
        </w:r>
        <w:r>
          <w:rPr>
            <w:noProof/>
            <w:webHidden/>
          </w:rPr>
          <w:fldChar w:fldCharType="separate"/>
        </w:r>
        <w:r>
          <w:rPr>
            <w:noProof/>
            <w:webHidden/>
          </w:rPr>
          <w:t>15</w:t>
        </w:r>
        <w:r>
          <w:rPr>
            <w:noProof/>
            <w:webHidden/>
          </w:rPr>
          <w:fldChar w:fldCharType="end"/>
        </w:r>
      </w:hyperlink>
    </w:p>
    <w:p w14:paraId="4DCE7A79" w14:textId="3D40C056" w:rsidR="003822D5" w:rsidRDefault="003822D5">
      <w:pPr>
        <w:pStyle w:val="TableofFigures"/>
        <w:tabs>
          <w:tab w:val="right" w:leader="underscore" w:pos="9350"/>
        </w:tabs>
        <w:rPr>
          <w:rFonts w:eastAsiaTheme="minorEastAsia" w:cstheme="minorBidi"/>
          <w:i w:val="0"/>
          <w:iCs w:val="0"/>
          <w:noProof/>
          <w:sz w:val="22"/>
          <w:szCs w:val="22"/>
        </w:rPr>
      </w:pPr>
      <w:hyperlink w:anchor="_Toc3663392" w:history="1">
        <w:r w:rsidRPr="004E6344">
          <w:rPr>
            <w:rStyle w:val="Hyperlink"/>
            <w:noProof/>
          </w:rPr>
          <w:t>Figure 26: Breakeven point</w:t>
        </w:r>
        <w:r>
          <w:rPr>
            <w:noProof/>
            <w:webHidden/>
          </w:rPr>
          <w:tab/>
        </w:r>
        <w:r>
          <w:rPr>
            <w:noProof/>
            <w:webHidden/>
          </w:rPr>
          <w:fldChar w:fldCharType="begin"/>
        </w:r>
        <w:r>
          <w:rPr>
            <w:noProof/>
            <w:webHidden/>
          </w:rPr>
          <w:instrText xml:space="preserve"> PAGEREF _Toc3663392 \h </w:instrText>
        </w:r>
        <w:r>
          <w:rPr>
            <w:noProof/>
            <w:webHidden/>
          </w:rPr>
        </w:r>
        <w:r>
          <w:rPr>
            <w:noProof/>
            <w:webHidden/>
          </w:rPr>
          <w:fldChar w:fldCharType="separate"/>
        </w:r>
        <w:r>
          <w:rPr>
            <w:noProof/>
            <w:webHidden/>
          </w:rPr>
          <w:t>16</w:t>
        </w:r>
        <w:r>
          <w:rPr>
            <w:noProof/>
            <w:webHidden/>
          </w:rPr>
          <w:fldChar w:fldCharType="end"/>
        </w:r>
      </w:hyperlink>
    </w:p>
    <w:p w14:paraId="053D5AFD" w14:textId="0DCA5679" w:rsidR="003822D5" w:rsidRDefault="003822D5">
      <w:pPr>
        <w:pStyle w:val="TableofFigures"/>
        <w:tabs>
          <w:tab w:val="right" w:leader="underscore" w:pos="9350"/>
        </w:tabs>
        <w:rPr>
          <w:rFonts w:eastAsiaTheme="minorEastAsia" w:cstheme="minorBidi"/>
          <w:i w:val="0"/>
          <w:iCs w:val="0"/>
          <w:noProof/>
          <w:sz w:val="22"/>
          <w:szCs w:val="22"/>
        </w:rPr>
      </w:pPr>
      <w:hyperlink w:anchor="_Toc3663393" w:history="1">
        <w:r w:rsidRPr="004E6344">
          <w:rPr>
            <w:rStyle w:val="Hyperlink"/>
            <w:noProof/>
          </w:rPr>
          <w:t>Figure 27: Graph of Cost Calculation and Benefits calculation</w:t>
        </w:r>
        <w:r>
          <w:rPr>
            <w:noProof/>
            <w:webHidden/>
          </w:rPr>
          <w:tab/>
        </w:r>
        <w:r>
          <w:rPr>
            <w:noProof/>
            <w:webHidden/>
          </w:rPr>
          <w:fldChar w:fldCharType="begin"/>
        </w:r>
        <w:r>
          <w:rPr>
            <w:noProof/>
            <w:webHidden/>
          </w:rPr>
          <w:instrText xml:space="preserve"> PAGEREF _Toc3663393 \h </w:instrText>
        </w:r>
        <w:r>
          <w:rPr>
            <w:noProof/>
            <w:webHidden/>
          </w:rPr>
        </w:r>
        <w:r>
          <w:rPr>
            <w:noProof/>
            <w:webHidden/>
          </w:rPr>
          <w:fldChar w:fldCharType="separate"/>
        </w:r>
        <w:r>
          <w:rPr>
            <w:noProof/>
            <w:webHidden/>
          </w:rPr>
          <w:t>17</w:t>
        </w:r>
        <w:r>
          <w:rPr>
            <w:noProof/>
            <w:webHidden/>
          </w:rPr>
          <w:fldChar w:fldCharType="end"/>
        </w:r>
      </w:hyperlink>
    </w:p>
    <w:p w14:paraId="5709ABD8" w14:textId="3A8DDC12" w:rsidR="00C0481C" w:rsidRPr="00974632" w:rsidRDefault="00C0481C" w:rsidP="00974632">
      <w:r>
        <w:fldChar w:fldCharType="end"/>
      </w:r>
    </w:p>
    <w:sectPr w:rsidR="00C0481C" w:rsidRPr="00974632" w:rsidSect="00974632">
      <w:headerReference w:type="default" r:id="rId37"/>
      <w:footerReference w:type="default" r:id="rId38"/>
      <w:headerReference w:type="firs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27C1F" w14:textId="77777777" w:rsidR="007D3B87" w:rsidRDefault="007D3B87" w:rsidP="00F900AB">
      <w:pPr>
        <w:spacing w:after="0" w:line="240" w:lineRule="auto"/>
      </w:pPr>
      <w:r>
        <w:separator/>
      </w:r>
    </w:p>
  </w:endnote>
  <w:endnote w:type="continuationSeparator" w:id="0">
    <w:p w14:paraId="04DFAC4B" w14:textId="77777777" w:rsidR="007D3B87" w:rsidRDefault="007D3B87" w:rsidP="00F90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55553" w14:paraId="01106CCB" w14:textId="77777777">
      <w:trPr>
        <w:jc w:val="right"/>
      </w:trPr>
      <w:tc>
        <w:tcPr>
          <w:tcW w:w="4795" w:type="dxa"/>
          <w:vAlign w:val="center"/>
        </w:tcPr>
        <w:sdt>
          <w:sdtPr>
            <w:rPr>
              <w:caps/>
              <w:color w:val="000000" w:themeColor="text1"/>
            </w:rPr>
            <w:alias w:val="Author"/>
            <w:tag w:val=""/>
            <w:id w:val="1534539408"/>
            <w:placeholder>
              <w:docPart w:val="5589AA12BAB5414D8001EF7DD59451C4"/>
            </w:placeholder>
            <w:dataBinding w:prefixMappings="xmlns:ns0='http://purl.org/dc/elements/1.1/' xmlns:ns1='http://schemas.openxmlformats.org/package/2006/metadata/core-properties' " w:xpath="/ns1:coreProperties[1]/ns0:creator[1]" w:storeItemID="{6C3C8BC8-F283-45AE-878A-BAB7291924A1}"/>
            <w:text/>
          </w:sdtPr>
          <w:sdtContent>
            <w:p w14:paraId="5CE07ADE" w14:textId="06C0A465" w:rsidR="00F55553" w:rsidRDefault="00F55553">
              <w:pPr>
                <w:pStyle w:val="Header"/>
                <w:jc w:val="right"/>
                <w:rPr>
                  <w:caps/>
                  <w:color w:val="000000" w:themeColor="text1"/>
                </w:rPr>
              </w:pPr>
              <w:r>
                <w:rPr>
                  <w:caps/>
                  <w:color w:val="000000" w:themeColor="text1"/>
                </w:rPr>
                <w:t>Rushabh Barbhaya</w:t>
              </w:r>
            </w:p>
          </w:sdtContent>
        </w:sdt>
      </w:tc>
      <w:tc>
        <w:tcPr>
          <w:tcW w:w="250" w:type="pct"/>
          <w:shd w:val="clear" w:color="auto" w:fill="ED7D31" w:themeFill="accent2"/>
          <w:vAlign w:val="center"/>
        </w:tcPr>
        <w:p w14:paraId="2AD679EE" w14:textId="77777777" w:rsidR="00F55553" w:rsidRDefault="00F555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3364BE6" w14:textId="77777777" w:rsidR="00F55553" w:rsidRDefault="00F555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55553" w14:paraId="6D4225AF" w14:textId="77777777">
      <w:trPr>
        <w:jc w:val="right"/>
      </w:trPr>
      <w:tc>
        <w:tcPr>
          <w:tcW w:w="4795" w:type="dxa"/>
          <w:vAlign w:val="center"/>
        </w:tcPr>
        <w:sdt>
          <w:sdtPr>
            <w:rPr>
              <w:caps/>
              <w:color w:val="000000" w:themeColor="text1"/>
            </w:rPr>
            <w:alias w:val="Author"/>
            <w:tag w:val=""/>
            <w:id w:val="-1686978177"/>
            <w:placeholder>
              <w:docPart w:val="20B11361EDBA48218FCA2E4E5A572D25"/>
            </w:placeholder>
            <w:dataBinding w:prefixMappings="xmlns:ns0='http://purl.org/dc/elements/1.1/' xmlns:ns1='http://schemas.openxmlformats.org/package/2006/metadata/core-properties' " w:xpath="/ns1:coreProperties[1]/ns0:creator[1]" w:storeItemID="{6C3C8BC8-F283-45AE-878A-BAB7291924A1}"/>
            <w:text/>
          </w:sdtPr>
          <w:sdtContent>
            <w:p w14:paraId="2713BC46" w14:textId="234FA307" w:rsidR="00F55553" w:rsidRDefault="00F55553">
              <w:pPr>
                <w:pStyle w:val="Header"/>
                <w:jc w:val="right"/>
                <w:rPr>
                  <w:caps/>
                  <w:color w:val="000000" w:themeColor="text1"/>
                </w:rPr>
              </w:pPr>
              <w:r>
                <w:rPr>
                  <w:caps/>
                  <w:color w:val="000000" w:themeColor="text1"/>
                </w:rPr>
                <w:t>Rushabh Barbhaya</w:t>
              </w:r>
            </w:p>
          </w:sdtContent>
        </w:sdt>
      </w:tc>
      <w:tc>
        <w:tcPr>
          <w:tcW w:w="250" w:type="pct"/>
          <w:shd w:val="clear" w:color="auto" w:fill="ED7D31" w:themeFill="accent2"/>
          <w:vAlign w:val="center"/>
        </w:tcPr>
        <w:p w14:paraId="3B2A9FD3" w14:textId="0F6F4EFA" w:rsidR="00F55553" w:rsidRDefault="00F555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0</w:t>
          </w:r>
          <w:r>
            <w:rPr>
              <w:color w:val="FFFFFF" w:themeColor="background1"/>
            </w:rPr>
            <w:fldChar w:fldCharType="end"/>
          </w:r>
        </w:p>
      </w:tc>
    </w:tr>
  </w:tbl>
  <w:p w14:paraId="176E8C3D" w14:textId="77777777" w:rsidR="00F55553" w:rsidRDefault="00F55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39BF7" w14:textId="77777777" w:rsidR="007D3B87" w:rsidRDefault="007D3B87" w:rsidP="00F900AB">
      <w:pPr>
        <w:spacing w:after="0" w:line="240" w:lineRule="auto"/>
      </w:pPr>
      <w:r>
        <w:separator/>
      </w:r>
    </w:p>
  </w:footnote>
  <w:footnote w:type="continuationSeparator" w:id="0">
    <w:p w14:paraId="325B4101" w14:textId="77777777" w:rsidR="007D3B87" w:rsidRDefault="007D3B87" w:rsidP="00F90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170"/>
      <w:gridCol w:w="8190"/>
    </w:tblGrid>
    <w:tr w:rsidR="00F55553" w14:paraId="63097EE4" w14:textId="77777777">
      <w:trPr>
        <w:jc w:val="right"/>
      </w:trPr>
      <w:tc>
        <w:tcPr>
          <w:tcW w:w="0" w:type="auto"/>
          <w:shd w:val="clear" w:color="auto" w:fill="ED7D31" w:themeFill="accent2"/>
          <w:vAlign w:val="center"/>
        </w:tcPr>
        <w:p w14:paraId="53337AA4" w14:textId="77777777" w:rsidR="00F55553" w:rsidRDefault="00F55553">
          <w:pPr>
            <w:pStyle w:val="Header"/>
            <w:rPr>
              <w:caps/>
              <w:color w:val="FFFFFF" w:themeColor="background1"/>
            </w:rPr>
          </w:pPr>
        </w:p>
      </w:tc>
      <w:tc>
        <w:tcPr>
          <w:tcW w:w="0" w:type="auto"/>
          <w:shd w:val="clear" w:color="auto" w:fill="ED7D31" w:themeFill="accent2"/>
          <w:vAlign w:val="center"/>
        </w:tcPr>
        <w:p w14:paraId="78F4D12C" w14:textId="19039BB3" w:rsidR="00F55553" w:rsidRDefault="00F5555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698855825"/>
              <w:placeholder>
                <w:docPart w:val="18EAE6E3A3BD4DE1A5A36939577A0627"/>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Assignment 4</w:t>
              </w:r>
            </w:sdtContent>
          </w:sdt>
        </w:p>
      </w:tc>
    </w:tr>
  </w:tbl>
  <w:p w14:paraId="2F880941" w14:textId="77777777" w:rsidR="00F55553" w:rsidRDefault="00F555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170"/>
      <w:gridCol w:w="8190"/>
    </w:tblGrid>
    <w:tr w:rsidR="00F55553" w14:paraId="7DD6788A" w14:textId="77777777">
      <w:trPr>
        <w:jc w:val="right"/>
      </w:trPr>
      <w:tc>
        <w:tcPr>
          <w:tcW w:w="0" w:type="auto"/>
          <w:shd w:val="clear" w:color="auto" w:fill="ED7D31" w:themeFill="accent2"/>
          <w:vAlign w:val="center"/>
        </w:tcPr>
        <w:p w14:paraId="6EEBC3DF" w14:textId="77777777" w:rsidR="00F55553" w:rsidRDefault="00F55553">
          <w:pPr>
            <w:pStyle w:val="Header"/>
            <w:rPr>
              <w:caps/>
              <w:color w:val="FFFFFF" w:themeColor="background1"/>
            </w:rPr>
          </w:pPr>
        </w:p>
      </w:tc>
      <w:tc>
        <w:tcPr>
          <w:tcW w:w="0" w:type="auto"/>
          <w:shd w:val="clear" w:color="auto" w:fill="ED7D31" w:themeFill="accent2"/>
          <w:vAlign w:val="center"/>
        </w:tcPr>
        <w:p w14:paraId="65C62717" w14:textId="3D6A8B20" w:rsidR="00F55553" w:rsidRDefault="00F5555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407034039"/>
              <w:placeholder>
                <w:docPart w:val="A328C39FEF7940F39AF738A7ADFA031B"/>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Assignment 4</w:t>
              </w:r>
            </w:sdtContent>
          </w:sdt>
        </w:p>
      </w:tc>
    </w:tr>
  </w:tbl>
  <w:p w14:paraId="21501E30" w14:textId="77777777" w:rsidR="00F55553" w:rsidRDefault="00F555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2301"/>
    <w:multiLevelType w:val="hybridMultilevel"/>
    <w:tmpl w:val="1D48C0EA"/>
    <w:lvl w:ilvl="0" w:tplc="C1DEEF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0AB"/>
    <w:rsid w:val="00054EE9"/>
    <w:rsid w:val="000B10F4"/>
    <w:rsid w:val="000D32A2"/>
    <w:rsid w:val="00103739"/>
    <w:rsid w:val="00151BAA"/>
    <w:rsid w:val="001A60CF"/>
    <w:rsid w:val="0024769C"/>
    <w:rsid w:val="0029145F"/>
    <w:rsid w:val="00294827"/>
    <w:rsid w:val="00300829"/>
    <w:rsid w:val="0037429E"/>
    <w:rsid w:val="003822D5"/>
    <w:rsid w:val="003958CD"/>
    <w:rsid w:val="003E0E61"/>
    <w:rsid w:val="003F500D"/>
    <w:rsid w:val="00417C98"/>
    <w:rsid w:val="00493ED5"/>
    <w:rsid w:val="0049650C"/>
    <w:rsid w:val="00516428"/>
    <w:rsid w:val="00531914"/>
    <w:rsid w:val="00560F35"/>
    <w:rsid w:val="00627110"/>
    <w:rsid w:val="006B1A05"/>
    <w:rsid w:val="006D2B7E"/>
    <w:rsid w:val="00763640"/>
    <w:rsid w:val="00794F11"/>
    <w:rsid w:val="007D3B87"/>
    <w:rsid w:val="00820A05"/>
    <w:rsid w:val="00820C02"/>
    <w:rsid w:val="0084568C"/>
    <w:rsid w:val="009430A9"/>
    <w:rsid w:val="00974632"/>
    <w:rsid w:val="009A6C34"/>
    <w:rsid w:val="009D750B"/>
    <w:rsid w:val="00A53F22"/>
    <w:rsid w:val="00A61472"/>
    <w:rsid w:val="00A8349D"/>
    <w:rsid w:val="00A93AB3"/>
    <w:rsid w:val="00AB017F"/>
    <w:rsid w:val="00AB0E5E"/>
    <w:rsid w:val="00AE491A"/>
    <w:rsid w:val="00B76300"/>
    <w:rsid w:val="00BB5335"/>
    <w:rsid w:val="00C0481C"/>
    <w:rsid w:val="00C0746B"/>
    <w:rsid w:val="00C364B1"/>
    <w:rsid w:val="00C45FE1"/>
    <w:rsid w:val="00C62ABD"/>
    <w:rsid w:val="00CD5B7E"/>
    <w:rsid w:val="00D27CC9"/>
    <w:rsid w:val="00DD5F71"/>
    <w:rsid w:val="00E06C12"/>
    <w:rsid w:val="00E241D2"/>
    <w:rsid w:val="00E42AAD"/>
    <w:rsid w:val="00F55553"/>
    <w:rsid w:val="00F90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75978"/>
  <w15:chartTrackingRefBased/>
  <w15:docId w15:val="{92B7F7E7-D0D2-41F4-A997-8D30472D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2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00AB"/>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F900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00AB"/>
    <w:pPr>
      <w:outlineLvl w:val="9"/>
    </w:pPr>
  </w:style>
  <w:style w:type="paragraph" w:styleId="Header">
    <w:name w:val="header"/>
    <w:basedOn w:val="Normal"/>
    <w:link w:val="HeaderChar"/>
    <w:uiPriority w:val="99"/>
    <w:unhideWhenUsed/>
    <w:rsid w:val="00F900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0AB"/>
  </w:style>
  <w:style w:type="paragraph" w:styleId="Footer">
    <w:name w:val="footer"/>
    <w:basedOn w:val="Normal"/>
    <w:link w:val="FooterChar"/>
    <w:uiPriority w:val="99"/>
    <w:unhideWhenUsed/>
    <w:qFormat/>
    <w:rsid w:val="00F900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0AB"/>
  </w:style>
  <w:style w:type="character" w:customStyle="1" w:styleId="Heading2Char">
    <w:name w:val="Heading 2 Char"/>
    <w:basedOn w:val="DefaultParagraphFont"/>
    <w:link w:val="Heading2"/>
    <w:uiPriority w:val="9"/>
    <w:rsid w:val="0037429E"/>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3742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429E"/>
    <w:rPr>
      <w:sz w:val="20"/>
      <w:szCs w:val="20"/>
    </w:rPr>
  </w:style>
  <w:style w:type="character" w:styleId="FootnoteReference">
    <w:name w:val="footnote reference"/>
    <w:basedOn w:val="DefaultParagraphFont"/>
    <w:uiPriority w:val="99"/>
    <w:semiHidden/>
    <w:unhideWhenUsed/>
    <w:rsid w:val="0037429E"/>
    <w:rPr>
      <w:vertAlign w:val="superscript"/>
    </w:rPr>
  </w:style>
  <w:style w:type="paragraph" w:styleId="Bibliography">
    <w:name w:val="Bibliography"/>
    <w:basedOn w:val="Normal"/>
    <w:next w:val="Normal"/>
    <w:uiPriority w:val="37"/>
    <w:unhideWhenUsed/>
    <w:rsid w:val="0037429E"/>
  </w:style>
  <w:style w:type="character" w:styleId="BookTitle">
    <w:name w:val="Book Title"/>
    <w:basedOn w:val="DefaultParagraphFont"/>
    <w:uiPriority w:val="33"/>
    <w:qFormat/>
    <w:rsid w:val="00AB0E5E"/>
    <w:rPr>
      <w:b/>
      <w:bCs/>
      <w:i/>
      <w:iCs/>
      <w:spacing w:val="5"/>
    </w:rPr>
  </w:style>
  <w:style w:type="paragraph" w:styleId="Caption">
    <w:name w:val="caption"/>
    <w:basedOn w:val="Normal"/>
    <w:next w:val="Normal"/>
    <w:uiPriority w:val="35"/>
    <w:unhideWhenUsed/>
    <w:qFormat/>
    <w:rsid w:val="00E42AAD"/>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74632"/>
    <w:pPr>
      <w:spacing w:after="100"/>
    </w:pPr>
  </w:style>
  <w:style w:type="paragraph" w:styleId="TOC2">
    <w:name w:val="toc 2"/>
    <w:basedOn w:val="Normal"/>
    <w:next w:val="Normal"/>
    <w:autoRedefine/>
    <w:uiPriority w:val="39"/>
    <w:unhideWhenUsed/>
    <w:rsid w:val="00974632"/>
    <w:pPr>
      <w:spacing w:after="100"/>
      <w:ind w:left="220"/>
    </w:pPr>
  </w:style>
  <w:style w:type="character" w:styleId="Hyperlink">
    <w:name w:val="Hyperlink"/>
    <w:basedOn w:val="DefaultParagraphFont"/>
    <w:uiPriority w:val="99"/>
    <w:unhideWhenUsed/>
    <w:rsid w:val="00974632"/>
    <w:rPr>
      <w:color w:val="0563C1" w:themeColor="hyperlink"/>
      <w:u w:val="single"/>
    </w:rPr>
  </w:style>
  <w:style w:type="table" w:styleId="TableGrid">
    <w:name w:val="Table Grid"/>
    <w:basedOn w:val="TableNormal"/>
    <w:uiPriority w:val="39"/>
    <w:rsid w:val="0079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794F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ListParagraph">
    <w:name w:val="List Paragraph"/>
    <w:basedOn w:val="Normal"/>
    <w:uiPriority w:val="34"/>
    <w:qFormat/>
    <w:rsid w:val="00794F11"/>
    <w:pPr>
      <w:ind w:left="720"/>
      <w:contextualSpacing/>
    </w:pPr>
  </w:style>
  <w:style w:type="paragraph" w:styleId="TableofFigures">
    <w:name w:val="table of figures"/>
    <w:basedOn w:val="Normal"/>
    <w:next w:val="Normal"/>
    <w:uiPriority w:val="99"/>
    <w:unhideWhenUsed/>
    <w:rsid w:val="00C0481C"/>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4893">
      <w:bodyDiv w:val="1"/>
      <w:marLeft w:val="0"/>
      <w:marRight w:val="0"/>
      <w:marTop w:val="0"/>
      <w:marBottom w:val="0"/>
      <w:divBdr>
        <w:top w:val="none" w:sz="0" w:space="0" w:color="auto"/>
        <w:left w:val="none" w:sz="0" w:space="0" w:color="auto"/>
        <w:bottom w:val="none" w:sz="0" w:space="0" w:color="auto"/>
        <w:right w:val="none" w:sz="0" w:space="0" w:color="auto"/>
      </w:divBdr>
    </w:div>
    <w:div w:id="225993644">
      <w:bodyDiv w:val="1"/>
      <w:marLeft w:val="0"/>
      <w:marRight w:val="0"/>
      <w:marTop w:val="0"/>
      <w:marBottom w:val="0"/>
      <w:divBdr>
        <w:top w:val="none" w:sz="0" w:space="0" w:color="auto"/>
        <w:left w:val="none" w:sz="0" w:space="0" w:color="auto"/>
        <w:bottom w:val="none" w:sz="0" w:space="0" w:color="auto"/>
        <w:right w:val="none" w:sz="0" w:space="0" w:color="auto"/>
      </w:divBdr>
    </w:div>
    <w:div w:id="229507425">
      <w:bodyDiv w:val="1"/>
      <w:marLeft w:val="0"/>
      <w:marRight w:val="0"/>
      <w:marTop w:val="0"/>
      <w:marBottom w:val="0"/>
      <w:divBdr>
        <w:top w:val="none" w:sz="0" w:space="0" w:color="auto"/>
        <w:left w:val="none" w:sz="0" w:space="0" w:color="auto"/>
        <w:bottom w:val="none" w:sz="0" w:space="0" w:color="auto"/>
        <w:right w:val="none" w:sz="0" w:space="0" w:color="auto"/>
      </w:divBdr>
    </w:div>
    <w:div w:id="242224548">
      <w:bodyDiv w:val="1"/>
      <w:marLeft w:val="0"/>
      <w:marRight w:val="0"/>
      <w:marTop w:val="0"/>
      <w:marBottom w:val="0"/>
      <w:divBdr>
        <w:top w:val="none" w:sz="0" w:space="0" w:color="auto"/>
        <w:left w:val="none" w:sz="0" w:space="0" w:color="auto"/>
        <w:bottom w:val="none" w:sz="0" w:space="0" w:color="auto"/>
        <w:right w:val="none" w:sz="0" w:space="0" w:color="auto"/>
      </w:divBdr>
    </w:div>
    <w:div w:id="273095672">
      <w:bodyDiv w:val="1"/>
      <w:marLeft w:val="0"/>
      <w:marRight w:val="0"/>
      <w:marTop w:val="0"/>
      <w:marBottom w:val="0"/>
      <w:divBdr>
        <w:top w:val="none" w:sz="0" w:space="0" w:color="auto"/>
        <w:left w:val="none" w:sz="0" w:space="0" w:color="auto"/>
        <w:bottom w:val="none" w:sz="0" w:space="0" w:color="auto"/>
        <w:right w:val="none" w:sz="0" w:space="0" w:color="auto"/>
      </w:divBdr>
    </w:div>
    <w:div w:id="291910032">
      <w:bodyDiv w:val="1"/>
      <w:marLeft w:val="0"/>
      <w:marRight w:val="0"/>
      <w:marTop w:val="0"/>
      <w:marBottom w:val="0"/>
      <w:divBdr>
        <w:top w:val="none" w:sz="0" w:space="0" w:color="auto"/>
        <w:left w:val="none" w:sz="0" w:space="0" w:color="auto"/>
        <w:bottom w:val="none" w:sz="0" w:space="0" w:color="auto"/>
        <w:right w:val="none" w:sz="0" w:space="0" w:color="auto"/>
      </w:divBdr>
    </w:div>
    <w:div w:id="418140276">
      <w:bodyDiv w:val="1"/>
      <w:marLeft w:val="0"/>
      <w:marRight w:val="0"/>
      <w:marTop w:val="0"/>
      <w:marBottom w:val="0"/>
      <w:divBdr>
        <w:top w:val="none" w:sz="0" w:space="0" w:color="auto"/>
        <w:left w:val="none" w:sz="0" w:space="0" w:color="auto"/>
        <w:bottom w:val="none" w:sz="0" w:space="0" w:color="auto"/>
        <w:right w:val="none" w:sz="0" w:space="0" w:color="auto"/>
      </w:divBdr>
    </w:div>
    <w:div w:id="451478058">
      <w:bodyDiv w:val="1"/>
      <w:marLeft w:val="0"/>
      <w:marRight w:val="0"/>
      <w:marTop w:val="0"/>
      <w:marBottom w:val="0"/>
      <w:divBdr>
        <w:top w:val="none" w:sz="0" w:space="0" w:color="auto"/>
        <w:left w:val="none" w:sz="0" w:space="0" w:color="auto"/>
        <w:bottom w:val="none" w:sz="0" w:space="0" w:color="auto"/>
        <w:right w:val="none" w:sz="0" w:space="0" w:color="auto"/>
      </w:divBdr>
    </w:div>
    <w:div w:id="580218254">
      <w:bodyDiv w:val="1"/>
      <w:marLeft w:val="0"/>
      <w:marRight w:val="0"/>
      <w:marTop w:val="0"/>
      <w:marBottom w:val="0"/>
      <w:divBdr>
        <w:top w:val="none" w:sz="0" w:space="0" w:color="auto"/>
        <w:left w:val="none" w:sz="0" w:space="0" w:color="auto"/>
        <w:bottom w:val="none" w:sz="0" w:space="0" w:color="auto"/>
        <w:right w:val="none" w:sz="0" w:space="0" w:color="auto"/>
      </w:divBdr>
    </w:div>
    <w:div w:id="609044349">
      <w:bodyDiv w:val="1"/>
      <w:marLeft w:val="0"/>
      <w:marRight w:val="0"/>
      <w:marTop w:val="0"/>
      <w:marBottom w:val="0"/>
      <w:divBdr>
        <w:top w:val="none" w:sz="0" w:space="0" w:color="auto"/>
        <w:left w:val="none" w:sz="0" w:space="0" w:color="auto"/>
        <w:bottom w:val="none" w:sz="0" w:space="0" w:color="auto"/>
        <w:right w:val="none" w:sz="0" w:space="0" w:color="auto"/>
      </w:divBdr>
    </w:div>
    <w:div w:id="611523216">
      <w:bodyDiv w:val="1"/>
      <w:marLeft w:val="0"/>
      <w:marRight w:val="0"/>
      <w:marTop w:val="0"/>
      <w:marBottom w:val="0"/>
      <w:divBdr>
        <w:top w:val="none" w:sz="0" w:space="0" w:color="auto"/>
        <w:left w:val="none" w:sz="0" w:space="0" w:color="auto"/>
        <w:bottom w:val="none" w:sz="0" w:space="0" w:color="auto"/>
        <w:right w:val="none" w:sz="0" w:space="0" w:color="auto"/>
      </w:divBdr>
    </w:div>
    <w:div w:id="625084980">
      <w:bodyDiv w:val="1"/>
      <w:marLeft w:val="0"/>
      <w:marRight w:val="0"/>
      <w:marTop w:val="0"/>
      <w:marBottom w:val="0"/>
      <w:divBdr>
        <w:top w:val="none" w:sz="0" w:space="0" w:color="auto"/>
        <w:left w:val="none" w:sz="0" w:space="0" w:color="auto"/>
        <w:bottom w:val="none" w:sz="0" w:space="0" w:color="auto"/>
        <w:right w:val="none" w:sz="0" w:space="0" w:color="auto"/>
      </w:divBdr>
    </w:div>
    <w:div w:id="639921525">
      <w:bodyDiv w:val="1"/>
      <w:marLeft w:val="0"/>
      <w:marRight w:val="0"/>
      <w:marTop w:val="0"/>
      <w:marBottom w:val="0"/>
      <w:divBdr>
        <w:top w:val="none" w:sz="0" w:space="0" w:color="auto"/>
        <w:left w:val="none" w:sz="0" w:space="0" w:color="auto"/>
        <w:bottom w:val="none" w:sz="0" w:space="0" w:color="auto"/>
        <w:right w:val="none" w:sz="0" w:space="0" w:color="auto"/>
      </w:divBdr>
    </w:div>
    <w:div w:id="746537367">
      <w:bodyDiv w:val="1"/>
      <w:marLeft w:val="0"/>
      <w:marRight w:val="0"/>
      <w:marTop w:val="0"/>
      <w:marBottom w:val="0"/>
      <w:divBdr>
        <w:top w:val="none" w:sz="0" w:space="0" w:color="auto"/>
        <w:left w:val="none" w:sz="0" w:space="0" w:color="auto"/>
        <w:bottom w:val="none" w:sz="0" w:space="0" w:color="auto"/>
        <w:right w:val="none" w:sz="0" w:space="0" w:color="auto"/>
      </w:divBdr>
    </w:div>
    <w:div w:id="748699934">
      <w:bodyDiv w:val="1"/>
      <w:marLeft w:val="0"/>
      <w:marRight w:val="0"/>
      <w:marTop w:val="0"/>
      <w:marBottom w:val="0"/>
      <w:divBdr>
        <w:top w:val="none" w:sz="0" w:space="0" w:color="auto"/>
        <w:left w:val="none" w:sz="0" w:space="0" w:color="auto"/>
        <w:bottom w:val="none" w:sz="0" w:space="0" w:color="auto"/>
        <w:right w:val="none" w:sz="0" w:space="0" w:color="auto"/>
      </w:divBdr>
    </w:div>
    <w:div w:id="754862224">
      <w:bodyDiv w:val="1"/>
      <w:marLeft w:val="0"/>
      <w:marRight w:val="0"/>
      <w:marTop w:val="0"/>
      <w:marBottom w:val="0"/>
      <w:divBdr>
        <w:top w:val="none" w:sz="0" w:space="0" w:color="auto"/>
        <w:left w:val="none" w:sz="0" w:space="0" w:color="auto"/>
        <w:bottom w:val="none" w:sz="0" w:space="0" w:color="auto"/>
        <w:right w:val="none" w:sz="0" w:space="0" w:color="auto"/>
      </w:divBdr>
    </w:div>
    <w:div w:id="789709815">
      <w:bodyDiv w:val="1"/>
      <w:marLeft w:val="0"/>
      <w:marRight w:val="0"/>
      <w:marTop w:val="0"/>
      <w:marBottom w:val="0"/>
      <w:divBdr>
        <w:top w:val="none" w:sz="0" w:space="0" w:color="auto"/>
        <w:left w:val="none" w:sz="0" w:space="0" w:color="auto"/>
        <w:bottom w:val="none" w:sz="0" w:space="0" w:color="auto"/>
        <w:right w:val="none" w:sz="0" w:space="0" w:color="auto"/>
      </w:divBdr>
    </w:div>
    <w:div w:id="810026429">
      <w:bodyDiv w:val="1"/>
      <w:marLeft w:val="0"/>
      <w:marRight w:val="0"/>
      <w:marTop w:val="0"/>
      <w:marBottom w:val="0"/>
      <w:divBdr>
        <w:top w:val="none" w:sz="0" w:space="0" w:color="auto"/>
        <w:left w:val="none" w:sz="0" w:space="0" w:color="auto"/>
        <w:bottom w:val="none" w:sz="0" w:space="0" w:color="auto"/>
        <w:right w:val="none" w:sz="0" w:space="0" w:color="auto"/>
      </w:divBdr>
    </w:div>
    <w:div w:id="904294235">
      <w:bodyDiv w:val="1"/>
      <w:marLeft w:val="0"/>
      <w:marRight w:val="0"/>
      <w:marTop w:val="0"/>
      <w:marBottom w:val="0"/>
      <w:divBdr>
        <w:top w:val="none" w:sz="0" w:space="0" w:color="auto"/>
        <w:left w:val="none" w:sz="0" w:space="0" w:color="auto"/>
        <w:bottom w:val="none" w:sz="0" w:space="0" w:color="auto"/>
        <w:right w:val="none" w:sz="0" w:space="0" w:color="auto"/>
      </w:divBdr>
    </w:div>
    <w:div w:id="1065495185">
      <w:bodyDiv w:val="1"/>
      <w:marLeft w:val="0"/>
      <w:marRight w:val="0"/>
      <w:marTop w:val="0"/>
      <w:marBottom w:val="0"/>
      <w:divBdr>
        <w:top w:val="none" w:sz="0" w:space="0" w:color="auto"/>
        <w:left w:val="none" w:sz="0" w:space="0" w:color="auto"/>
        <w:bottom w:val="none" w:sz="0" w:space="0" w:color="auto"/>
        <w:right w:val="none" w:sz="0" w:space="0" w:color="auto"/>
      </w:divBdr>
    </w:div>
    <w:div w:id="1115246884">
      <w:bodyDiv w:val="1"/>
      <w:marLeft w:val="0"/>
      <w:marRight w:val="0"/>
      <w:marTop w:val="0"/>
      <w:marBottom w:val="0"/>
      <w:divBdr>
        <w:top w:val="none" w:sz="0" w:space="0" w:color="auto"/>
        <w:left w:val="none" w:sz="0" w:space="0" w:color="auto"/>
        <w:bottom w:val="none" w:sz="0" w:space="0" w:color="auto"/>
        <w:right w:val="none" w:sz="0" w:space="0" w:color="auto"/>
      </w:divBdr>
    </w:div>
    <w:div w:id="1139304766">
      <w:bodyDiv w:val="1"/>
      <w:marLeft w:val="0"/>
      <w:marRight w:val="0"/>
      <w:marTop w:val="0"/>
      <w:marBottom w:val="0"/>
      <w:divBdr>
        <w:top w:val="none" w:sz="0" w:space="0" w:color="auto"/>
        <w:left w:val="none" w:sz="0" w:space="0" w:color="auto"/>
        <w:bottom w:val="none" w:sz="0" w:space="0" w:color="auto"/>
        <w:right w:val="none" w:sz="0" w:space="0" w:color="auto"/>
      </w:divBdr>
    </w:div>
    <w:div w:id="1229917836">
      <w:bodyDiv w:val="1"/>
      <w:marLeft w:val="0"/>
      <w:marRight w:val="0"/>
      <w:marTop w:val="0"/>
      <w:marBottom w:val="0"/>
      <w:divBdr>
        <w:top w:val="none" w:sz="0" w:space="0" w:color="auto"/>
        <w:left w:val="none" w:sz="0" w:space="0" w:color="auto"/>
        <w:bottom w:val="none" w:sz="0" w:space="0" w:color="auto"/>
        <w:right w:val="none" w:sz="0" w:space="0" w:color="auto"/>
      </w:divBdr>
    </w:div>
    <w:div w:id="1262372018">
      <w:bodyDiv w:val="1"/>
      <w:marLeft w:val="0"/>
      <w:marRight w:val="0"/>
      <w:marTop w:val="0"/>
      <w:marBottom w:val="0"/>
      <w:divBdr>
        <w:top w:val="none" w:sz="0" w:space="0" w:color="auto"/>
        <w:left w:val="none" w:sz="0" w:space="0" w:color="auto"/>
        <w:bottom w:val="none" w:sz="0" w:space="0" w:color="auto"/>
        <w:right w:val="none" w:sz="0" w:space="0" w:color="auto"/>
      </w:divBdr>
    </w:div>
    <w:div w:id="1272665906">
      <w:bodyDiv w:val="1"/>
      <w:marLeft w:val="0"/>
      <w:marRight w:val="0"/>
      <w:marTop w:val="0"/>
      <w:marBottom w:val="0"/>
      <w:divBdr>
        <w:top w:val="none" w:sz="0" w:space="0" w:color="auto"/>
        <w:left w:val="none" w:sz="0" w:space="0" w:color="auto"/>
        <w:bottom w:val="none" w:sz="0" w:space="0" w:color="auto"/>
        <w:right w:val="none" w:sz="0" w:space="0" w:color="auto"/>
      </w:divBdr>
    </w:div>
    <w:div w:id="1306230034">
      <w:bodyDiv w:val="1"/>
      <w:marLeft w:val="0"/>
      <w:marRight w:val="0"/>
      <w:marTop w:val="0"/>
      <w:marBottom w:val="0"/>
      <w:divBdr>
        <w:top w:val="none" w:sz="0" w:space="0" w:color="auto"/>
        <w:left w:val="none" w:sz="0" w:space="0" w:color="auto"/>
        <w:bottom w:val="none" w:sz="0" w:space="0" w:color="auto"/>
        <w:right w:val="none" w:sz="0" w:space="0" w:color="auto"/>
      </w:divBdr>
    </w:div>
    <w:div w:id="1377581393">
      <w:bodyDiv w:val="1"/>
      <w:marLeft w:val="0"/>
      <w:marRight w:val="0"/>
      <w:marTop w:val="0"/>
      <w:marBottom w:val="0"/>
      <w:divBdr>
        <w:top w:val="none" w:sz="0" w:space="0" w:color="auto"/>
        <w:left w:val="none" w:sz="0" w:space="0" w:color="auto"/>
        <w:bottom w:val="none" w:sz="0" w:space="0" w:color="auto"/>
        <w:right w:val="none" w:sz="0" w:space="0" w:color="auto"/>
      </w:divBdr>
    </w:div>
    <w:div w:id="1378507787">
      <w:bodyDiv w:val="1"/>
      <w:marLeft w:val="0"/>
      <w:marRight w:val="0"/>
      <w:marTop w:val="0"/>
      <w:marBottom w:val="0"/>
      <w:divBdr>
        <w:top w:val="none" w:sz="0" w:space="0" w:color="auto"/>
        <w:left w:val="none" w:sz="0" w:space="0" w:color="auto"/>
        <w:bottom w:val="none" w:sz="0" w:space="0" w:color="auto"/>
        <w:right w:val="none" w:sz="0" w:space="0" w:color="auto"/>
      </w:divBdr>
    </w:div>
    <w:div w:id="1379889129">
      <w:bodyDiv w:val="1"/>
      <w:marLeft w:val="0"/>
      <w:marRight w:val="0"/>
      <w:marTop w:val="0"/>
      <w:marBottom w:val="0"/>
      <w:divBdr>
        <w:top w:val="none" w:sz="0" w:space="0" w:color="auto"/>
        <w:left w:val="none" w:sz="0" w:space="0" w:color="auto"/>
        <w:bottom w:val="none" w:sz="0" w:space="0" w:color="auto"/>
        <w:right w:val="none" w:sz="0" w:space="0" w:color="auto"/>
      </w:divBdr>
    </w:div>
    <w:div w:id="1445805859">
      <w:bodyDiv w:val="1"/>
      <w:marLeft w:val="0"/>
      <w:marRight w:val="0"/>
      <w:marTop w:val="0"/>
      <w:marBottom w:val="0"/>
      <w:divBdr>
        <w:top w:val="none" w:sz="0" w:space="0" w:color="auto"/>
        <w:left w:val="none" w:sz="0" w:space="0" w:color="auto"/>
        <w:bottom w:val="none" w:sz="0" w:space="0" w:color="auto"/>
        <w:right w:val="none" w:sz="0" w:space="0" w:color="auto"/>
      </w:divBdr>
    </w:div>
    <w:div w:id="1488591682">
      <w:bodyDiv w:val="1"/>
      <w:marLeft w:val="0"/>
      <w:marRight w:val="0"/>
      <w:marTop w:val="0"/>
      <w:marBottom w:val="0"/>
      <w:divBdr>
        <w:top w:val="none" w:sz="0" w:space="0" w:color="auto"/>
        <w:left w:val="none" w:sz="0" w:space="0" w:color="auto"/>
        <w:bottom w:val="none" w:sz="0" w:space="0" w:color="auto"/>
        <w:right w:val="none" w:sz="0" w:space="0" w:color="auto"/>
      </w:divBdr>
    </w:div>
    <w:div w:id="1539662324">
      <w:bodyDiv w:val="1"/>
      <w:marLeft w:val="0"/>
      <w:marRight w:val="0"/>
      <w:marTop w:val="0"/>
      <w:marBottom w:val="0"/>
      <w:divBdr>
        <w:top w:val="none" w:sz="0" w:space="0" w:color="auto"/>
        <w:left w:val="none" w:sz="0" w:space="0" w:color="auto"/>
        <w:bottom w:val="none" w:sz="0" w:space="0" w:color="auto"/>
        <w:right w:val="none" w:sz="0" w:space="0" w:color="auto"/>
      </w:divBdr>
    </w:div>
    <w:div w:id="1562398606">
      <w:bodyDiv w:val="1"/>
      <w:marLeft w:val="0"/>
      <w:marRight w:val="0"/>
      <w:marTop w:val="0"/>
      <w:marBottom w:val="0"/>
      <w:divBdr>
        <w:top w:val="none" w:sz="0" w:space="0" w:color="auto"/>
        <w:left w:val="none" w:sz="0" w:space="0" w:color="auto"/>
        <w:bottom w:val="none" w:sz="0" w:space="0" w:color="auto"/>
        <w:right w:val="none" w:sz="0" w:space="0" w:color="auto"/>
      </w:divBdr>
    </w:div>
    <w:div w:id="1582987141">
      <w:bodyDiv w:val="1"/>
      <w:marLeft w:val="0"/>
      <w:marRight w:val="0"/>
      <w:marTop w:val="0"/>
      <w:marBottom w:val="0"/>
      <w:divBdr>
        <w:top w:val="none" w:sz="0" w:space="0" w:color="auto"/>
        <w:left w:val="none" w:sz="0" w:space="0" w:color="auto"/>
        <w:bottom w:val="none" w:sz="0" w:space="0" w:color="auto"/>
        <w:right w:val="none" w:sz="0" w:space="0" w:color="auto"/>
      </w:divBdr>
    </w:div>
    <w:div w:id="1645044242">
      <w:bodyDiv w:val="1"/>
      <w:marLeft w:val="0"/>
      <w:marRight w:val="0"/>
      <w:marTop w:val="0"/>
      <w:marBottom w:val="0"/>
      <w:divBdr>
        <w:top w:val="none" w:sz="0" w:space="0" w:color="auto"/>
        <w:left w:val="none" w:sz="0" w:space="0" w:color="auto"/>
        <w:bottom w:val="none" w:sz="0" w:space="0" w:color="auto"/>
        <w:right w:val="none" w:sz="0" w:space="0" w:color="auto"/>
      </w:divBdr>
    </w:div>
    <w:div w:id="1660034020">
      <w:bodyDiv w:val="1"/>
      <w:marLeft w:val="0"/>
      <w:marRight w:val="0"/>
      <w:marTop w:val="0"/>
      <w:marBottom w:val="0"/>
      <w:divBdr>
        <w:top w:val="none" w:sz="0" w:space="0" w:color="auto"/>
        <w:left w:val="none" w:sz="0" w:space="0" w:color="auto"/>
        <w:bottom w:val="none" w:sz="0" w:space="0" w:color="auto"/>
        <w:right w:val="none" w:sz="0" w:space="0" w:color="auto"/>
      </w:divBdr>
    </w:div>
    <w:div w:id="1662345279">
      <w:bodyDiv w:val="1"/>
      <w:marLeft w:val="0"/>
      <w:marRight w:val="0"/>
      <w:marTop w:val="0"/>
      <w:marBottom w:val="0"/>
      <w:divBdr>
        <w:top w:val="none" w:sz="0" w:space="0" w:color="auto"/>
        <w:left w:val="none" w:sz="0" w:space="0" w:color="auto"/>
        <w:bottom w:val="none" w:sz="0" w:space="0" w:color="auto"/>
        <w:right w:val="none" w:sz="0" w:space="0" w:color="auto"/>
      </w:divBdr>
    </w:div>
    <w:div w:id="1707950814">
      <w:bodyDiv w:val="1"/>
      <w:marLeft w:val="0"/>
      <w:marRight w:val="0"/>
      <w:marTop w:val="0"/>
      <w:marBottom w:val="0"/>
      <w:divBdr>
        <w:top w:val="none" w:sz="0" w:space="0" w:color="auto"/>
        <w:left w:val="none" w:sz="0" w:space="0" w:color="auto"/>
        <w:bottom w:val="none" w:sz="0" w:space="0" w:color="auto"/>
        <w:right w:val="none" w:sz="0" w:space="0" w:color="auto"/>
      </w:divBdr>
    </w:div>
    <w:div w:id="1709138551">
      <w:bodyDiv w:val="1"/>
      <w:marLeft w:val="0"/>
      <w:marRight w:val="0"/>
      <w:marTop w:val="0"/>
      <w:marBottom w:val="0"/>
      <w:divBdr>
        <w:top w:val="none" w:sz="0" w:space="0" w:color="auto"/>
        <w:left w:val="none" w:sz="0" w:space="0" w:color="auto"/>
        <w:bottom w:val="none" w:sz="0" w:space="0" w:color="auto"/>
        <w:right w:val="none" w:sz="0" w:space="0" w:color="auto"/>
      </w:divBdr>
    </w:div>
    <w:div w:id="1710376382">
      <w:bodyDiv w:val="1"/>
      <w:marLeft w:val="0"/>
      <w:marRight w:val="0"/>
      <w:marTop w:val="0"/>
      <w:marBottom w:val="0"/>
      <w:divBdr>
        <w:top w:val="none" w:sz="0" w:space="0" w:color="auto"/>
        <w:left w:val="none" w:sz="0" w:space="0" w:color="auto"/>
        <w:bottom w:val="none" w:sz="0" w:space="0" w:color="auto"/>
        <w:right w:val="none" w:sz="0" w:space="0" w:color="auto"/>
      </w:divBdr>
    </w:div>
    <w:div w:id="1842548151">
      <w:bodyDiv w:val="1"/>
      <w:marLeft w:val="0"/>
      <w:marRight w:val="0"/>
      <w:marTop w:val="0"/>
      <w:marBottom w:val="0"/>
      <w:divBdr>
        <w:top w:val="none" w:sz="0" w:space="0" w:color="auto"/>
        <w:left w:val="none" w:sz="0" w:space="0" w:color="auto"/>
        <w:bottom w:val="none" w:sz="0" w:space="0" w:color="auto"/>
        <w:right w:val="none" w:sz="0" w:space="0" w:color="auto"/>
      </w:divBdr>
    </w:div>
    <w:div w:id="1845780337">
      <w:bodyDiv w:val="1"/>
      <w:marLeft w:val="0"/>
      <w:marRight w:val="0"/>
      <w:marTop w:val="0"/>
      <w:marBottom w:val="0"/>
      <w:divBdr>
        <w:top w:val="none" w:sz="0" w:space="0" w:color="auto"/>
        <w:left w:val="none" w:sz="0" w:space="0" w:color="auto"/>
        <w:bottom w:val="none" w:sz="0" w:space="0" w:color="auto"/>
        <w:right w:val="none" w:sz="0" w:space="0" w:color="auto"/>
      </w:divBdr>
    </w:div>
    <w:div w:id="1857620147">
      <w:bodyDiv w:val="1"/>
      <w:marLeft w:val="0"/>
      <w:marRight w:val="0"/>
      <w:marTop w:val="0"/>
      <w:marBottom w:val="0"/>
      <w:divBdr>
        <w:top w:val="none" w:sz="0" w:space="0" w:color="auto"/>
        <w:left w:val="none" w:sz="0" w:space="0" w:color="auto"/>
        <w:bottom w:val="none" w:sz="0" w:space="0" w:color="auto"/>
        <w:right w:val="none" w:sz="0" w:space="0" w:color="auto"/>
      </w:divBdr>
    </w:div>
    <w:div w:id="1858301563">
      <w:bodyDiv w:val="1"/>
      <w:marLeft w:val="0"/>
      <w:marRight w:val="0"/>
      <w:marTop w:val="0"/>
      <w:marBottom w:val="0"/>
      <w:divBdr>
        <w:top w:val="none" w:sz="0" w:space="0" w:color="auto"/>
        <w:left w:val="none" w:sz="0" w:space="0" w:color="auto"/>
        <w:bottom w:val="none" w:sz="0" w:space="0" w:color="auto"/>
        <w:right w:val="none" w:sz="0" w:space="0" w:color="auto"/>
      </w:divBdr>
    </w:div>
    <w:div w:id="1903829742">
      <w:bodyDiv w:val="1"/>
      <w:marLeft w:val="0"/>
      <w:marRight w:val="0"/>
      <w:marTop w:val="0"/>
      <w:marBottom w:val="0"/>
      <w:divBdr>
        <w:top w:val="none" w:sz="0" w:space="0" w:color="auto"/>
        <w:left w:val="none" w:sz="0" w:space="0" w:color="auto"/>
        <w:bottom w:val="none" w:sz="0" w:space="0" w:color="auto"/>
        <w:right w:val="none" w:sz="0" w:space="0" w:color="auto"/>
      </w:divBdr>
    </w:div>
    <w:div w:id="1981225745">
      <w:bodyDiv w:val="1"/>
      <w:marLeft w:val="0"/>
      <w:marRight w:val="0"/>
      <w:marTop w:val="0"/>
      <w:marBottom w:val="0"/>
      <w:divBdr>
        <w:top w:val="none" w:sz="0" w:space="0" w:color="auto"/>
        <w:left w:val="none" w:sz="0" w:space="0" w:color="auto"/>
        <w:bottom w:val="none" w:sz="0" w:space="0" w:color="auto"/>
        <w:right w:val="none" w:sz="0" w:space="0" w:color="auto"/>
      </w:divBdr>
    </w:div>
    <w:div w:id="2032141091">
      <w:bodyDiv w:val="1"/>
      <w:marLeft w:val="0"/>
      <w:marRight w:val="0"/>
      <w:marTop w:val="0"/>
      <w:marBottom w:val="0"/>
      <w:divBdr>
        <w:top w:val="none" w:sz="0" w:space="0" w:color="auto"/>
        <w:left w:val="none" w:sz="0" w:space="0" w:color="auto"/>
        <w:bottom w:val="none" w:sz="0" w:space="0" w:color="auto"/>
        <w:right w:val="none" w:sz="0" w:space="0" w:color="auto"/>
      </w:divBdr>
    </w:div>
    <w:div w:id="2044288585">
      <w:bodyDiv w:val="1"/>
      <w:marLeft w:val="0"/>
      <w:marRight w:val="0"/>
      <w:marTop w:val="0"/>
      <w:marBottom w:val="0"/>
      <w:divBdr>
        <w:top w:val="none" w:sz="0" w:space="0" w:color="auto"/>
        <w:left w:val="none" w:sz="0" w:space="0" w:color="auto"/>
        <w:bottom w:val="none" w:sz="0" w:space="0" w:color="auto"/>
        <w:right w:val="none" w:sz="0" w:space="0" w:color="auto"/>
      </w:divBdr>
    </w:div>
    <w:div w:id="21251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jpeg"/><Relationship Id="rId34" Type="http://schemas.openxmlformats.org/officeDocument/2006/relationships/chart" Target="charts/chart2.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20Documents\Rushabh's%20Documents\Stevens\Engineering%20Management\Rushabh\Subjects\SYS%20660%20Decision%20Making%20via%20Risk%20Analysis\Homework\Assignment%204\Question%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ersonal%20Documents\Rushabh's%20Documents\Stevens\Engineering%20Management\Rushabh\Subjects\SYS%20660%20Decision%20Making%20via%20Risk%20Analysis\Homework\Assignment%204\Question%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ersonal%20Documents\Rushabh's%20Documents\Stevens\Engineering%20Management\Rushabh\Subjects\SYS%20660%20Decision%20Making%20via%20Risk%20Analysis\Homework\Assignment%204\Question%2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Sheet1!$A$36</c:f>
              <c:strCache>
                <c:ptCount val="1"/>
                <c:pt idx="0">
                  <c:v>Net Cash Flow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Sheet1!$B$30:$G$30</c:f>
              <c:numCache>
                <c:formatCode>General</c:formatCode>
                <c:ptCount val="6"/>
                <c:pt idx="0">
                  <c:v>0</c:v>
                </c:pt>
                <c:pt idx="1">
                  <c:v>1</c:v>
                </c:pt>
                <c:pt idx="2">
                  <c:v>2</c:v>
                </c:pt>
                <c:pt idx="3">
                  <c:v>3</c:v>
                </c:pt>
                <c:pt idx="4">
                  <c:v>4</c:v>
                </c:pt>
                <c:pt idx="5">
                  <c:v>5</c:v>
                </c:pt>
              </c:numCache>
            </c:numRef>
          </c:cat>
          <c:val>
            <c:numRef>
              <c:f>Sheet1!$B$36:$G$36</c:f>
              <c:numCache>
                <c:formatCode>"$"#,##0.00_);[Red]\("$"#,##0.00\)</c:formatCode>
                <c:ptCount val="6"/>
                <c:pt idx="1">
                  <c:v>7400</c:v>
                </c:pt>
                <c:pt idx="2">
                  <c:v>5640</c:v>
                </c:pt>
                <c:pt idx="3">
                  <c:v>4584</c:v>
                </c:pt>
                <c:pt idx="4">
                  <c:v>3950.4</c:v>
                </c:pt>
                <c:pt idx="5">
                  <c:v>-26870.689689600007</c:v>
                </c:pt>
              </c:numCache>
            </c:numRef>
          </c:val>
          <c:extLst>
            <c:ext xmlns:c16="http://schemas.microsoft.com/office/drawing/2014/chart" uri="{C3380CC4-5D6E-409C-BE32-E72D297353CC}">
              <c16:uniqueId val="{00000000-0401-4720-B775-B08A73F517BD}"/>
            </c:ext>
          </c:extLst>
        </c:ser>
        <c:dLbls>
          <c:showLegendKey val="0"/>
          <c:showVal val="0"/>
          <c:showCatName val="0"/>
          <c:showSerName val="0"/>
          <c:showPercent val="0"/>
          <c:showBubbleSize val="0"/>
        </c:dLbls>
        <c:gapWidth val="100"/>
        <c:overlap val="-24"/>
        <c:axId val="585170256"/>
        <c:axId val="586309792"/>
      </c:barChart>
      <c:catAx>
        <c:axId val="5851702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309792"/>
        <c:crosses val="autoZero"/>
        <c:auto val="1"/>
        <c:lblAlgn val="ctr"/>
        <c:lblOffset val="100"/>
        <c:noMultiLvlLbl val="0"/>
      </c:catAx>
      <c:valAx>
        <c:axId val="58630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Amount in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170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Sheet2!$A$28</c:f>
              <c:strCache>
                <c:ptCount val="1"/>
                <c:pt idx="0">
                  <c:v>Net Cash Flow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Sheet2!$B$24:$G$24</c:f>
              <c:numCache>
                <c:formatCode>General</c:formatCode>
                <c:ptCount val="6"/>
                <c:pt idx="0">
                  <c:v>0</c:v>
                </c:pt>
                <c:pt idx="1">
                  <c:v>1</c:v>
                </c:pt>
                <c:pt idx="2">
                  <c:v>2</c:v>
                </c:pt>
                <c:pt idx="3">
                  <c:v>3</c:v>
                </c:pt>
                <c:pt idx="4">
                  <c:v>4</c:v>
                </c:pt>
                <c:pt idx="5">
                  <c:v>5</c:v>
                </c:pt>
              </c:numCache>
            </c:numRef>
          </c:cat>
          <c:val>
            <c:numRef>
              <c:f>Sheet2!$B$28:$G$28</c:f>
              <c:numCache>
                <c:formatCode>"$"#,##0_);[Red]\("$"#,##0\)</c:formatCode>
                <c:ptCount val="6"/>
                <c:pt idx="1">
                  <c:v>3250</c:v>
                </c:pt>
                <c:pt idx="2">
                  <c:v>2150</c:v>
                </c:pt>
                <c:pt idx="3">
                  <c:v>1690</c:v>
                </c:pt>
                <c:pt idx="4">
                  <c:v>1614</c:v>
                </c:pt>
                <c:pt idx="5">
                  <c:v>3768.4</c:v>
                </c:pt>
              </c:numCache>
            </c:numRef>
          </c:val>
          <c:extLst>
            <c:ext xmlns:c16="http://schemas.microsoft.com/office/drawing/2014/chart" uri="{C3380CC4-5D6E-409C-BE32-E72D297353CC}">
              <c16:uniqueId val="{00000000-7BF0-4529-9B2F-217BE22BBF83}"/>
            </c:ext>
          </c:extLst>
        </c:ser>
        <c:dLbls>
          <c:showLegendKey val="0"/>
          <c:showVal val="0"/>
          <c:showCatName val="0"/>
          <c:showSerName val="0"/>
          <c:showPercent val="0"/>
          <c:showBubbleSize val="0"/>
        </c:dLbls>
        <c:gapWidth val="100"/>
        <c:overlap val="-24"/>
        <c:axId val="1091171743"/>
        <c:axId val="626111519"/>
      </c:barChart>
      <c:catAx>
        <c:axId val="109117174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111519"/>
        <c:crosses val="autoZero"/>
        <c:auto val="1"/>
        <c:lblAlgn val="ctr"/>
        <c:lblOffset val="100"/>
        <c:noMultiLvlLbl val="0"/>
      </c:catAx>
      <c:valAx>
        <c:axId val="626111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Amount in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171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 VS Benefites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NPV Cost</c:v>
                </c:pt>
              </c:strCache>
            </c:strRef>
          </c:tx>
          <c:spPr>
            <a:ln w="28575" cap="rnd">
              <a:solidFill>
                <a:schemeClr val="accent1"/>
              </a:solidFill>
              <a:round/>
            </a:ln>
            <a:effectLst/>
          </c:spPr>
          <c:marker>
            <c:symbol val="none"/>
          </c:marker>
          <c:cat>
            <c:numRef>
              <c:f>Sheet2!$A$2:$A$302</c:f>
              <c:numCache>
                <c:formatCode>General</c:formatCode>
                <c:ptCount val="3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numCache>
            </c:numRef>
          </c:cat>
          <c:val>
            <c:numRef>
              <c:f>Sheet2!$B$2:$B$302</c:f>
              <c:numCache>
                <c:formatCode>"$"#,##0.00_);[Red]\("$"#,##0.00\)</c:formatCode>
                <c:ptCount val="301"/>
                <c:pt idx="0">
                  <c:v>75000000</c:v>
                </c:pt>
                <c:pt idx="1">
                  <c:v>78903274.942878902</c:v>
                </c:pt>
                <c:pt idx="2">
                  <c:v>82712979.467728257</c:v>
                </c:pt>
                <c:pt idx="3">
                  <c:v>86432152.480925351</c:v>
                </c:pt>
                <c:pt idx="4">
                  <c:v>90063721.551950455</c:v>
                </c:pt>
                <c:pt idx="5">
                  <c:v>93610507.140682653</c:v>
                </c:pt>
                <c:pt idx="6">
                  <c:v>97075226.66265139</c:v>
                </c:pt>
                <c:pt idx="7">
                  <c:v>100460498.39846973</c:v>
                </c:pt>
                <c:pt idx="8">
                  <c:v>103768845.25343838</c:v>
                </c:pt>
                <c:pt idx="9">
                  <c:v>107002698.37307589</c:v>
                </c:pt>
                <c:pt idx="10">
                  <c:v>110164400.62011345</c:v>
                </c:pt>
                <c:pt idx="11">
                  <c:v>113256209.91827555</c:v>
                </c:pt>
                <c:pt idx="12">
                  <c:v>116280302.46796601</c:v>
                </c:pt>
                <c:pt idx="13">
                  <c:v>119238775.83878022</c:v>
                </c:pt>
                <c:pt idx="14">
                  <c:v>122133651.9435772</c:v>
                </c:pt>
                <c:pt idx="15">
                  <c:v>124966879.89866045</c:v>
                </c:pt>
                <c:pt idx="16">
                  <c:v>127740338.77444482</c:v>
                </c:pt>
                <c:pt idx="17">
                  <c:v>130455840.24081434</c:v>
                </c:pt>
                <c:pt idx="18">
                  <c:v>133115131.11121914</c:v>
                </c:pt>
                <c:pt idx="19">
                  <c:v>135719895.78939912</c:v>
                </c:pt>
                <c:pt idx="20">
                  <c:v>138271758.62247631</c:v>
                </c:pt>
                <c:pt idx="21">
                  <c:v>140772286.16401112</c:v>
                </c:pt>
                <c:pt idx="22">
                  <c:v>143222989.35048226</c:v>
                </c:pt>
                <c:pt idx="23">
                  <c:v>145625325.59451389</c:v>
                </c:pt>
                <c:pt idx="24">
                  <c:v>147980700.79804963</c:v>
                </c:pt>
                <c:pt idx="25">
                  <c:v>150290471.28854513</c:v>
                </c:pt>
                <c:pt idx="26">
                  <c:v>152555945.68113852</c:v>
                </c:pt>
                <c:pt idx="27">
                  <c:v>154778386.66963896</c:v>
                </c:pt>
                <c:pt idx="28">
                  <c:v>156959012.74906838</c:v>
                </c:pt>
                <c:pt idx="29">
                  <c:v>159098999.87238309</c:v>
                </c:pt>
                <c:pt idx="30">
                  <c:v>161199483.04390419</c:v>
                </c:pt>
                <c:pt idx="31">
                  <c:v>163261557.85188541</c:v>
                </c:pt>
                <c:pt idx="32">
                  <c:v>165286281.94255614</c:v>
                </c:pt>
                <c:pt idx="33">
                  <c:v>167274676.43788528</c:v>
                </c:pt>
                <c:pt idx="34">
                  <c:v>169227727.29922757</c:v>
                </c:pt>
                <c:pt idx="35">
                  <c:v>171146386.63892919</c:v>
                </c:pt>
                <c:pt idx="36">
                  <c:v>173031573.98189005</c:v>
                </c:pt>
                <c:pt idx="37">
                  <c:v>174884177.47900361</c:v>
                </c:pt>
                <c:pt idx="38">
                  <c:v>176705055.0743216</c:v>
                </c:pt>
                <c:pt idx="39">
                  <c:v>178495035.62771854</c:v>
                </c:pt>
                <c:pt idx="40">
                  <c:v>180254919.99476534</c:v>
                </c:pt>
                <c:pt idx="41">
                  <c:v>181985482.06545162</c:v>
                </c:pt>
                <c:pt idx="42">
                  <c:v>183687469.76333824</c:v>
                </c:pt>
                <c:pt idx="43">
                  <c:v>185361606.00665623</c:v>
                </c:pt>
                <c:pt idx="44">
                  <c:v>187008589.63281327</c:v>
                </c:pt>
                <c:pt idx="45">
                  <c:v>188629096.28771043</c:v>
                </c:pt>
                <c:pt idx="46">
                  <c:v>190223779.2812196</c:v>
                </c:pt>
                <c:pt idx="47">
                  <c:v>191793270.41011968</c:v>
                </c:pt>
                <c:pt idx="48">
                  <c:v>193338180.74973899</c:v>
                </c:pt>
                <c:pt idx="49">
                  <c:v>194859101.4155038</c:v>
                </c:pt>
                <c:pt idx="50">
                  <c:v>196356604.2955482</c:v>
                </c:pt>
                <c:pt idx="51">
                  <c:v>197831242.7554931</c:v>
                </c:pt>
                <c:pt idx="52">
                  <c:v>199283552.31646296</c:v>
                </c:pt>
                <c:pt idx="53">
                  <c:v>200714051.30736476</c:v>
                </c:pt>
                <c:pt idx="54">
                  <c:v>202123241.49241704</c:v>
                </c:pt>
                <c:pt idx="55">
                  <c:v>203511608.67487633</c:v>
                </c:pt>
                <c:pt idx="56">
                  <c:v>204879623.27787462</c:v>
                </c:pt>
                <c:pt idx="57">
                  <c:v>206227740.90324318</c:v>
                </c:pt>
                <c:pt idx="58">
                  <c:v>207556402.8691678</c:v>
                </c:pt>
                <c:pt idx="59">
                  <c:v>208866036.72748551</c:v>
                </c:pt>
                <c:pt idx="60">
                  <c:v>210157056.76140285</c:v>
                </c:pt>
                <c:pt idx="61">
                  <c:v>211429864.46438533</c:v>
                </c:pt>
                <c:pt idx="62">
                  <c:v>212684849.0009397</c:v>
                </c:pt>
                <c:pt idx="63">
                  <c:v>213922387.64998192</c:v>
                </c:pt>
                <c:pt idx="64">
                  <c:v>215142846.2314578</c:v>
                </c:pt>
                <c:pt idx="65">
                  <c:v>216346579.51685697</c:v>
                </c:pt>
                <c:pt idx="66">
                  <c:v>217533931.62423748</c:v>
                </c:pt>
                <c:pt idx="67">
                  <c:v>218705236.39835277</c:v>
                </c:pt>
                <c:pt idx="68">
                  <c:v>219860817.77645257</c:v>
                </c:pt>
                <c:pt idx="69">
                  <c:v>221000990.14030364</c:v>
                </c:pt>
                <c:pt idx="70">
                  <c:v>222126058.65495998</c:v>
                </c:pt>
                <c:pt idx="71">
                  <c:v>223236319.59478697</c:v>
                </c:pt>
                <c:pt idx="72">
                  <c:v>224332060.65722907</c:v>
                </c:pt>
                <c:pt idx="73">
                  <c:v>225413561.26478726</c:v>
                </c:pt>
                <c:pt idx="74">
                  <c:v>226481092.8556596</c:v>
                </c:pt>
                <c:pt idx="75">
                  <c:v>227534919.16347575</c:v>
                </c:pt>
                <c:pt idx="76">
                  <c:v>228575296.48654383</c:v>
                </c:pt>
                <c:pt idx="77">
                  <c:v>229602473.94700986</c:v>
                </c:pt>
                <c:pt idx="78">
                  <c:v>230616693.74031454</c:v>
                </c:pt>
                <c:pt idx="79">
                  <c:v>231618191.37531883</c:v>
                </c:pt>
                <c:pt idx="80">
                  <c:v>232607195.90545419</c:v>
                </c:pt>
                <c:pt idx="81">
                  <c:v>233583930.15123978</c:v>
                </c:pt>
                <c:pt idx="82">
                  <c:v>234548610.91449672</c:v>
                </c:pt>
                <c:pt idx="83">
                  <c:v>235501449.18457586</c:v>
                </c:pt>
                <c:pt idx="84">
                  <c:v>236442650.33690387</c:v>
                </c:pt>
                <c:pt idx="85">
                  <c:v>237372414.32414034</c:v>
                </c:pt>
                <c:pt idx="86">
                  <c:v>238290935.86022842</c:v>
                </c:pt>
                <c:pt idx="87">
                  <c:v>239198404.59760833</c:v>
                </c:pt>
                <c:pt idx="88">
                  <c:v>240095005.29785681</c:v>
                </c:pt>
                <c:pt idx="89">
                  <c:v>240980917.99599966</c:v>
                </c:pt>
                <c:pt idx="90">
                  <c:v>241856318.15874189</c:v>
                </c:pt>
                <c:pt idx="91">
                  <c:v>242721376.8368443</c:v>
                </c:pt>
                <c:pt idx="92">
                  <c:v>243576260.81187063</c:v>
                </c:pt>
                <c:pt idx="93">
                  <c:v>244421132.7375195</c:v>
                </c:pt>
                <c:pt idx="94">
                  <c:v>245256151.27574676</c:v>
                </c:pt>
                <c:pt idx="95">
                  <c:v>246081471.22787634</c:v>
                </c:pt>
                <c:pt idx="96">
                  <c:v>246897243.66089082</c:v>
                </c:pt>
                <c:pt idx="97">
                  <c:v>247703616.02908409</c:v>
                </c:pt>
                <c:pt idx="98">
                  <c:v>248500732.29125237</c:v>
                </c:pt>
                <c:pt idx="99">
                  <c:v>249288733.02359414</c:v>
                </c:pt>
                <c:pt idx="100">
                  <c:v>250067755.5284802</c:v>
                </c:pt>
                <c:pt idx="101">
                  <c:v>250837933.93925202</c:v>
                </c:pt>
                <c:pt idx="102">
                  <c:v>251599399.32119799</c:v>
                </c:pt>
                <c:pt idx="103">
                  <c:v>252352279.76885366</c:v>
                </c:pt>
                <c:pt idx="104">
                  <c:v>253096700.49976397</c:v>
                </c:pt>
                <c:pt idx="105">
                  <c:v>253832783.94484234</c:v>
                </c:pt>
                <c:pt idx="106">
                  <c:v>254560649.83545592</c:v>
                </c:pt>
                <c:pt idx="107">
                  <c:v>255280415.28735936</c:v>
                </c:pt>
                <c:pt idx="108">
                  <c:v>255992194.88159817</c:v>
                </c:pt>
                <c:pt idx="109">
                  <c:v>256696100.74249521</c:v>
                </c:pt>
                <c:pt idx="110">
                  <c:v>257392242.61283034</c:v>
                </c:pt>
                <c:pt idx="111">
                  <c:v>258080727.9263204</c:v>
                </c:pt>
                <c:pt idx="112">
                  <c:v>258761661.87750047</c:v>
                </c:pt>
                <c:pt idx="113">
                  <c:v>259435147.48910469</c:v>
                </c:pt>
                <c:pt idx="114">
                  <c:v>260101285.67704129</c:v>
                </c:pt>
                <c:pt idx="115">
                  <c:v>260760175.31305209</c:v>
                </c:pt>
                <c:pt idx="116">
                  <c:v>261411913.28514424</c:v>
                </c:pt>
                <c:pt idx="117">
                  <c:v>262056594.55587739</c:v>
                </c:pt>
                <c:pt idx="118">
                  <c:v>262694312.21858761</c:v>
                </c:pt>
                <c:pt idx="119">
                  <c:v>263325157.55162525</c:v>
                </c:pt>
                <c:pt idx="120">
                  <c:v>263949220.07068184</c:v>
                </c:pt>
                <c:pt idx="121">
                  <c:v>264566587.57927695</c:v>
                </c:pt>
                <c:pt idx="122">
                  <c:v>265177346.21747512</c:v>
                </c:pt>
                <c:pt idx="123">
                  <c:v>265781580.50889862</c:v>
                </c:pt>
                <c:pt idx="124">
                  <c:v>266379373.40609959</c:v>
                </c:pt>
                <c:pt idx="125">
                  <c:v>266970806.3343541</c:v>
                </c:pt>
                <c:pt idx="126">
                  <c:v>267555959.23393592</c:v>
                </c:pt>
                <c:pt idx="127">
                  <c:v>268134910.6009278</c:v>
                </c:pt>
                <c:pt idx="128">
                  <c:v>268707737.5266242</c:v>
                </c:pt>
                <c:pt idx="129">
                  <c:v>269274515.73557866</c:v>
                </c:pt>
                <c:pt idx="130">
                  <c:v>269835319.62234581</c:v>
                </c:pt>
                <c:pt idx="131">
                  <c:v>270390222.28696716</c:v>
                </c:pt>
                <c:pt idx="132">
                  <c:v>270939295.56924677</c:v>
                </c:pt>
                <c:pt idx="133">
                  <c:v>271482610.08186281</c:v>
                </c:pt>
                <c:pt idx="134">
                  <c:v>272020235.24235725</c:v>
                </c:pt>
                <c:pt idx="135">
                  <c:v>272552239.30404562</c:v>
                </c:pt>
                <c:pt idx="136">
                  <c:v>273078689.38588756</c:v>
                </c:pt>
                <c:pt idx="137">
                  <c:v>273599651.50135553</c:v>
                </c:pt>
                <c:pt idx="138">
                  <c:v>274115190.58633977</c:v>
                </c:pt>
                <c:pt idx="139">
                  <c:v>274625370.5261243</c:v>
                </c:pt>
                <c:pt idx="140">
                  <c:v>275130254.18146908</c:v>
                </c:pt>
                <c:pt idx="141">
                  <c:v>275629903.41383016</c:v>
                </c:pt>
                <c:pt idx="142">
                  <c:v>276124379.1097514</c:v>
                </c:pt>
                <c:pt idx="143">
                  <c:v>276613741.20445561</c:v>
                </c:pt>
                <c:pt idx="144">
                  <c:v>277098048.70466733</c:v>
                </c:pt>
                <c:pt idx="145">
                  <c:v>277577359.71069348</c:v>
                </c:pt>
                <c:pt idx="146">
                  <c:v>278051731.43778968</c:v>
                </c:pt>
                <c:pt idx="147">
                  <c:v>278521220.23683876</c:v>
                </c:pt>
                <c:pt idx="148">
                  <c:v>278985881.6143657</c:v>
                </c:pt>
                <c:pt idx="149">
                  <c:v>279445770.25191444</c:v>
                </c:pt>
                <c:pt idx="150">
                  <c:v>279900940.02480853</c:v>
                </c:pt>
                <c:pt idx="151">
                  <c:v>280351444.02031898</c:v>
                </c:pt>
                <c:pt idx="152">
                  <c:v>280797334.5552603</c:v>
                </c:pt>
                <c:pt idx="153">
                  <c:v>281238663.1930356</c:v>
                </c:pt>
                <c:pt idx="154">
                  <c:v>281675480.76015115</c:v>
                </c:pt>
                <c:pt idx="155">
                  <c:v>282107837.36221832</c:v>
                </c:pt>
                <c:pt idx="156">
                  <c:v>282535782.39946353</c:v>
                </c:pt>
                <c:pt idx="157">
                  <c:v>282959364.58176112</c:v>
                </c:pt>
                <c:pt idx="158">
                  <c:v>283378631.94320905</c:v>
                </c:pt>
                <c:pt idx="159">
                  <c:v>283793631.85626185</c:v>
                </c:pt>
                <c:pt idx="160">
                  <c:v>284204411.04543763</c:v>
                </c:pt>
                <c:pt idx="161">
                  <c:v>284611015.60061437</c:v>
                </c:pt>
                <c:pt idx="162">
                  <c:v>285013490.98992938</c:v>
                </c:pt>
                <c:pt idx="163">
                  <c:v>285411882.0722971</c:v>
                </c:pt>
                <c:pt idx="164">
                  <c:v>285806233.10955793</c:v>
                </c:pt>
                <c:pt idx="165">
                  <c:v>286196587.77827173</c:v>
                </c:pt>
                <c:pt idx="166">
                  <c:v>286582989.18116832</c:v>
                </c:pt>
                <c:pt idx="167">
                  <c:v>286965479.85826659</c:v>
                </c:pt>
                <c:pt idx="168">
                  <c:v>287344101.79767543</c:v>
                </c:pt>
                <c:pt idx="169">
                  <c:v>287718896.44608533</c:v>
                </c:pt>
                <c:pt idx="170">
                  <c:v>288089904.71896368</c:v>
                </c:pt>
                <c:pt idx="171">
                  <c:v>288457167.01046294</c:v>
                </c:pt>
                <c:pt idx="172">
                  <c:v>288820723.20305157</c:v>
                </c:pt>
                <c:pt idx="173">
                  <c:v>289180612.67687804</c:v>
                </c:pt>
                <c:pt idx="174">
                  <c:v>289536874.31887704</c:v>
                </c:pt>
                <c:pt idx="175">
                  <c:v>289889546.53162593</c:v>
                </c:pt>
                <c:pt idx="176">
                  <c:v>290238667.2419613</c:v>
                </c:pt>
                <c:pt idx="177">
                  <c:v>290584273.90936285</c:v>
                </c:pt>
                <c:pt idx="178">
                  <c:v>290926403.53411317</c:v>
                </c:pt>
                <c:pt idx="179">
                  <c:v>291265092.66524112</c:v>
                </c:pt>
                <c:pt idx="180">
                  <c:v>291600377.40825498</c:v>
                </c:pt>
                <c:pt idx="181">
                  <c:v>291932293.43267477</c:v>
                </c:pt>
                <c:pt idx="182">
                  <c:v>292260875.97936821</c:v>
                </c:pt>
                <c:pt idx="183">
                  <c:v>292586159.86769801</c:v>
                </c:pt>
                <c:pt idx="184">
                  <c:v>292908179.50248742</c:v>
                </c:pt>
                <c:pt idx="185">
                  <c:v>293226968.88080841</c:v>
                </c:pt>
                <c:pt idx="186">
                  <c:v>293542561.59860033</c:v>
                </c:pt>
                <c:pt idx="187">
                  <c:v>293854990.85712332</c:v>
                </c:pt>
                <c:pt idx="188">
                  <c:v>294164289.46925211</c:v>
                </c:pt>
                <c:pt idx="189">
                  <c:v>294470489.86561644</c:v>
                </c:pt>
                <c:pt idx="190">
                  <c:v>294773624.10059184</c:v>
                </c:pt>
                <c:pt idx="191">
                  <c:v>295073723.85814619</c:v>
                </c:pt>
                <c:pt idx="192">
                  <c:v>295370820.45754749</c:v>
                </c:pt>
                <c:pt idx="193">
                  <c:v>295664944.85893583</c:v>
                </c:pt>
                <c:pt idx="194">
                  <c:v>295956127.66876519</c:v>
                </c:pt>
                <c:pt idx="195">
                  <c:v>296244399.14511871</c:v>
                </c:pt>
                <c:pt idx="196">
                  <c:v>296529789.20290196</c:v>
                </c:pt>
                <c:pt idx="197">
                  <c:v>296812327.41891694</c:v>
                </c:pt>
                <c:pt idx="198">
                  <c:v>297092043.03682196</c:v>
                </c:pt>
                <c:pt idx="199">
                  <c:v>297368964.97198021</c:v>
                </c:pt>
                <c:pt idx="200">
                  <c:v>297643121.81620103</c:v>
                </c:pt>
                <c:pt idx="201">
                  <c:v>297914541.84237611</c:v>
                </c:pt>
                <c:pt idx="202">
                  <c:v>298183253.00901556</c:v>
                </c:pt>
                <c:pt idx="203">
                  <c:v>298449282.96468562</c:v>
                </c:pt>
                <c:pt idx="204">
                  <c:v>298712659.05235147</c:v>
                </c:pt>
                <c:pt idx="205">
                  <c:v>298973408.31362808</c:v>
                </c:pt>
                <c:pt idx="206">
                  <c:v>299231557.49294174</c:v>
                </c:pt>
                <c:pt idx="207">
                  <c:v>299487133.04160565</c:v>
                </c:pt>
                <c:pt idx="208">
                  <c:v>299740161.12181056</c:v>
                </c:pt>
                <c:pt idx="209">
                  <c:v>299990667.61053503</c:v>
                </c:pt>
                <c:pt idx="210">
                  <c:v>300238678.10337615</c:v>
                </c:pt>
                <c:pt idx="211">
                  <c:v>300484217.91830349</c:v>
                </c:pt>
                <c:pt idx="212">
                  <c:v>300727312.09933937</c:v>
                </c:pt>
                <c:pt idx="213">
                  <c:v>300967985.42016578</c:v>
                </c:pt>
                <c:pt idx="214">
                  <c:v>301206262.38766241</c:v>
                </c:pt>
                <c:pt idx="215">
                  <c:v>301442167.24537522</c:v>
                </c:pt>
                <c:pt idx="216">
                  <c:v>301675723.97692001</c:v>
                </c:pt>
                <c:pt idx="217">
                  <c:v>301906956.30932093</c:v>
                </c:pt>
                <c:pt idx="218">
                  <c:v>302135887.71628714</c:v>
                </c:pt>
                <c:pt idx="219">
                  <c:v>302362541.42142773</c:v>
                </c:pt>
                <c:pt idx="220">
                  <c:v>302586940.40140867</c:v>
                </c:pt>
                <c:pt idx="221">
                  <c:v>302809107.38905191</c:v>
                </c:pt>
                <c:pt idx="222">
                  <c:v>303029064.87637818</c:v>
                </c:pt>
                <c:pt idx="223">
                  <c:v>303246835.11759651</c:v>
                </c:pt>
                <c:pt idx="224">
                  <c:v>303462440.1320399</c:v>
                </c:pt>
                <c:pt idx="225">
                  <c:v>303675901.70704997</c:v>
                </c:pt>
                <c:pt idx="226">
                  <c:v>303887241.40081161</c:v>
                </c:pt>
                <c:pt idx="227">
                  <c:v>304096480.54513884</c:v>
                </c:pt>
                <c:pt idx="228">
                  <c:v>304303640.24821305</c:v>
                </c:pt>
                <c:pt idx="229">
                  <c:v>304508741.39727527</c:v>
                </c:pt>
                <c:pt idx="230">
                  <c:v>304711804.66127306</c:v>
                </c:pt>
                <c:pt idx="231">
                  <c:v>304912850.49346393</c:v>
                </c:pt>
                <c:pt idx="232">
                  <c:v>305111899.13397563</c:v>
                </c:pt>
                <c:pt idx="233">
                  <c:v>305308970.61232495</c:v>
                </c:pt>
                <c:pt idx="234">
                  <c:v>305504084.74989575</c:v>
                </c:pt>
                <c:pt idx="235">
                  <c:v>305697261.16237754</c:v>
                </c:pt>
                <c:pt idx="236">
                  <c:v>305888519.26216507</c:v>
                </c:pt>
                <c:pt idx="237">
                  <c:v>306077878.26072055</c:v>
                </c:pt>
                <c:pt idx="238">
                  <c:v>306265357.17089874</c:v>
                </c:pt>
                <c:pt idx="239">
                  <c:v>306450974.80923641</c:v>
                </c:pt>
                <c:pt idx="240">
                  <c:v>306634749.79820621</c:v>
                </c:pt>
                <c:pt idx="241">
                  <c:v>306816700.56843716</c:v>
                </c:pt>
                <c:pt idx="242">
                  <c:v>306996845.36090052</c:v>
                </c:pt>
                <c:pt idx="243">
                  <c:v>307175202.22906411</c:v>
                </c:pt>
                <c:pt idx="244">
                  <c:v>307351789.04101384</c:v>
                </c:pt>
                <c:pt idx="245">
                  <c:v>307526623.48154438</c:v>
                </c:pt>
                <c:pt idx="246">
                  <c:v>307699723.05421948</c:v>
                </c:pt>
                <c:pt idx="247">
                  <c:v>307871105.0834021</c:v>
                </c:pt>
                <c:pt idx="248">
                  <c:v>308040786.71625555</c:v>
                </c:pt>
                <c:pt idx="249">
                  <c:v>308208784.92471611</c:v>
                </c:pt>
                <c:pt idx="250">
                  <c:v>308375116.50743759</c:v>
                </c:pt>
                <c:pt idx="251">
                  <c:v>308539798.09170878</c:v>
                </c:pt>
                <c:pt idx="252">
                  <c:v>308702846.13534415</c:v>
                </c:pt>
                <c:pt idx="253">
                  <c:v>308864276.92854786</c:v>
                </c:pt>
                <c:pt idx="254">
                  <c:v>309024106.59575301</c:v>
                </c:pt>
                <c:pt idx="255">
                  <c:v>309182351.09743512</c:v>
                </c:pt>
                <c:pt idx="256">
                  <c:v>309339026.23190117</c:v>
                </c:pt>
                <c:pt idx="257">
                  <c:v>309494147.63705468</c:v>
                </c:pt>
                <c:pt idx="258">
                  <c:v>309647730.79213721</c:v>
                </c:pt>
                <c:pt idx="259">
                  <c:v>309799791.01944649</c:v>
                </c:pt>
                <c:pt idx="260">
                  <c:v>309950343.48603219</c:v>
                </c:pt>
                <c:pt idx="261">
                  <c:v>310099403.20536876</c:v>
                </c:pt>
                <c:pt idx="262">
                  <c:v>310246985.03900784</c:v>
                </c:pt>
                <c:pt idx="263">
                  <c:v>310393103.69820762</c:v>
                </c:pt>
                <c:pt idx="264">
                  <c:v>310537773.74554247</c:v>
                </c:pt>
                <c:pt idx="265">
                  <c:v>310681009.59649128</c:v>
                </c:pt>
                <c:pt idx="266">
                  <c:v>310822825.52100599</c:v>
                </c:pt>
                <c:pt idx="267">
                  <c:v>310963235.64505994</c:v>
                </c:pt>
                <c:pt idx="268">
                  <c:v>311102253.95217711</c:v>
                </c:pt>
                <c:pt idx="269">
                  <c:v>311239894.28494215</c:v>
                </c:pt>
                <c:pt idx="270">
                  <c:v>311376170.34649104</c:v>
                </c:pt>
                <c:pt idx="271">
                  <c:v>311511095.70198452</c:v>
                </c:pt>
                <c:pt idx="272">
                  <c:v>311644683.78006214</c:v>
                </c:pt>
                <c:pt idx="273">
                  <c:v>311776947.87427914</c:v>
                </c:pt>
                <c:pt idx="274">
                  <c:v>311907901.144526</c:v>
                </c:pt>
                <c:pt idx="275">
                  <c:v>312037556.61843026</c:v>
                </c:pt>
                <c:pt idx="276">
                  <c:v>312165927.19274187</c:v>
                </c:pt>
                <c:pt idx="277">
                  <c:v>312293025.63470161</c:v>
                </c:pt>
                <c:pt idx="278">
                  <c:v>312418864.58339334</c:v>
                </c:pt>
                <c:pt idx="279">
                  <c:v>312543456.55108035</c:v>
                </c:pt>
                <c:pt idx="280">
                  <c:v>312666813.92452526</c:v>
                </c:pt>
                <c:pt idx="281">
                  <c:v>312788948.96629524</c:v>
                </c:pt>
                <c:pt idx="282">
                  <c:v>312909873.81605101</c:v>
                </c:pt>
                <c:pt idx="283">
                  <c:v>313029600.49182141</c:v>
                </c:pt>
                <c:pt idx="284">
                  <c:v>313148140.89126331</c:v>
                </c:pt>
                <c:pt idx="285">
                  <c:v>313265506.79290593</c:v>
                </c:pt>
                <c:pt idx="286">
                  <c:v>313381709.8573817</c:v>
                </c:pt>
                <c:pt idx="287">
                  <c:v>313496761.62864304</c:v>
                </c:pt>
                <c:pt idx="288">
                  <c:v>313610673.53516424</c:v>
                </c:pt>
                <c:pt idx="289">
                  <c:v>313723456.89113063</c:v>
                </c:pt>
                <c:pt idx="290">
                  <c:v>313835122.89761388</c:v>
                </c:pt>
                <c:pt idx="291">
                  <c:v>313945682.64373356</c:v>
                </c:pt>
                <c:pt idx="292">
                  <c:v>314055147.10780656</c:v>
                </c:pt>
                <c:pt idx="293">
                  <c:v>314163527.15848231</c:v>
                </c:pt>
                <c:pt idx="294">
                  <c:v>314270833.55586654</c:v>
                </c:pt>
                <c:pt idx="295">
                  <c:v>314377076.95263147</c:v>
                </c:pt>
                <c:pt idx="296">
                  <c:v>314482267.89511418</c:v>
                </c:pt>
                <c:pt idx="297">
                  <c:v>314586416.82440275</c:v>
                </c:pt>
                <c:pt idx="298">
                  <c:v>314689534.07740998</c:v>
                </c:pt>
                <c:pt idx="299">
                  <c:v>314791629.88793576</c:v>
                </c:pt>
                <c:pt idx="300">
                  <c:v>314892714.38771737</c:v>
                </c:pt>
              </c:numCache>
            </c:numRef>
          </c:val>
          <c:smooth val="0"/>
          <c:extLst>
            <c:ext xmlns:c16="http://schemas.microsoft.com/office/drawing/2014/chart" uri="{C3380CC4-5D6E-409C-BE32-E72D297353CC}">
              <c16:uniqueId val="{00000000-CDEF-4454-A71E-B306BFAD0F89}"/>
            </c:ext>
          </c:extLst>
        </c:ser>
        <c:ser>
          <c:idx val="1"/>
          <c:order val="1"/>
          <c:tx>
            <c:strRef>
              <c:f>Sheet2!$C$1</c:f>
              <c:strCache>
                <c:ptCount val="1"/>
                <c:pt idx="0">
                  <c:v>NPV Benefits</c:v>
                </c:pt>
              </c:strCache>
            </c:strRef>
          </c:tx>
          <c:spPr>
            <a:ln w="28575" cap="rnd">
              <a:solidFill>
                <a:schemeClr val="accent2"/>
              </a:solidFill>
              <a:round/>
            </a:ln>
            <a:effectLst/>
          </c:spPr>
          <c:marker>
            <c:symbol val="none"/>
          </c:marker>
          <c:cat>
            <c:numRef>
              <c:f>Sheet2!$A$2:$A$302</c:f>
              <c:numCache>
                <c:formatCode>General</c:formatCode>
                <c:ptCount val="3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numCache>
            </c:numRef>
          </c:cat>
          <c:val>
            <c:numRef>
              <c:f>Sheet2!$C$2:$C$302</c:f>
              <c:numCache>
                <c:formatCode>"$"#,##0.00_);[Red]\("$"#,##0.00\)</c:formatCode>
                <c:ptCount val="301"/>
                <c:pt idx="0">
                  <c:v>0</c:v>
                </c:pt>
                <c:pt idx="1">
                  <c:v>9134615.3846153934</c:v>
                </c:pt>
                <c:pt idx="2">
                  <c:v>17917899.408284046</c:v>
                </c:pt>
                <c:pt idx="3">
                  <c:v>26363364.815657731</c:v>
                </c:pt>
                <c:pt idx="4">
                  <c:v>34484004.630440146</c:v>
                </c:pt>
                <c:pt idx="5">
                  <c:v>42292312.144653998</c:v>
                </c:pt>
                <c:pt idx="6">
                  <c:v>49800300.139090389</c:v>
                </c:pt>
                <c:pt idx="7">
                  <c:v>57019519.364509985</c:v>
                </c:pt>
                <c:pt idx="8">
                  <c:v>63961076.312028848</c:v>
                </c:pt>
                <c:pt idx="9">
                  <c:v>70635650.300027758</c:v>
                </c:pt>
                <c:pt idx="10">
                  <c:v>77053509.903872848</c:v>
                </c:pt>
                <c:pt idx="11">
                  <c:v>83224528.753723875</c:v>
                </c:pt>
                <c:pt idx="12">
                  <c:v>89158200.724734515</c:v>
                </c:pt>
                <c:pt idx="13">
                  <c:v>94863654.54301396</c:v>
                </c:pt>
                <c:pt idx="14">
                  <c:v>100349667.82982112</c:v>
                </c:pt>
                <c:pt idx="15">
                  <c:v>105624680.60559723</c:v>
                </c:pt>
                <c:pt idx="16">
                  <c:v>110696808.27461275</c:v>
                </c:pt>
                <c:pt idx="17">
                  <c:v>115573854.11020456</c:v>
                </c:pt>
                <c:pt idx="18">
                  <c:v>120263321.2598121</c:v>
                </c:pt>
                <c:pt idx="19">
                  <c:v>124772424.28828084</c:v>
                </c:pt>
                <c:pt idx="20">
                  <c:v>129108100.27719313</c:v>
                </c:pt>
                <c:pt idx="21">
                  <c:v>133277019.4973011</c:v>
                </c:pt>
                <c:pt idx="22">
                  <c:v>137285595.67048186</c:v>
                </c:pt>
                <c:pt idx="23">
                  <c:v>141139995.83700177</c:v>
                </c:pt>
                <c:pt idx="24">
                  <c:v>144846149.84327093</c:v>
                </c:pt>
                <c:pt idx="25">
                  <c:v>148409759.46468359</c:v>
                </c:pt>
                <c:pt idx="26">
                  <c:v>151836307.17758039</c:v>
                </c:pt>
                <c:pt idx="27">
                  <c:v>155131064.59382728</c:v>
                </c:pt>
                <c:pt idx="28">
                  <c:v>158299100.57098779</c:v>
                </c:pt>
                <c:pt idx="29">
                  <c:v>161345289.01056519</c:v>
                </c:pt>
                <c:pt idx="30">
                  <c:v>164274316.35631266</c:v>
                </c:pt>
                <c:pt idx="31">
                  <c:v>167090688.8041468</c:v>
                </c:pt>
                <c:pt idx="32">
                  <c:v>169798739.23475653</c:v>
                </c:pt>
                <c:pt idx="33">
                  <c:v>172402633.87957361</c:v>
                </c:pt>
                <c:pt idx="34">
                  <c:v>174906378.73035923</c:v>
                </c:pt>
                <c:pt idx="35">
                  <c:v>177313825.70226848</c:v>
                </c:pt>
                <c:pt idx="36">
                  <c:v>179628678.55987355</c:v>
                </c:pt>
                <c:pt idx="37">
                  <c:v>181854498.61526304</c:v>
                </c:pt>
                <c:pt idx="38">
                  <c:v>183994710.20698372</c:v>
                </c:pt>
                <c:pt idx="39">
                  <c:v>186052605.96825355</c:v>
                </c:pt>
                <c:pt idx="40">
                  <c:v>188031351.89255151</c:v>
                </c:pt>
                <c:pt idx="41">
                  <c:v>189933992.20437643</c:v>
                </c:pt>
                <c:pt idx="42">
                  <c:v>191763454.04266965</c:v>
                </c:pt>
                <c:pt idx="43">
                  <c:v>193522551.96410543</c:v>
                </c:pt>
                <c:pt idx="44">
                  <c:v>195213992.27317834</c:v>
                </c:pt>
                <c:pt idx="45">
                  <c:v>196840377.18574837</c:v>
                </c:pt>
                <c:pt idx="46">
                  <c:v>198404208.83245036</c:v>
                </c:pt>
                <c:pt idx="47">
                  <c:v>199907893.10812536</c:v>
                </c:pt>
                <c:pt idx="48">
                  <c:v>201353743.37319747</c:v>
                </c:pt>
                <c:pt idx="49">
                  <c:v>202743984.01268986</c:v>
                </c:pt>
                <c:pt idx="50">
                  <c:v>204080753.85835564</c:v>
                </c:pt>
                <c:pt idx="51">
                  <c:v>205366109.47918811</c:v>
                </c:pt>
                <c:pt idx="52">
                  <c:v>206602028.34537321</c:v>
                </c:pt>
                <c:pt idx="53">
                  <c:v>207790411.87055114</c:v>
                </c:pt>
                <c:pt idx="54">
                  <c:v>208933088.33706844</c:v>
                </c:pt>
                <c:pt idx="55">
                  <c:v>210031815.70871961</c:v>
                </c:pt>
                <c:pt idx="56">
                  <c:v>211088284.33530736</c:v>
                </c:pt>
                <c:pt idx="57">
                  <c:v>212104119.55318013</c:v>
                </c:pt>
                <c:pt idx="58">
                  <c:v>213080884.18575013</c:v>
                </c:pt>
                <c:pt idx="59">
                  <c:v>214020080.94783664</c:v>
                </c:pt>
                <c:pt idx="60">
                  <c:v>214923154.75753525</c:v>
                </c:pt>
                <c:pt idx="61">
                  <c:v>215791494.95916849</c:v>
                </c:pt>
                <c:pt idx="62">
                  <c:v>216626437.46073896</c:v>
                </c:pt>
                <c:pt idx="63">
                  <c:v>217429266.78917208</c:v>
                </c:pt>
                <c:pt idx="64">
                  <c:v>218201218.06651163</c:v>
                </c:pt>
                <c:pt idx="65">
                  <c:v>218943478.91010728</c:v>
                </c:pt>
                <c:pt idx="66">
                  <c:v>219657191.2597186</c:v>
                </c:pt>
                <c:pt idx="67">
                  <c:v>220343453.13434479</c:v>
                </c:pt>
                <c:pt idx="68">
                  <c:v>221003320.32148534</c:v>
                </c:pt>
                <c:pt idx="69">
                  <c:v>221637808.00142822</c:v>
                </c:pt>
                <c:pt idx="70">
                  <c:v>222247892.30906564</c:v>
                </c:pt>
                <c:pt idx="71">
                  <c:v>222834511.83564001</c:v>
                </c:pt>
                <c:pt idx="72">
                  <c:v>223398569.07273081</c:v>
                </c:pt>
                <c:pt idx="73">
                  <c:v>223940931.80070266</c:v>
                </c:pt>
                <c:pt idx="74">
                  <c:v>224462434.42375258</c:v>
                </c:pt>
                <c:pt idx="75">
                  <c:v>224963879.25360823</c:v>
                </c:pt>
                <c:pt idx="76">
                  <c:v>225446037.74385408</c:v>
                </c:pt>
                <c:pt idx="77">
                  <c:v>225909651.67678279</c:v>
                </c:pt>
                <c:pt idx="78">
                  <c:v>226355434.30459884</c:v>
                </c:pt>
                <c:pt idx="79">
                  <c:v>226784071.44672963</c:v>
                </c:pt>
                <c:pt idx="80">
                  <c:v>227196222.54493234</c:v>
                </c:pt>
                <c:pt idx="81">
                  <c:v>227592521.67781958</c:v>
                </c:pt>
                <c:pt idx="82">
                  <c:v>227973578.53636497</c:v>
                </c:pt>
                <c:pt idx="83">
                  <c:v>228339979.36188939</c:v>
                </c:pt>
                <c:pt idx="84">
                  <c:v>228692287.84797058</c:v>
                </c:pt>
                <c:pt idx="85">
                  <c:v>229031046.007664</c:v>
                </c:pt>
                <c:pt idx="86">
                  <c:v>229356775.00736925</c:v>
                </c:pt>
                <c:pt idx="87">
                  <c:v>229669975.96862423</c:v>
                </c:pt>
                <c:pt idx="88">
                  <c:v>229971130.73906177</c:v>
                </c:pt>
                <c:pt idx="89">
                  <c:v>230260702.63371325</c:v>
                </c:pt>
                <c:pt idx="90">
                  <c:v>230539137.14780122</c:v>
                </c:pt>
                <c:pt idx="91">
                  <c:v>230806862.64211655</c:v>
                </c:pt>
                <c:pt idx="92">
                  <c:v>231064291.00203514</c:v>
                </c:pt>
                <c:pt idx="93">
                  <c:v>231311818.27118763</c:v>
                </c:pt>
                <c:pt idx="94">
                  <c:v>231549825.26075736</c:v>
                </c:pt>
                <c:pt idx="95">
                  <c:v>231778678.13534358</c:v>
                </c:pt>
                <c:pt idx="96">
                  <c:v>231998728.97629189</c:v>
                </c:pt>
                <c:pt idx="97">
                  <c:v>232210316.32335758</c:v>
                </c:pt>
                <c:pt idx="98">
                  <c:v>232413765.69553617</c:v>
                </c:pt>
                <c:pt idx="99">
                  <c:v>232609390.09186172</c:v>
                </c:pt>
                <c:pt idx="100">
                  <c:v>232797490.47294393</c:v>
                </c:pt>
                <c:pt idx="101">
                  <c:v>232978356.22398457</c:v>
                </c:pt>
                <c:pt idx="102">
                  <c:v>233152265.59998515</c:v>
                </c:pt>
                <c:pt idx="103">
                  <c:v>233319486.15383187</c:v>
                </c:pt>
                <c:pt idx="104">
                  <c:v>233480275.14791527</c:v>
                </c:pt>
                <c:pt idx="105">
                  <c:v>233634879.94991854</c:v>
                </c:pt>
                <c:pt idx="106">
                  <c:v>233783538.41338319</c:v>
                </c:pt>
                <c:pt idx="107">
                  <c:v>233926479.24363768</c:v>
                </c:pt>
                <c:pt idx="108">
                  <c:v>234063922.34965163</c:v>
                </c:pt>
                <c:pt idx="109">
                  <c:v>234196079.18235734</c:v>
                </c:pt>
                <c:pt idx="110">
                  <c:v>234323153.05995896</c:v>
                </c:pt>
                <c:pt idx="111">
                  <c:v>234445339.48072979</c:v>
                </c:pt>
                <c:pt idx="112">
                  <c:v>234562826.42377862</c:v>
                </c:pt>
                <c:pt idx="113">
                  <c:v>234675794.63824874</c:v>
                </c:pt>
                <c:pt idx="114">
                  <c:v>234784417.92139301</c:v>
                </c:pt>
                <c:pt idx="115">
                  <c:v>234888863.3859548</c:v>
                </c:pt>
                <c:pt idx="116">
                  <c:v>234989291.71726421</c:v>
                </c:pt>
                <c:pt idx="117">
                  <c:v>235085857.42044637</c:v>
                </c:pt>
                <c:pt idx="118">
                  <c:v>235178709.05812147</c:v>
                </c:pt>
                <c:pt idx="119">
                  <c:v>235267989.47896299</c:v>
                </c:pt>
                <c:pt idx="120">
                  <c:v>235353836.03746441</c:v>
                </c:pt>
                <c:pt idx="121">
                  <c:v>235436380.80525419</c:v>
                </c:pt>
                <c:pt idx="122">
                  <c:v>235515750.77428293</c:v>
                </c:pt>
                <c:pt idx="123">
                  <c:v>235592068.05219513</c:v>
                </c:pt>
                <c:pt idx="124">
                  <c:v>235665450.05018762</c:v>
                </c:pt>
                <c:pt idx="125">
                  <c:v>235736009.66364196</c:v>
                </c:pt>
                <c:pt idx="126">
                  <c:v>235803855.44580957</c:v>
                </c:pt>
                <c:pt idx="127">
                  <c:v>235869091.77481687</c:v>
                </c:pt>
                <c:pt idx="128">
                  <c:v>235931819.014247</c:v>
                </c:pt>
                <c:pt idx="129">
                  <c:v>235992133.66754517</c:v>
                </c:pt>
                <c:pt idx="130">
                  <c:v>236050128.52648574</c:v>
                </c:pt>
                <c:pt idx="131">
                  <c:v>236105892.81392863</c:v>
                </c:pt>
                <c:pt idx="132">
                  <c:v>236159512.32108521</c:v>
                </c:pt>
                <c:pt idx="133">
                  <c:v>236211069.539505</c:v>
                </c:pt>
                <c:pt idx="134">
                  <c:v>236260643.78798559</c:v>
                </c:pt>
                <c:pt idx="135">
                  <c:v>236308311.33460152</c:v>
                </c:pt>
                <c:pt idx="136">
                  <c:v>236354145.51403993</c:v>
                </c:pt>
                <c:pt idx="137">
                  <c:v>236398216.84042299</c:v>
                </c:pt>
                <c:pt idx="138">
                  <c:v>236440593.11579135</c:v>
                </c:pt>
                <c:pt idx="139">
                  <c:v>236481339.53441474</c:v>
                </c:pt>
                <c:pt idx="140">
                  <c:v>236520518.78309113</c:v>
                </c:pt>
                <c:pt idx="141">
                  <c:v>236558191.13758761</c:v>
                </c:pt>
                <c:pt idx="142">
                  <c:v>236594414.55537271</c:v>
                </c:pt>
                <c:pt idx="143">
                  <c:v>236629244.76478145</c:v>
                </c:pt>
                <c:pt idx="144">
                  <c:v>236662735.3507514</c:v>
                </c:pt>
                <c:pt idx="145">
                  <c:v>236694937.83726093</c:v>
                </c:pt>
                <c:pt idx="146">
                  <c:v>236725901.76659706</c:v>
                </c:pt>
                <c:pt idx="147">
                  <c:v>236755674.77557412</c:v>
                </c:pt>
                <c:pt idx="148">
                  <c:v>236784302.66882125</c:v>
                </c:pt>
                <c:pt idx="149">
                  <c:v>236811829.48925123</c:v>
                </c:pt>
                <c:pt idx="150">
                  <c:v>236838297.58581844</c:v>
                </c:pt>
                <c:pt idx="151">
                  <c:v>236863747.6786716</c:v>
                </c:pt>
                <c:pt idx="152">
                  <c:v>236888218.9217996</c:v>
                </c:pt>
                <c:pt idx="153">
                  <c:v>236911748.96326885</c:v>
                </c:pt>
                <c:pt idx="154">
                  <c:v>236934374.00314313</c:v>
                </c:pt>
                <c:pt idx="155">
                  <c:v>236956128.84917608</c:v>
                </c:pt>
                <c:pt idx="156">
                  <c:v>236977046.97036162</c:v>
                </c:pt>
                <c:pt idx="157">
                  <c:v>236997160.54842463</c:v>
                </c:pt>
                <c:pt idx="158">
                  <c:v>237016500.52733138</c:v>
                </c:pt>
                <c:pt idx="159">
                  <c:v>237035096.66089556</c:v>
                </c:pt>
                <c:pt idx="160">
                  <c:v>237052977.55855343</c:v>
                </c:pt>
                <c:pt idx="161">
                  <c:v>237070170.72937828</c:v>
                </c:pt>
                <c:pt idx="162">
                  <c:v>237086702.6244022</c:v>
                </c:pt>
                <c:pt idx="163">
                  <c:v>237102598.67730981</c:v>
                </c:pt>
                <c:pt idx="164">
                  <c:v>237117883.3435671</c:v>
                </c:pt>
                <c:pt idx="165">
                  <c:v>237132580.13804531</c:v>
                </c:pt>
                <c:pt idx="166">
                  <c:v>237146711.67119744</c:v>
                </c:pt>
                <c:pt idx="167">
                  <c:v>237160299.68384364</c:v>
                </c:pt>
                <c:pt idx="168">
                  <c:v>237173365.08061892</c:v>
                </c:pt>
                <c:pt idx="169">
                  <c:v>237185927.96213356</c:v>
                </c:pt>
                <c:pt idx="170">
                  <c:v>237198007.65589768</c:v>
                </c:pt>
                <c:pt idx="171">
                  <c:v>237209622.74605545</c:v>
                </c:pt>
                <c:pt idx="172">
                  <c:v>237220791.10197642</c:v>
                </c:pt>
                <c:pt idx="173">
                  <c:v>237231529.90574655</c:v>
                </c:pt>
                <c:pt idx="174">
                  <c:v>237241855.67860243</c:v>
                </c:pt>
                <c:pt idx="175">
                  <c:v>237251784.30634847</c:v>
                </c:pt>
                <c:pt idx="176">
                  <c:v>237261331.06379661</c:v>
                </c:pt>
                <c:pt idx="177">
                  <c:v>237270510.63826597</c:v>
                </c:pt>
                <c:pt idx="178">
                  <c:v>237279337.15217882</c:v>
                </c:pt>
                <c:pt idx="179">
                  <c:v>237287824.18478733</c:v>
                </c:pt>
                <c:pt idx="180">
                  <c:v>237295984.79306474</c:v>
                </c:pt>
                <c:pt idx="181">
                  <c:v>237303831.53179303</c:v>
                </c:pt>
                <c:pt idx="182">
                  <c:v>237311376.47287789</c:v>
                </c:pt>
                <c:pt idx="183">
                  <c:v>237318631.22392106</c:v>
                </c:pt>
                <c:pt idx="184">
                  <c:v>237325606.94607794</c:v>
                </c:pt>
                <c:pt idx="185">
                  <c:v>237332314.37122878</c:v>
                </c:pt>
                <c:pt idx="186">
                  <c:v>237338763.81848922</c:v>
                </c:pt>
                <c:pt idx="187">
                  <c:v>237344965.21008581</c:v>
                </c:pt>
                <c:pt idx="188">
                  <c:v>237350928.08662096</c:v>
                </c:pt>
                <c:pt idx="189">
                  <c:v>237356661.62175092</c:v>
                </c:pt>
                <c:pt idx="190">
                  <c:v>237362174.63629898</c:v>
                </c:pt>
                <c:pt idx="191">
                  <c:v>237367475.61182594</c:v>
                </c:pt>
                <c:pt idx="192">
                  <c:v>237372572.70367879</c:v>
                </c:pt>
                <c:pt idx="193">
                  <c:v>237377473.7535373</c:v>
                </c:pt>
                <c:pt idx="194">
                  <c:v>237382186.30147818</c:v>
                </c:pt>
                <c:pt idx="195">
                  <c:v>237386717.59757516</c:v>
                </c:pt>
                <c:pt idx="196">
                  <c:v>237391074.61305302</c:v>
                </c:pt>
                <c:pt idx="197">
                  <c:v>237395264.05101255</c:v>
                </c:pt>
                <c:pt idx="198">
                  <c:v>237399292.35674283</c:v>
                </c:pt>
                <c:pt idx="199">
                  <c:v>237403165.72763729</c:v>
                </c:pt>
                <c:pt idx="200">
                  <c:v>237406890.1227282</c:v>
                </c:pt>
                <c:pt idx="201">
                  <c:v>237410471.27185401</c:v>
                </c:pt>
                <c:pt idx="202">
                  <c:v>237413914.68447506</c:v>
                </c:pt>
                <c:pt idx="203">
                  <c:v>237417225.65814909</c:v>
                </c:pt>
                <c:pt idx="204">
                  <c:v>237420409.28668177</c:v>
                </c:pt>
                <c:pt idx="205">
                  <c:v>237423470.46796328</c:v>
                </c:pt>
                <c:pt idx="206">
                  <c:v>237426413.91150314</c:v>
                </c:pt>
                <c:pt idx="207">
                  <c:v>237429244.14567608</c:v>
                </c:pt>
                <c:pt idx="208">
                  <c:v>237431965.52468854</c:v>
                </c:pt>
                <c:pt idx="209">
                  <c:v>237434582.23527747</c:v>
                </c:pt>
                <c:pt idx="210">
                  <c:v>237437098.3031514</c:v>
                </c:pt>
                <c:pt idx="211">
                  <c:v>237439517.59918404</c:v>
                </c:pt>
                <c:pt idx="212">
                  <c:v>237441843.84536928</c:v>
                </c:pt>
                <c:pt idx="213">
                  <c:v>237444080.62054738</c:v>
                </c:pt>
                <c:pt idx="214">
                  <c:v>237446231.36591095</c:v>
                </c:pt>
                <c:pt idx="215">
                  <c:v>237448299.39029899</c:v>
                </c:pt>
                <c:pt idx="216">
                  <c:v>237450287.87528747</c:v>
                </c:pt>
                <c:pt idx="217">
                  <c:v>237452199.88008413</c:v>
                </c:pt>
                <c:pt idx="218">
                  <c:v>237454038.34623471</c:v>
                </c:pt>
                <c:pt idx="219">
                  <c:v>237455806.10214877</c:v>
                </c:pt>
                <c:pt idx="220">
                  <c:v>237457505.86745077</c:v>
                </c:pt>
                <c:pt idx="221">
                  <c:v>237459140.25716421</c:v>
                </c:pt>
                <c:pt idx="222">
                  <c:v>237460711.7857348</c:v>
                </c:pt>
                <c:pt idx="223">
                  <c:v>237462222.87089884</c:v>
                </c:pt>
                <c:pt idx="224">
                  <c:v>237463675.83740273</c:v>
                </c:pt>
                <c:pt idx="225">
                  <c:v>237465072.92057955</c:v>
                </c:pt>
                <c:pt idx="226">
                  <c:v>237466416.269788</c:v>
                </c:pt>
                <c:pt idx="227">
                  <c:v>237467707.95171928</c:v>
                </c:pt>
                <c:pt idx="228">
                  <c:v>237468949.95357618</c:v>
                </c:pt>
                <c:pt idx="229">
                  <c:v>237470144.18613097</c:v>
                </c:pt>
                <c:pt idx="230">
                  <c:v>237471292.48666438</c:v>
                </c:pt>
                <c:pt idx="231">
                  <c:v>237472396.62179267</c:v>
                </c:pt>
                <c:pt idx="232">
                  <c:v>237473458.29018527</c:v>
                </c:pt>
                <c:pt idx="233">
                  <c:v>237474479.12517813</c:v>
                </c:pt>
                <c:pt idx="234">
                  <c:v>237475460.69728667</c:v>
                </c:pt>
                <c:pt idx="235">
                  <c:v>237476404.51662183</c:v>
                </c:pt>
                <c:pt idx="236">
                  <c:v>237477312.03521329</c:v>
                </c:pt>
                <c:pt idx="237">
                  <c:v>237478184.64924353</c:v>
                </c:pt>
                <c:pt idx="238">
                  <c:v>237479023.70119569</c:v>
                </c:pt>
                <c:pt idx="239">
                  <c:v>237479830.48191893</c:v>
                </c:pt>
                <c:pt idx="240">
                  <c:v>237480606.23261437</c:v>
                </c:pt>
                <c:pt idx="241">
                  <c:v>237481352.14674458</c:v>
                </c:pt>
                <c:pt idx="242">
                  <c:v>237482069.3718698</c:v>
                </c:pt>
                <c:pt idx="243">
                  <c:v>237482759.01141328</c:v>
                </c:pt>
                <c:pt idx="244">
                  <c:v>237483422.1263589</c:v>
                </c:pt>
                <c:pt idx="245">
                  <c:v>237484059.73688355</c:v>
                </c:pt>
                <c:pt idx="246">
                  <c:v>237484672.82392651</c:v>
                </c:pt>
                <c:pt idx="247">
                  <c:v>237485262.33069858</c:v>
                </c:pt>
                <c:pt idx="248">
                  <c:v>237485829.16413325</c:v>
                </c:pt>
                <c:pt idx="249">
                  <c:v>237486374.19628194</c:v>
                </c:pt>
                <c:pt idx="250">
                  <c:v>237486898.26565573</c:v>
                </c:pt>
                <c:pt idx="251">
                  <c:v>237487402.17851517</c:v>
                </c:pt>
                <c:pt idx="252">
                  <c:v>237487886.71011072</c:v>
                </c:pt>
                <c:pt idx="253">
                  <c:v>237488352.6058757</c:v>
                </c:pt>
                <c:pt idx="254">
                  <c:v>237488800.58257276</c:v>
                </c:pt>
                <c:pt idx="255">
                  <c:v>237489231.32939687</c:v>
                </c:pt>
                <c:pt idx="256">
                  <c:v>237489645.50903544</c:v>
                </c:pt>
                <c:pt idx="257">
                  <c:v>237490043.75868797</c:v>
                </c:pt>
                <c:pt idx="258">
                  <c:v>237490426.69104609</c:v>
                </c:pt>
                <c:pt idx="259">
                  <c:v>237490794.89523664</c:v>
                </c:pt>
                <c:pt idx="260">
                  <c:v>237491148.93772754</c:v>
                </c:pt>
                <c:pt idx="261">
                  <c:v>237491489.36319953</c:v>
                </c:pt>
                <c:pt idx="262">
                  <c:v>237491816.69538417</c:v>
                </c:pt>
                <c:pt idx="263">
                  <c:v>237492131.43786943</c:v>
                </c:pt>
                <c:pt idx="264">
                  <c:v>237492434.07487443</c:v>
                </c:pt>
                <c:pt idx="265">
                  <c:v>237492725.0719946</c:v>
                </c:pt>
                <c:pt idx="266">
                  <c:v>237493004.87691793</c:v>
                </c:pt>
                <c:pt idx="267">
                  <c:v>237493273.92011338</c:v>
                </c:pt>
                <c:pt idx="268">
                  <c:v>237493532.61549363</c:v>
                </c:pt>
                <c:pt idx="269">
                  <c:v>237493781.36105159</c:v>
                </c:pt>
                <c:pt idx="270">
                  <c:v>237494020.53947264</c:v>
                </c:pt>
                <c:pt idx="271">
                  <c:v>237494250.51872373</c:v>
                </c:pt>
                <c:pt idx="272">
                  <c:v>237494471.65261894</c:v>
                </c:pt>
                <c:pt idx="273">
                  <c:v>237494684.28136438</c:v>
                </c:pt>
                <c:pt idx="274">
                  <c:v>237494888.73208115</c:v>
                </c:pt>
                <c:pt idx="275">
                  <c:v>237495085.31930879</c:v>
                </c:pt>
                <c:pt idx="276">
                  <c:v>237495274.3454892</c:v>
                </c:pt>
                <c:pt idx="277">
                  <c:v>237495456.10143194</c:v>
                </c:pt>
                <c:pt idx="278">
                  <c:v>237495630.86676148</c:v>
                </c:pt>
                <c:pt idx="279">
                  <c:v>237495798.91034755</c:v>
                </c:pt>
                <c:pt idx="280">
                  <c:v>237495960.49071884</c:v>
                </c:pt>
                <c:pt idx="281">
                  <c:v>237496115.85646039</c:v>
                </c:pt>
                <c:pt idx="282">
                  <c:v>237496265.24659657</c:v>
                </c:pt>
                <c:pt idx="283">
                  <c:v>237496408.89095822</c:v>
                </c:pt>
                <c:pt idx="284">
                  <c:v>237496547.01053673</c:v>
                </c:pt>
                <c:pt idx="285">
                  <c:v>237496679.8178238</c:v>
                </c:pt>
                <c:pt idx="286">
                  <c:v>237496807.51713827</c:v>
                </c:pt>
                <c:pt idx="287">
                  <c:v>237496930.30494067</c:v>
                </c:pt>
                <c:pt idx="288">
                  <c:v>237497048.37013522</c:v>
                </c:pt>
                <c:pt idx="289">
                  <c:v>237497161.89436078</c:v>
                </c:pt>
                <c:pt idx="290">
                  <c:v>237497271.05227003</c:v>
                </c:pt>
                <c:pt idx="291">
                  <c:v>237497376.01179808</c:v>
                </c:pt>
                <c:pt idx="292">
                  <c:v>237497476.93442124</c:v>
                </c:pt>
                <c:pt idx="293">
                  <c:v>237497573.97540507</c:v>
                </c:pt>
                <c:pt idx="294">
                  <c:v>237497667.28404328</c:v>
                </c:pt>
                <c:pt idx="295">
                  <c:v>237497757.00388774</c:v>
                </c:pt>
                <c:pt idx="296">
                  <c:v>237497843.27296904</c:v>
                </c:pt>
                <c:pt idx="297">
                  <c:v>237497926.22400868</c:v>
                </c:pt>
                <c:pt idx="298">
                  <c:v>237498005.98462376</c:v>
                </c:pt>
                <c:pt idx="299">
                  <c:v>237498082.67752281</c:v>
                </c:pt>
                <c:pt idx="300">
                  <c:v>237498156.42069498</c:v>
                </c:pt>
              </c:numCache>
            </c:numRef>
          </c:val>
          <c:smooth val="0"/>
          <c:extLst>
            <c:ext xmlns:c16="http://schemas.microsoft.com/office/drawing/2014/chart" uri="{C3380CC4-5D6E-409C-BE32-E72D297353CC}">
              <c16:uniqueId val="{00000001-CDEF-4454-A71E-B306BFAD0F89}"/>
            </c:ext>
          </c:extLst>
        </c:ser>
        <c:dLbls>
          <c:showLegendKey val="0"/>
          <c:showVal val="0"/>
          <c:showCatName val="0"/>
          <c:showSerName val="0"/>
          <c:showPercent val="0"/>
          <c:showBubbleSize val="0"/>
        </c:dLbls>
        <c:smooth val="0"/>
        <c:axId val="2141051136"/>
        <c:axId val="262095968"/>
      </c:lineChart>
      <c:catAx>
        <c:axId val="2141051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095968"/>
        <c:crosses val="autoZero"/>
        <c:auto val="1"/>
        <c:lblAlgn val="ctr"/>
        <c:lblOffset val="100"/>
        <c:noMultiLvlLbl val="0"/>
      </c:catAx>
      <c:valAx>
        <c:axId val="26209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Net</a:t>
                </a:r>
                <a:r>
                  <a:rPr lang="en-US" baseline="0"/>
                  <a:t> Present Value in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1051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EAE6E3A3BD4DE1A5A36939577A0627"/>
        <w:category>
          <w:name w:val="General"/>
          <w:gallery w:val="placeholder"/>
        </w:category>
        <w:types>
          <w:type w:val="bbPlcHdr"/>
        </w:types>
        <w:behaviors>
          <w:behavior w:val="content"/>
        </w:behaviors>
        <w:guid w:val="{8423473F-66D0-4D9A-8708-2646F6EF37CB}"/>
      </w:docPartPr>
      <w:docPartBody>
        <w:p w:rsidR="00F44197" w:rsidRDefault="00F44197" w:rsidP="00F44197">
          <w:pPr>
            <w:pStyle w:val="18EAE6E3A3BD4DE1A5A36939577A0627"/>
          </w:pPr>
          <w:r>
            <w:rPr>
              <w:caps/>
              <w:color w:val="FFFFFF" w:themeColor="background1"/>
            </w:rPr>
            <w:t>[Document title]</w:t>
          </w:r>
        </w:p>
      </w:docPartBody>
    </w:docPart>
    <w:docPart>
      <w:docPartPr>
        <w:name w:val="20B11361EDBA48218FCA2E4E5A572D25"/>
        <w:category>
          <w:name w:val="General"/>
          <w:gallery w:val="placeholder"/>
        </w:category>
        <w:types>
          <w:type w:val="bbPlcHdr"/>
        </w:types>
        <w:behaviors>
          <w:behavior w:val="content"/>
        </w:behaviors>
        <w:guid w:val="{810B0E56-35F6-4E4D-9B68-6BFA8129415B}"/>
      </w:docPartPr>
      <w:docPartBody>
        <w:p w:rsidR="00F44197" w:rsidRDefault="00F44197" w:rsidP="00F44197">
          <w:pPr>
            <w:pStyle w:val="20B11361EDBA48218FCA2E4E5A572D25"/>
          </w:pPr>
          <w:r>
            <w:rPr>
              <w:caps/>
              <w:color w:val="FFFFFF" w:themeColor="background1"/>
            </w:rPr>
            <w:t>[Author Name]</w:t>
          </w:r>
        </w:p>
      </w:docPartBody>
    </w:docPart>
    <w:docPart>
      <w:docPartPr>
        <w:name w:val="A328C39FEF7940F39AF738A7ADFA031B"/>
        <w:category>
          <w:name w:val="General"/>
          <w:gallery w:val="placeholder"/>
        </w:category>
        <w:types>
          <w:type w:val="bbPlcHdr"/>
        </w:types>
        <w:behaviors>
          <w:behavior w:val="content"/>
        </w:behaviors>
        <w:guid w:val="{4D142155-0D61-442D-B64F-E2F2F7EA4351}"/>
      </w:docPartPr>
      <w:docPartBody>
        <w:p w:rsidR="00F44197" w:rsidRDefault="00F44197" w:rsidP="00F44197">
          <w:pPr>
            <w:pStyle w:val="A328C39FEF7940F39AF738A7ADFA031B"/>
          </w:pPr>
          <w:r>
            <w:rPr>
              <w:caps/>
              <w:color w:val="FFFFFF" w:themeColor="background1"/>
            </w:rPr>
            <w:t>[Document title]</w:t>
          </w:r>
        </w:p>
      </w:docPartBody>
    </w:docPart>
    <w:docPart>
      <w:docPartPr>
        <w:name w:val="5589AA12BAB5414D8001EF7DD59451C4"/>
        <w:category>
          <w:name w:val="General"/>
          <w:gallery w:val="placeholder"/>
        </w:category>
        <w:types>
          <w:type w:val="bbPlcHdr"/>
        </w:types>
        <w:behaviors>
          <w:behavior w:val="content"/>
        </w:behaviors>
        <w:guid w:val="{B3848E8D-D8C5-4A2F-82A2-EEABF9569908}"/>
      </w:docPartPr>
      <w:docPartBody>
        <w:p w:rsidR="00F44197" w:rsidRDefault="00F44197" w:rsidP="00F44197">
          <w:pPr>
            <w:pStyle w:val="5589AA12BAB5414D8001EF7DD59451C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197"/>
    <w:rsid w:val="007D383E"/>
    <w:rsid w:val="00F44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F2D0F8357D420D8552DD626A65CB6D">
    <w:name w:val="66F2D0F8357D420D8552DD626A65CB6D"/>
    <w:rsid w:val="00F44197"/>
  </w:style>
  <w:style w:type="paragraph" w:customStyle="1" w:styleId="196ABFF34A5F4D08862120015F049112">
    <w:name w:val="196ABFF34A5F4D08862120015F049112"/>
    <w:rsid w:val="00F44197"/>
  </w:style>
  <w:style w:type="paragraph" w:customStyle="1" w:styleId="18EAE6E3A3BD4DE1A5A36939577A0627">
    <w:name w:val="18EAE6E3A3BD4DE1A5A36939577A0627"/>
    <w:rsid w:val="00F44197"/>
  </w:style>
  <w:style w:type="paragraph" w:customStyle="1" w:styleId="20B11361EDBA48218FCA2E4E5A572D25">
    <w:name w:val="20B11361EDBA48218FCA2E4E5A572D25"/>
    <w:rsid w:val="00F44197"/>
  </w:style>
  <w:style w:type="paragraph" w:customStyle="1" w:styleId="A328C39FEF7940F39AF738A7ADFA031B">
    <w:name w:val="A328C39FEF7940F39AF738A7ADFA031B"/>
    <w:rsid w:val="00F44197"/>
  </w:style>
  <w:style w:type="paragraph" w:customStyle="1" w:styleId="053211EE9AE34B9C8F6092BE2AED6F12">
    <w:name w:val="053211EE9AE34B9C8F6092BE2AED6F12"/>
    <w:rsid w:val="00F44197"/>
  </w:style>
  <w:style w:type="paragraph" w:customStyle="1" w:styleId="5589AA12BAB5414D8001EF7DD59451C4">
    <w:name w:val="5589AA12BAB5414D8001EF7DD59451C4"/>
    <w:rsid w:val="00F441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Kat11</b:Tag>
    <b:SourceType>InternetSite</b:SourceType>
    <b:Guid>{49CC1DA2-42E5-41E0-8180-D5C4BB809FE8}</b:Guid>
    <b:Author>
      <b:Author>
        <b:NameList>
          <b:Person>
            <b:Last>Katie</b:Last>
          </b:Person>
        </b:NameList>
      </b:Author>
    </b:Author>
    <b:Title>The Organized Pack Rat</b:Title>
    <b:ProductionCompany>Blogger</b:ProductionCompany>
    <b:Year>2011</b:Year>
    <b:Month>May</b:Month>
    <b:Day>18</b:Day>
    <b:YearAccessed>2019</b:YearAccessed>
    <b:MonthAccessed>March</b:MonthAccessed>
    <b:DayAccessed>14</b:DayAccessed>
    <b:URL>http://theorganizedpackrat.blogspot.com/2011/05/toothpaste-math.html</b:URL>
    <b:RefOrder>1</b:RefOrder>
  </b:Source>
  <b:Source>
    <b:Tag>wor19</b:Tag>
    <b:SourceType>InternetSite</b:SourceType>
    <b:Guid>{C1D114C8-9111-45CA-8EB5-61D404840DAA}</b:Guid>
    <b:Title>worldometers</b:Title>
    <b:Year>2019</b:Year>
    <b:Month>March</b:Month>
    <b:Day>14</b:Day>
    <b:YearAccessed>2019</b:YearAccessed>
    <b:MonthAccessed>March</b:MonthAccessed>
    <b:DayAccessed>14</b:DayAccessed>
    <b:URL>http://www.worldometers.info/world-population/us-population/</b:URL>
    <b:RefOrder>2</b:RefOrder>
  </b:Source>
  <b:Source>
    <b:Tag>Dea16</b:Tag>
    <b:SourceType>InternetSite</b:SourceType>
    <b:Guid>{F8F7D8F6-080D-4472-A6E8-B744CFFDBE1E}</b:Guid>
    <b:Title>Deagel.com</b:Title>
    <b:Year>2016</b:Year>
    <b:Month>October</b:Month>
    <b:Day>27</b:Day>
    <b:YearAccessed>2019</b:YearAccessed>
    <b:MonthAccessed>March</b:MonthAccessed>
    <b:DayAccessed>14</b:DayAccessed>
    <b:URL>http://www.deagel.com/Airliners/Boeing-747-8F_a000202006.aspx</b:URL>
    <b:RefOrder>3</b:RefOrder>
  </b:Source>
  <b:Source>
    <b:Tag>Har19</b:Tag>
    <b:SourceType>InternetSite</b:SourceType>
    <b:Guid>{2EDB6951-A6EA-4F6A-A4D2-5BB46CA70B85}</b:Guid>
    <b:Author>
      <b:Author>
        <b:NameList>
          <b:Person>
            <b:Last>Averkamp</b:Last>
            <b:First>Harold</b:First>
          </b:Person>
        </b:NameList>
      </b:Author>
    </b:Author>
    <b:Title>Accounting Coach</b:Title>
    <b:Year>2019</b:Year>
    <b:Month>January </b:Month>
    <b:Day>13</b:Day>
    <b:YearAccessed>2019</b:YearAccessed>
    <b:MonthAccessed>March</b:MonthAccessed>
    <b:DayAccessed>15</b:DayAccessed>
    <b:URL>https://www.accountingcoach.com/blog/double-declining-balance-method-of-depreciation</b:URL>
    <b:RefOrder>5</b:RefOrder>
  </b:Source>
  <b:Source>
    <b:Tag>Chr17</b:Tag>
    <b:SourceType>InternetSite</b:SourceType>
    <b:Guid>{C9C32657-2A60-472C-A9C8-FBB5AE966EBB}</b:Guid>
    <b:Author>
      <b:Author>
        <b:NameList>
          <b:Person>
            <b:Last>Carter</b:Last>
            <b:First>Christopher</b:First>
          </b:Person>
        </b:NameList>
      </b:Author>
    </b:Author>
    <b:Title>bizfluent</b:Title>
    <b:Year>2017</b:Year>
    <b:Month>September </b:Month>
    <b:Day>26</b:Day>
    <b:YearAccessed>2019</b:YearAccessed>
    <b:MonthAccessed>March</b:MonthAccessed>
    <b:DayAccessed>15</b:DayAccessed>
    <b:URL>https://bizfluent.com/how-12075758-calculate-depreciation-leased-equipment.html</b:URL>
    <b:RefOrder>6</b:RefOrder>
  </b:Source>
  <b:Source>
    <b:Tag>Ste18</b:Tag>
    <b:SourceType>InternetSite</b:SourceType>
    <b:Guid>{159F8A80-352A-4306-9E0A-4D3E566ADCEA}</b:Guid>
    <b:Author>
      <b:Author>
        <b:NameList>
          <b:Person>
            <b:Last>Technology</b:Last>
            <b:First>Stevens</b:First>
            <b:Middle>Institute of</b:Middle>
          </b:Person>
        </b:NameList>
      </b:Author>
    </b:Author>
    <b:Title>Stevens Institute of Technology Facts and Statistics </b:Title>
    <b:Year>2018</b:Year>
    <b:Month>August </b:Month>
    <b:YearAccessed>2019</b:YearAccessed>
    <b:MonthAccessed>March</b:MonthAccessed>
    <b:DayAccessed>16</b:DayAccessed>
    <b:URL>https://www.stevens.edu/about-stevens/facts-statistics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E89E85-AC77-4B7F-90CB-7C1AEE57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20</Pages>
  <Words>3238</Words>
  <Characters>18458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Assignment 4</vt:lpstr>
    </vt:vector>
  </TitlesOfParts>
  <Company/>
  <LinksUpToDate>false</LinksUpToDate>
  <CharactersWithSpaces>21653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
  <dc:creator>Rushabh Barbhaya</dc:creator>
  <cp:keywords/>
  <dc:description/>
  <cp:lastModifiedBy>Rushabh Barbhaya</cp:lastModifiedBy>
  <cp:revision>7</cp:revision>
  <dcterms:created xsi:type="dcterms:W3CDTF">2019-03-15T03:00:00Z</dcterms:created>
  <dcterms:modified xsi:type="dcterms:W3CDTF">2019-03-17T01:17:00Z</dcterms:modified>
  <cp:category>SYS 660 – Decision and Risk Analysis</cp:category>
</cp:coreProperties>
</file>