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B86E53" w14:textId="36702D1C" w:rsidR="00553868" w:rsidRDefault="00F90CEA" w:rsidP="00F90CEA">
      <w:pPr>
        <w:jc w:val="center"/>
        <w:rPr>
          <w:sz w:val="28"/>
          <w:szCs w:val="28"/>
          <w:lang w:val="en-US"/>
        </w:rPr>
      </w:pPr>
      <w:r w:rsidRPr="00E4582E">
        <w:rPr>
          <w:sz w:val="28"/>
          <w:szCs w:val="28"/>
          <w:lang w:val="en-US"/>
        </w:rPr>
        <w:t>Milestone Project 1 Read Me file</w:t>
      </w:r>
    </w:p>
    <w:p w14:paraId="1080A0FC" w14:textId="6A037DDC" w:rsidR="006B1BFA" w:rsidRPr="006B1BFA" w:rsidRDefault="006B1BFA" w:rsidP="00E30A1F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1B053936" w14:textId="7188B641" w:rsidR="00F90CEA" w:rsidRDefault="00E4582E" w:rsidP="00F90CEA">
      <w:pPr>
        <w:rPr>
          <w:lang w:val="en-US"/>
        </w:rPr>
      </w:pPr>
      <w:r>
        <w:rPr>
          <w:lang w:val="en-US"/>
        </w:rPr>
        <w:t>My 3 page static website is showing the restoration of a Mark 1 Cor</w:t>
      </w:r>
      <w:r w:rsidR="00827FFB">
        <w:rPr>
          <w:lang w:val="en-US"/>
        </w:rPr>
        <w:t>tina.</w:t>
      </w:r>
    </w:p>
    <w:p w14:paraId="2D7426A5" w14:textId="5F93ADF6" w:rsidR="00827FFB" w:rsidRDefault="0036109F" w:rsidP="00F90CEA">
      <w:pPr>
        <w:rPr>
          <w:lang w:val="en-US"/>
        </w:rPr>
      </w:pPr>
      <w:r w:rsidRPr="006B1BFA">
        <w:rPr>
          <w:lang w:val="en-US"/>
        </w:rPr>
        <w:drawing>
          <wp:anchor distT="0" distB="0" distL="114300" distR="114300" simplePos="0" relativeHeight="251658240" behindDoc="1" locked="0" layoutInCell="1" allowOverlap="1" wp14:anchorId="0D710551" wp14:editId="1616D909">
            <wp:simplePos x="0" y="0"/>
            <wp:positionH relativeFrom="margin">
              <wp:align>center</wp:align>
            </wp:positionH>
            <wp:positionV relativeFrom="paragraph">
              <wp:posOffset>819150</wp:posOffset>
            </wp:positionV>
            <wp:extent cx="3019425" cy="2703830"/>
            <wp:effectExtent l="0" t="0" r="9525" b="1270"/>
            <wp:wrapTopAndBottom/>
            <wp:docPr id="110989114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91145" name="Picture 1" descr="A screenshot of a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FFB">
        <w:rPr>
          <w:lang w:val="en-US"/>
        </w:rPr>
        <w:t>I started off with the idea of comparing Classic American and Classic British cars, having made a start, I decided that in reality, there is too much data for a static site and felt it better to use this as an idea for a dynamic site with a database behind.</w:t>
      </w:r>
    </w:p>
    <w:p w14:paraId="3F9D99B7" w14:textId="48D647F7" w:rsidR="006B1BFA" w:rsidRDefault="006B1BFA" w:rsidP="0036109F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A screenshot of the start of the original home page.</w:t>
      </w:r>
    </w:p>
    <w:p w14:paraId="1124B2A9" w14:textId="21ADB4B8" w:rsidR="006B1BFA" w:rsidRDefault="006B1BFA" w:rsidP="00F90CEA">
      <w:pPr>
        <w:rPr>
          <w:lang w:val="en-US"/>
        </w:rPr>
      </w:pPr>
      <w:r>
        <w:rPr>
          <w:lang w:val="en-US"/>
        </w:rPr>
        <w:t xml:space="preserve">Having decided on my new subject matter, I decided that I could finish this and properly order it to turn it into a live blog, after the assignment is handed in.   I have successfully gather around 300 photos and videos of this particular project and have had to decide to only allow myself a maximum of 20 images and </w:t>
      </w:r>
      <w:r w:rsidR="00E30A1F">
        <w:rPr>
          <w:lang w:val="en-US"/>
        </w:rPr>
        <w:t>20 photos, so that the site will still load and run reasonably well.</w:t>
      </w:r>
    </w:p>
    <w:p w14:paraId="6E5713DA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72048907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185C19C2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55D41A57" w14:textId="3309C1C9" w:rsidR="005A0FE6" w:rsidRDefault="005A0FE6" w:rsidP="00E30A1F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Wireframes of the site</w:t>
      </w:r>
      <w:r>
        <w:rPr>
          <w:noProof/>
          <w:lang w:val="en-US"/>
        </w:rPr>
        <w:drawing>
          <wp:inline distT="0" distB="0" distL="0" distR="0" wp14:anchorId="11D65451" wp14:editId="7651203F">
            <wp:extent cx="5731510" cy="2494280"/>
            <wp:effectExtent l="0" t="0" r="2540" b="1270"/>
            <wp:docPr id="1089961757" name="Picture 2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1757" name="Picture 2" descr="A screenshot of a de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0FF3" w14:textId="3FAD6D02" w:rsidR="005A0FE6" w:rsidRPr="005A0FE6" w:rsidRDefault="005A0FE6" w:rsidP="00E30A1F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35FC1" wp14:editId="69286A5E">
            <wp:extent cx="5731510" cy="2494280"/>
            <wp:effectExtent l="0" t="0" r="2540" b="1270"/>
            <wp:docPr id="70311375" name="Picture 3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375" name="Picture 3" descr="A screenshot of a devi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8660E4" wp14:editId="763B25FA">
            <wp:extent cx="5731510" cy="2494280"/>
            <wp:effectExtent l="0" t="0" r="2540" b="1270"/>
            <wp:docPr id="570555790" name="Picture 4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5790" name="Picture 4" descr="A screenshot of a devi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D8A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4C080989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4519C3C3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7CBC7953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17A6D608" w14:textId="77777777" w:rsidR="005A0FE6" w:rsidRDefault="005A0FE6" w:rsidP="00E30A1F">
      <w:pPr>
        <w:spacing w:after="0"/>
        <w:rPr>
          <w:b/>
          <w:bCs/>
          <w:lang w:val="en-US"/>
        </w:rPr>
      </w:pPr>
    </w:p>
    <w:p w14:paraId="71A39815" w14:textId="541C6C3C" w:rsidR="00E30A1F" w:rsidRDefault="00E30A1F" w:rsidP="00E30A1F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Colours &amp; Headings</w:t>
      </w:r>
    </w:p>
    <w:p w14:paraId="5C22150F" w14:textId="6FF45B63" w:rsidR="00E30A1F" w:rsidRDefault="00E30A1F" w:rsidP="00F90CEA">
      <w:pPr>
        <w:rPr>
          <w:lang w:val="en-US"/>
        </w:rPr>
      </w:pPr>
      <w:r>
        <w:rPr>
          <w:lang w:val="en-US"/>
        </w:rPr>
        <w:t>Being colour</w:t>
      </w:r>
      <w:r w:rsidR="00E879F4">
        <w:rPr>
          <w:lang w:val="en-US"/>
        </w:rPr>
        <w:t>-</w:t>
      </w:r>
      <w:r>
        <w:rPr>
          <w:lang w:val="en-US"/>
        </w:rPr>
        <w:t xml:space="preserve">blind, I </w:t>
      </w:r>
      <w:r w:rsidR="00E879F4">
        <w:rPr>
          <w:lang w:val="en-US"/>
        </w:rPr>
        <w:t xml:space="preserve">decided to keep all of the aspects of the site simple.  This also helps to make the content stand out.  I haven’t used the websafe colours as this version of the site isn’t being hosted.  I will always find the websafe colours though as when I do host sites, I try to keep the entire site accessible </w:t>
      </w:r>
      <w:r w:rsidR="00304FDE">
        <w:rPr>
          <w:lang w:val="en-US"/>
        </w:rPr>
        <w:t>by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1746"/>
        <w:gridCol w:w="1401"/>
        <w:gridCol w:w="1731"/>
        <w:gridCol w:w="1411"/>
      </w:tblGrid>
      <w:tr w:rsidR="0036109F" w:rsidRPr="0036109F" w14:paraId="4DF51F71" w14:textId="34F1C792" w:rsidTr="0036109F">
        <w:tc>
          <w:tcPr>
            <w:tcW w:w="2727" w:type="dxa"/>
          </w:tcPr>
          <w:p w14:paraId="10A1F6AD" w14:textId="640D64CC" w:rsidR="0036109F" w:rsidRPr="0036109F" w:rsidRDefault="0036109F" w:rsidP="00F90CE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36109F">
              <w:rPr>
                <w:b/>
                <w:bCs/>
                <w:sz w:val="22"/>
                <w:szCs w:val="22"/>
                <w:lang w:val="en-US"/>
              </w:rPr>
              <w:t>What for</w:t>
            </w:r>
          </w:p>
        </w:tc>
        <w:tc>
          <w:tcPr>
            <w:tcW w:w="1746" w:type="dxa"/>
          </w:tcPr>
          <w:p w14:paraId="3080F40F" w14:textId="0BF5239E" w:rsidR="0036109F" w:rsidRPr="0036109F" w:rsidRDefault="0036109F" w:rsidP="00F90CE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36109F">
              <w:rPr>
                <w:b/>
                <w:bCs/>
                <w:sz w:val="22"/>
                <w:szCs w:val="22"/>
                <w:lang w:val="en-US"/>
              </w:rPr>
              <w:t>Colour Name</w:t>
            </w:r>
          </w:p>
        </w:tc>
        <w:tc>
          <w:tcPr>
            <w:tcW w:w="1401" w:type="dxa"/>
          </w:tcPr>
          <w:p w14:paraId="5E1FB98A" w14:textId="6D06C229" w:rsidR="0036109F" w:rsidRPr="0036109F" w:rsidRDefault="0036109F" w:rsidP="00F90CE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36109F">
              <w:rPr>
                <w:b/>
                <w:bCs/>
                <w:sz w:val="22"/>
                <w:szCs w:val="22"/>
                <w:lang w:val="en-US"/>
              </w:rPr>
              <w:t>Hex code</w:t>
            </w:r>
          </w:p>
        </w:tc>
        <w:tc>
          <w:tcPr>
            <w:tcW w:w="1731" w:type="dxa"/>
          </w:tcPr>
          <w:p w14:paraId="021DD806" w14:textId="5129730C" w:rsidR="0036109F" w:rsidRPr="0036109F" w:rsidRDefault="0036109F" w:rsidP="00F90CE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36109F">
              <w:rPr>
                <w:b/>
                <w:bCs/>
                <w:sz w:val="22"/>
                <w:szCs w:val="22"/>
                <w:lang w:val="en-US"/>
              </w:rPr>
              <w:t>Web-safe colour</w:t>
            </w:r>
          </w:p>
        </w:tc>
        <w:tc>
          <w:tcPr>
            <w:tcW w:w="1411" w:type="dxa"/>
          </w:tcPr>
          <w:p w14:paraId="3A81ED9A" w14:textId="4FFB75AD" w:rsidR="0036109F" w:rsidRPr="0036109F" w:rsidRDefault="0036109F" w:rsidP="00F90CEA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Swatch</w:t>
            </w:r>
          </w:p>
        </w:tc>
      </w:tr>
      <w:tr w:rsidR="0036109F" w:rsidRPr="0036109F" w14:paraId="2868F292" w14:textId="25850450" w:rsidTr="0036109F">
        <w:tc>
          <w:tcPr>
            <w:tcW w:w="2727" w:type="dxa"/>
          </w:tcPr>
          <w:p w14:paraId="4FC413E9" w14:textId="2E2B5865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&lt;h1&gt; background-colour</w:t>
            </w:r>
          </w:p>
        </w:tc>
        <w:tc>
          <w:tcPr>
            <w:tcW w:w="1746" w:type="dxa"/>
          </w:tcPr>
          <w:p w14:paraId="303CA4AB" w14:textId="633FF028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Goldenrod</w:t>
            </w:r>
          </w:p>
        </w:tc>
        <w:tc>
          <w:tcPr>
            <w:tcW w:w="1401" w:type="dxa"/>
          </w:tcPr>
          <w:p w14:paraId="2185F17D" w14:textId="533A946B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#daa520</w:t>
            </w:r>
          </w:p>
        </w:tc>
        <w:tc>
          <w:tcPr>
            <w:tcW w:w="1731" w:type="dxa"/>
          </w:tcPr>
          <w:p w14:paraId="2A8E192F" w14:textId="5F2E9FE9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#cc9933</w:t>
            </w:r>
          </w:p>
        </w:tc>
        <w:tc>
          <w:tcPr>
            <w:tcW w:w="1411" w:type="dxa"/>
          </w:tcPr>
          <w:p w14:paraId="7B0342F5" w14:textId="4AACF4D7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F464682" wp14:editId="6F6BE79F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22225</wp:posOffset>
                      </wp:positionV>
                      <wp:extent cx="523875" cy="114300"/>
                      <wp:effectExtent l="0" t="0" r="28575" b="19050"/>
                      <wp:wrapNone/>
                      <wp:docPr id="43825358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A52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E3DCDA" id="Rectangle 1" o:spid="_x0000_s1026" style="position:absolute;margin-left:6.25pt;margin-top:1.75pt;width:41.2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" fillcolor="#daa520" strokecolor="#030e13 [484]" strokeweight="1pt"/>
                  </w:pict>
                </mc:Fallback>
              </mc:AlternateContent>
            </w:r>
          </w:p>
        </w:tc>
      </w:tr>
      <w:tr w:rsidR="0036109F" w:rsidRPr="0036109F" w14:paraId="6DF98DCE" w14:textId="472C9F4C" w:rsidTr="0036109F">
        <w:tc>
          <w:tcPr>
            <w:tcW w:w="2727" w:type="dxa"/>
          </w:tcPr>
          <w:p w14:paraId="5D2EA45A" w14:textId="53EE7B24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&lt;h1&gt; &amp; &lt;p&gt; font colour</w:t>
            </w:r>
          </w:p>
        </w:tc>
        <w:tc>
          <w:tcPr>
            <w:tcW w:w="1746" w:type="dxa"/>
          </w:tcPr>
          <w:p w14:paraId="6163FE50" w14:textId="6605333D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Black</w:t>
            </w:r>
          </w:p>
        </w:tc>
        <w:tc>
          <w:tcPr>
            <w:tcW w:w="1401" w:type="dxa"/>
          </w:tcPr>
          <w:p w14:paraId="5420394C" w14:textId="16B4A921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#000000</w:t>
            </w:r>
          </w:p>
        </w:tc>
        <w:tc>
          <w:tcPr>
            <w:tcW w:w="1731" w:type="dxa"/>
          </w:tcPr>
          <w:p w14:paraId="73430A93" w14:textId="1DE2C932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#000000</w:t>
            </w:r>
          </w:p>
        </w:tc>
        <w:tc>
          <w:tcPr>
            <w:tcW w:w="1411" w:type="dxa"/>
          </w:tcPr>
          <w:p w14:paraId="15E80ED6" w14:textId="27E3CA88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DD93E1" wp14:editId="19A1AAE3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45720</wp:posOffset>
                      </wp:positionV>
                      <wp:extent cx="523875" cy="114300"/>
                      <wp:effectExtent l="0" t="0" r="28575" b="19050"/>
                      <wp:wrapNone/>
                      <wp:docPr id="159145195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BE1BDD3" id="Rectangle 1" o:spid="_x0000_s1026" style="position:absolute;margin-left:5.5pt;margin-top:3.6pt;width:41.2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" fillcolor="black [3200]" strokecolor="black [480]" strokeweight="1pt"/>
                  </w:pict>
                </mc:Fallback>
              </mc:AlternateContent>
            </w:r>
          </w:p>
        </w:tc>
      </w:tr>
      <w:tr w:rsidR="0036109F" w:rsidRPr="0036109F" w14:paraId="3F7F276A" w14:textId="028DF49F" w:rsidTr="0036109F">
        <w:tc>
          <w:tcPr>
            <w:tcW w:w="2727" w:type="dxa"/>
          </w:tcPr>
          <w:p w14:paraId="19C200F7" w14:textId="4007FCF6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Thumbnail background colour</w:t>
            </w:r>
          </w:p>
        </w:tc>
        <w:tc>
          <w:tcPr>
            <w:tcW w:w="1746" w:type="dxa"/>
          </w:tcPr>
          <w:p w14:paraId="42ABB136" w14:textId="42CCA5AD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N/A</w:t>
            </w:r>
          </w:p>
        </w:tc>
        <w:tc>
          <w:tcPr>
            <w:tcW w:w="1401" w:type="dxa"/>
          </w:tcPr>
          <w:p w14:paraId="4FBA4845" w14:textId="2F74D978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#0d6efd</w:t>
            </w:r>
          </w:p>
        </w:tc>
        <w:tc>
          <w:tcPr>
            <w:tcW w:w="1731" w:type="dxa"/>
          </w:tcPr>
          <w:p w14:paraId="38736F3C" w14:textId="25BF456F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#0066ff</w:t>
            </w:r>
          </w:p>
        </w:tc>
        <w:tc>
          <w:tcPr>
            <w:tcW w:w="1411" w:type="dxa"/>
          </w:tcPr>
          <w:p w14:paraId="1AEE392D" w14:textId="78045C7B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A5CDF15" wp14:editId="4F4EC96E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116205</wp:posOffset>
                      </wp:positionV>
                      <wp:extent cx="523875" cy="114300"/>
                      <wp:effectExtent l="0" t="0" r="28575" b="19050"/>
                      <wp:wrapNone/>
                      <wp:docPr id="30323705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D6EFD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203E4C" id="Rectangle 1" o:spid="_x0000_s1026" style="position:absolute;margin-left:7pt;margin-top:9.15pt;width:41.2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" fillcolor="#0d6efd" strokecolor="#030e13 [484]" strokeweight="1pt"/>
                  </w:pict>
                </mc:Fallback>
              </mc:AlternateContent>
            </w:r>
          </w:p>
        </w:tc>
      </w:tr>
      <w:tr w:rsidR="0036109F" w:rsidRPr="0036109F" w14:paraId="39964614" w14:textId="40143CC8" w:rsidTr="0036109F">
        <w:tc>
          <w:tcPr>
            <w:tcW w:w="2727" w:type="dxa"/>
          </w:tcPr>
          <w:p w14:paraId="54D68854" w14:textId="3D175FEF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 xml:space="preserve">Thumbnail </w:t>
            </w:r>
            <w:r w:rsidR="0015675C">
              <w:rPr>
                <w:sz w:val="22"/>
                <w:szCs w:val="22"/>
                <w:lang w:val="en-US"/>
              </w:rPr>
              <w:t xml:space="preserve">&amp; modal </w:t>
            </w:r>
            <w:r w:rsidR="005A0FE6">
              <w:rPr>
                <w:sz w:val="22"/>
                <w:szCs w:val="22"/>
                <w:lang w:val="en-US"/>
              </w:rPr>
              <w:t>f</w:t>
            </w:r>
            <w:r w:rsidRPr="0036109F">
              <w:rPr>
                <w:sz w:val="22"/>
                <w:szCs w:val="22"/>
                <w:lang w:val="en-US"/>
              </w:rPr>
              <w:t>ont colour</w:t>
            </w:r>
          </w:p>
        </w:tc>
        <w:tc>
          <w:tcPr>
            <w:tcW w:w="1746" w:type="dxa"/>
          </w:tcPr>
          <w:p w14:paraId="4538D5A8" w14:textId="64432597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White</w:t>
            </w:r>
          </w:p>
        </w:tc>
        <w:tc>
          <w:tcPr>
            <w:tcW w:w="1401" w:type="dxa"/>
          </w:tcPr>
          <w:p w14:paraId="30697163" w14:textId="04832FC5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#ffffff</w:t>
            </w:r>
          </w:p>
        </w:tc>
        <w:tc>
          <w:tcPr>
            <w:tcW w:w="1731" w:type="dxa"/>
          </w:tcPr>
          <w:p w14:paraId="582FB742" w14:textId="1A558CE5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 w:rsidRPr="0036109F">
              <w:rPr>
                <w:sz w:val="22"/>
                <w:szCs w:val="22"/>
                <w:lang w:val="en-US"/>
              </w:rPr>
              <w:t>#ffffff</w:t>
            </w:r>
          </w:p>
        </w:tc>
        <w:tc>
          <w:tcPr>
            <w:tcW w:w="1411" w:type="dxa"/>
          </w:tcPr>
          <w:p w14:paraId="636C8F6F" w14:textId="341D09DA" w:rsidR="0036109F" w:rsidRPr="0036109F" w:rsidRDefault="0036109F" w:rsidP="00F90CEA">
            <w:pPr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90FCF47" wp14:editId="10C777E2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26035</wp:posOffset>
                      </wp:positionV>
                      <wp:extent cx="523875" cy="114300"/>
                      <wp:effectExtent l="0" t="0" r="28575" b="19050"/>
                      <wp:wrapNone/>
                      <wp:docPr id="188983533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673293" id="Rectangle 1" o:spid="_x0000_s1026" style="position:absolute;margin-left:7pt;margin-top:2.05pt;width:41.25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" fillcolor="white [3201]" strokecolor="#4ea72e [3209]" strokeweight="1pt"/>
                  </w:pict>
                </mc:Fallback>
              </mc:AlternateContent>
            </w:r>
          </w:p>
        </w:tc>
      </w:tr>
      <w:tr w:rsidR="00A635D5" w:rsidRPr="0036109F" w14:paraId="5FEC61F9" w14:textId="77777777" w:rsidTr="0036109F">
        <w:tc>
          <w:tcPr>
            <w:tcW w:w="2727" w:type="dxa"/>
          </w:tcPr>
          <w:p w14:paraId="4BA994CF" w14:textId="790FA266" w:rsidR="00A635D5" w:rsidRPr="0036109F" w:rsidRDefault="00A635D5" w:rsidP="00F90CE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Modal buttons</w:t>
            </w:r>
          </w:p>
        </w:tc>
        <w:tc>
          <w:tcPr>
            <w:tcW w:w="1746" w:type="dxa"/>
          </w:tcPr>
          <w:p w14:paraId="43BE9CF8" w14:textId="252AC28C" w:rsidR="00A635D5" w:rsidRPr="0036109F" w:rsidRDefault="00981CD4" w:rsidP="00F90CE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N/A</w:t>
            </w:r>
          </w:p>
        </w:tc>
        <w:tc>
          <w:tcPr>
            <w:tcW w:w="1401" w:type="dxa"/>
          </w:tcPr>
          <w:p w14:paraId="0298B2C9" w14:textId="3DF2BF66" w:rsidR="00A635D5" w:rsidRPr="0036109F" w:rsidRDefault="00981CD4" w:rsidP="00F90CE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#6c757D</w:t>
            </w:r>
          </w:p>
        </w:tc>
        <w:tc>
          <w:tcPr>
            <w:tcW w:w="1731" w:type="dxa"/>
          </w:tcPr>
          <w:p w14:paraId="370F7095" w14:textId="2DFF68A9" w:rsidR="00A635D5" w:rsidRPr="0036109F" w:rsidRDefault="00981CD4" w:rsidP="00F90CE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#666666</w:t>
            </w:r>
          </w:p>
        </w:tc>
        <w:tc>
          <w:tcPr>
            <w:tcW w:w="1411" w:type="dxa"/>
          </w:tcPr>
          <w:p w14:paraId="665EDA5F" w14:textId="03C824EE" w:rsidR="00A635D5" w:rsidRDefault="00981CD4" w:rsidP="00F90CEA">
            <w:pPr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03D5EE8" wp14:editId="21A1D5AD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31115</wp:posOffset>
                      </wp:positionV>
                      <wp:extent cx="523875" cy="114300"/>
                      <wp:effectExtent l="0" t="0" r="28575" b="19050"/>
                      <wp:wrapNone/>
                      <wp:docPr id="167905093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C757D"/>
                              </a:solidFill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67C15E" id="Rectangle 1" o:spid="_x0000_s1026" style="position:absolute;margin-left:6.25pt;margin-top:2.45pt;width:41.25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" fillcolor="#6c757d" strokecolor="#4ea72e [3209]" strokeweight="1pt"/>
                  </w:pict>
                </mc:Fallback>
              </mc:AlternateContent>
            </w:r>
          </w:p>
        </w:tc>
      </w:tr>
      <w:tr w:rsidR="00A635D5" w:rsidRPr="0036109F" w14:paraId="4129EDDC" w14:textId="77777777" w:rsidTr="0036109F">
        <w:tc>
          <w:tcPr>
            <w:tcW w:w="2727" w:type="dxa"/>
          </w:tcPr>
          <w:p w14:paraId="0A778A24" w14:textId="77777777" w:rsidR="00A635D5" w:rsidRPr="0036109F" w:rsidRDefault="00A635D5" w:rsidP="00F90CEA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1746" w:type="dxa"/>
          </w:tcPr>
          <w:p w14:paraId="26FB4426" w14:textId="77777777" w:rsidR="00A635D5" w:rsidRPr="0036109F" w:rsidRDefault="00A635D5" w:rsidP="00F90CEA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1401" w:type="dxa"/>
          </w:tcPr>
          <w:p w14:paraId="10721AB5" w14:textId="77777777" w:rsidR="00A635D5" w:rsidRPr="0036109F" w:rsidRDefault="00A635D5" w:rsidP="00F90CEA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1731" w:type="dxa"/>
          </w:tcPr>
          <w:p w14:paraId="04774E60" w14:textId="77777777" w:rsidR="00A635D5" w:rsidRPr="0036109F" w:rsidRDefault="00A635D5" w:rsidP="00F90CEA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1411" w:type="dxa"/>
          </w:tcPr>
          <w:p w14:paraId="70066A53" w14:textId="77777777" w:rsidR="00A635D5" w:rsidRDefault="00A635D5" w:rsidP="00F90CEA">
            <w:pPr>
              <w:rPr>
                <w:noProof/>
                <w:sz w:val="22"/>
                <w:szCs w:val="22"/>
                <w:lang w:val="en-US"/>
              </w:rPr>
            </w:pPr>
          </w:p>
        </w:tc>
      </w:tr>
    </w:tbl>
    <w:p w14:paraId="10C4B052" w14:textId="223C9D24" w:rsidR="00E879F4" w:rsidRDefault="00E879F4" w:rsidP="00F90CEA">
      <w:pPr>
        <w:rPr>
          <w:lang w:val="en-US"/>
        </w:rPr>
      </w:pPr>
    </w:p>
    <w:p w14:paraId="73B6A4EB" w14:textId="77777777" w:rsidR="005A0FE6" w:rsidRDefault="005A0FE6" w:rsidP="00F90CEA">
      <w:pPr>
        <w:rPr>
          <w:lang w:val="en-US"/>
        </w:rPr>
      </w:pPr>
    </w:p>
    <w:p w14:paraId="32796A7F" w14:textId="0DEF9623" w:rsidR="005A0FE6" w:rsidRDefault="0025344F" w:rsidP="00F90CEA">
      <w:pPr>
        <w:rPr>
          <w:lang w:val="en-US"/>
        </w:rPr>
      </w:pPr>
      <w:r w:rsidRPr="0025344F">
        <w:rPr>
          <w:i/>
          <w:iCs/>
          <w:lang w:val="en-US"/>
        </w:rPr>
        <w:drawing>
          <wp:anchor distT="0" distB="0" distL="114300" distR="114300" simplePos="0" relativeHeight="251670528" behindDoc="1" locked="0" layoutInCell="1" allowOverlap="1" wp14:anchorId="2E449A80" wp14:editId="7981EB73">
            <wp:simplePos x="0" y="0"/>
            <wp:positionH relativeFrom="margin">
              <wp:posOffset>3533775</wp:posOffset>
            </wp:positionH>
            <wp:positionV relativeFrom="paragraph">
              <wp:posOffset>516890</wp:posOffset>
            </wp:positionV>
            <wp:extent cx="2028825" cy="4352649"/>
            <wp:effectExtent l="0" t="0" r="0" b="0"/>
            <wp:wrapNone/>
            <wp:docPr id="18064855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5590" name="Picture 1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855" cy="4361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44F">
        <w:rPr>
          <w:lang w:val="en-US"/>
        </w:rPr>
        <w:drawing>
          <wp:anchor distT="0" distB="0" distL="114300" distR="114300" simplePos="0" relativeHeight="251671552" behindDoc="0" locked="0" layoutInCell="1" allowOverlap="1" wp14:anchorId="35A6C272" wp14:editId="362DB2F1">
            <wp:simplePos x="0" y="0"/>
            <wp:positionH relativeFrom="margin">
              <wp:align>left</wp:align>
            </wp:positionH>
            <wp:positionV relativeFrom="paragraph">
              <wp:posOffset>526415</wp:posOffset>
            </wp:positionV>
            <wp:extent cx="3522980" cy="4029075"/>
            <wp:effectExtent l="0" t="0" r="1270" b="0"/>
            <wp:wrapTopAndBottom/>
            <wp:docPr id="1641305558" name="Picture 1" descr="A blue car with the hood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5558" name="Picture 1" descr="A blue car with the hood op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23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FE6">
        <w:rPr>
          <w:lang w:val="en-US"/>
        </w:rPr>
        <w:t xml:space="preserve">I have decided to use Bootstrap for </w:t>
      </w:r>
      <w:r w:rsidR="007E580C">
        <w:rPr>
          <w:lang w:val="en-US"/>
        </w:rPr>
        <w:t>the nav bar</w:t>
      </w:r>
      <w:r>
        <w:rPr>
          <w:lang w:val="en-US"/>
        </w:rPr>
        <w:t xml:space="preserve"> and the picture carousel on the home page.</w:t>
      </w:r>
    </w:p>
    <w:p w14:paraId="0E20478E" w14:textId="57BA3DF1" w:rsidR="0025344F" w:rsidRDefault="0025344F" w:rsidP="0025344F">
      <w:pPr>
        <w:rPr>
          <w:i/>
          <w:iCs/>
          <w:lang w:val="en-US"/>
        </w:rPr>
      </w:pPr>
      <w:r w:rsidRPr="0025344F">
        <w:rPr>
          <w:i/>
          <w:iCs/>
          <w:lang w:val="en-US"/>
        </w:rPr>
        <w:t>Full size screen, of over 960px.</w:t>
      </w:r>
    </w:p>
    <w:p w14:paraId="495CB537" w14:textId="2675BAE2" w:rsidR="0025344F" w:rsidRDefault="004F1BF3" w:rsidP="004F1BF3">
      <w:pPr>
        <w:ind w:left="5040" w:firstLine="720"/>
        <w:rPr>
          <w:i/>
          <w:iCs/>
          <w:lang w:val="en-US"/>
        </w:rPr>
      </w:pPr>
      <w:r>
        <w:rPr>
          <w:i/>
          <w:iCs/>
          <w:lang w:val="en-US"/>
        </w:rPr>
        <w:t>U</w:t>
      </w:r>
      <w:r w:rsidR="0025344F" w:rsidRPr="0025344F">
        <w:rPr>
          <w:i/>
          <w:iCs/>
          <w:lang w:val="en-US"/>
        </w:rPr>
        <w:t>sing a screen below 500px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4318E" w:rsidRPr="00B249E3" w14:paraId="613D79F1" w14:textId="77777777" w:rsidTr="00C4318E">
        <w:tc>
          <w:tcPr>
            <w:tcW w:w="1803" w:type="dxa"/>
          </w:tcPr>
          <w:p w14:paraId="453F8DC4" w14:textId="77B7ABA4" w:rsidR="00C4318E" w:rsidRPr="00B249E3" w:rsidRDefault="00C4318E" w:rsidP="0025344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249E3">
              <w:rPr>
                <w:b/>
                <w:bCs/>
                <w:sz w:val="20"/>
                <w:szCs w:val="20"/>
                <w:lang w:val="en-US"/>
              </w:rPr>
              <w:lastRenderedPageBreak/>
              <w:t>Part of site</w:t>
            </w:r>
          </w:p>
        </w:tc>
        <w:tc>
          <w:tcPr>
            <w:tcW w:w="1803" w:type="dxa"/>
          </w:tcPr>
          <w:p w14:paraId="322E7FE8" w14:textId="5C4BEFE8" w:rsidR="00C4318E" w:rsidRPr="00B249E3" w:rsidRDefault="00C4318E" w:rsidP="0025344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249E3">
              <w:rPr>
                <w:b/>
                <w:bCs/>
                <w:sz w:val="20"/>
                <w:szCs w:val="20"/>
                <w:lang w:val="en-US"/>
              </w:rPr>
              <w:t>Use</w:t>
            </w:r>
          </w:p>
        </w:tc>
        <w:tc>
          <w:tcPr>
            <w:tcW w:w="1803" w:type="dxa"/>
          </w:tcPr>
          <w:p w14:paraId="3CEDA9BE" w14:textId="54F566E5" w:rsidR="00C4318E" w:rsidRPr="00B249E3" w:rsidRDefault="00C4318E" w:rsidP="0025344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249E3">
              <w:rPr>
                <w:b/>
                <w:bCs/>
                <w:sz w:val="20"/>
                <w:szCs w:val="20"/>
                <w:lang w:val="en-US"/>
              </w:rPr>
              <w:t>How To Test</w:t>
            </w:r>
          </w:p>
        </w:tc>
        <w:tc>
          <w:tcPr>
            <w:tcW w:w="1803" w:type="dxa"/>
          </w:tcPr>
          <w:p w14:paraId="0495BC4A" w14:textId="39D2E7B3" w:rsidR="00C4318E" w:rsidRPr="00B249E3" w:rsidRDefault="00C4318E" w:rsidP="0025344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249E3">
              <w:rPr>
                <w:b/>
                <w:bCs/>
                <w:sz w:val="20"/>
                <w:szCs w:val="20"/>
                <w:lang w:val="en-US"/>
              </w:rPr>
              <w:t>Result</w:t>
            </w:r>
          </w:p>
        </w:tc>
        <w:tc>
          <w:tcPr>
            <w:tcW w:w="1804" w:type="dxa"/>
          </w:tcPr>
          <w:p w14:paraId="7F650353" w14:textId="06603F30" w:rsidR="00C4318E" w:rsidRPr="00B249E3" w:rsidRDefault="00C4318E" w:rsidP="0025344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249E3">
              <w:rPr>
                <w:b/>
                <w:bCs/>
                <w:sz w:val="20"/>
                <w:szCs w:val="20"/>
                <w:lang w:val="en-US"/>
              </w:rPr>
              <w:t>Who performed?</w:t>
            </w:r>
          </w:p>
        </w:tc>
      </w:tr>
      <w:tr w:rsidR="00C4318E" w:rsidRPr="00B249E3" w14:paraId="6F93D47B" w14:textId="77777777" w:rsidTr="00C4318E">
        <w:tc>
          <w:tcPr>
            <w:tcW w:w="1803" w:type="dxa"/>
          </w:tcPr>
          <w:p w14:paraId="0E7BF6E2" w14:textId="72DE444E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Responsive Screen</w:t>
            </w:r>
          </w:p>
        </w:tc>
        <w:tc>
          <w:tcPr>
            <w:tcW w:w="1803" w:type="dxa"/>
          </w:tcPr>
          <w:p w14:paraId="44BAF7E5" w14:textId="0AD25AA9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When site is used on different screen sizes ie tablet or phone</w:t>
            </w:r>
          </w:p>
        </w:tc>
        <w:tc>
          <w:tcPr>
            <w:tcW w:w="1803" w:type="dxa"/>
          </w:tcPr>
          <w:p w14:paraId="53C4E415" w14:textId="680FC824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Use resize function to shrink and grow the screen</w:t>
            </w:r>
          </w:p>
        </w:tc>
        <w:tc>
          <w:tcPr>
            <w:tcW w:w="1803" w:type="dxa"/>
          </w:tcPr>
          <w:p w14:paraId="436ED5F1" w14:textId="1CB7F52D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As expected, all responding to different sizes of screen</w:t>
            </w:r>
          </w:p>
        </w:tc>
        <w:tc>
          <w:tcPr>
            <w:tcW w:w="1804" w:type="dxa"/>
          </w:tcPr>
          <w:p w14:paraId="0E125000" w14:textId="22F4028B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Rob</w:t>
            </w:r>
          </w:p>
        </w:tc>
      </w:tr>
      <w:tr w:rsidR="00C4318E" w:rsidRPr="00B249E3" w14:paraId="107D7998" w14:textId="77777777" w:rsidTr="00C4318E">
        <w:tc>
          <w:tcPr>
            <w:tcW w:w="1803" w:type="dxa"/>
          </w:tcPr>
          <w:p w14:paraId="154B73A3" w14:textId="5B8B7657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Nav Bar</w:t>
            </w:r>
          </w:p>
        </w:tc>
        <w:tc>
          <w:tcPr>
            <w:tcW w:w="1803" w:type="dxa"/>
          </w:tcPr>
          <w:p w14:paraId="0A9FFEEC" w14:textId="2C87AFC5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Navigate around the site</w:t>
            </w:r>
          </w:p>
        </w:tc>
        <w:tc>
          <w:tcPr>
            <w:tcW w:w="1803" w:type="dxa"/>
          </w:tcPr>
          <w:p w14:paraId="37035AE2" w14:textId="479C67C7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every possible link on each page to make sure they navigate as labelled</w:t>
            </w:r>
          </w:p>
        </w:tc>
        <w:tc>
          <w:tcPr>
            <w:tcW w:w="1803" w:type="dxa"/>
          </w:tcPr>
          <w:p w14:paraId="16C25DF4" w14:textId="1C07455F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All working as expected</w:t>
            </w:r>
          </w:p>
        </w:tc>
        <w:tc>
          <w:tcPr>
            <w:tcW w:w="1804" w:type="dxa"/>
          </w:tcPr>
          <w:p w14:paraId="399B28EA" w14:textId="497D4AF8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Rob</w:t>
            </w:r>
          </w:p>
        </w:tc>
      </w:tr>
      <w:tr w:rsidR="00C4318E" w:rsidRPr="00B249E3" w14:paraId="38B02126" w14:textId="77777777" w:rsidTr="00C4318E">
        <w:tc>
          <w:tcPr>
            <w:tcW w:w="1803" w:type="dxa"/>
          </w:tcPr>
          <w:p w14:paraId="27D7F6B7" w14:textId="54F331A2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Carousel</w:t>
            </w:r>
          </w:p>
        </w:tc>
        <w:tc>
          <w:tcPr>
            <w:tcW w:w="1803" w:type="dxa"/>
          </w:tcPr>
          <w:p w14:paraId="23208CDE" w14:textId="27010611" w:rsidR="00C4318E" w:rsidRPr="00B249E3" w:rsidRDefault="00C4318E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Auto scroll images and allow change of image by clicking on arrows.  Navigate to different site or part of site on click of the image.</w:t>
            </w:r>
          </w:p>
        </w:tc>
        <w:tc>
          <w:tcPr>
            <w:tcW w:w="1803" w:type="dxa"/>
          </w:tcPr>
          <w:p w14:paraId="32C8F7F1" w14:textId="29DC8D27" w:rsidR="00C4318E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each usable part of each image to test.  Hover mouse over the image to stop the auto scroll, move mouse off the image to restart the auto scroll.</w:t>
            </w:r>
          </w:p>
        </w:tc>
        <w:tc>
          <w:tcPr>
            <w:tcW w:w="1803" w:type="dxa"/>
          </w:tcPr>
          <w:p w14:paraId="62DCA37A" w14:textId="6B0BD814" w:rsidR="00C4318E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Each link is correct, the arrows work when clicked and the auto scroll responds as expected.</w:t>
            </w:r>
          </w:p>
        </w:tc>
        <w:tc>
          <w:tcPr>
            <w:tcW w:w="1804" w:type="dxa"/>
          </w:tcPr>
          <w:p w14:paraId="457871BC" w14:textId="59CCC8C2" w:rsidR="00C4318E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Rob</w:t>
            </w:r>
          </w:p>
        </w:tc>
      </w:tr>
      <w:tr w:rsidR="00B249E3" w:rsidRPr="00B249E3" w14:paraId="1F9A6D8F" w14:textId="77777777" w:rsidTr="00C4318E">
        <w:tc>
          <w:tcPr>
            <w:tcW w:w="1803" w:type="dxa"/>
          </w:tcPr>
          <w:p w14:paraId="7027A258" w14:textId="4DEF4AD5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Links on footer</w:t>
            </w:r>
          </w:p>
        </w:tc>
        <w:tc>
          <w:tcPr>
            <w:tcW w:w="1803" w:type="dxa"/>
          </w:tcPr>
          <w:p w14:paraId="3B8BF498" w14:textId="2A0FFA99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on a link in the footer to find useful companies for this type of project.</w:t>
            </w:r>
          </w:p>
        </w:tc>
        <w:tc>
          <w:tcPr>
            <w:tcW w:w="1803" w:type="dxa"/>
          </w:tcPr>
          <w:p w14:paraId="033330FB" w14:textId="7E89CFD2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each link and check that they open in a new tab.</w:t>
            </w:r>
          </w:p>
        </w:tc>
        <w:tc>
          <w:tcPr>
            <w:tcW w:w="1803" w:type="dxa"/>
          </w:tcPr>
          <w:p w14:paraId="5DEAC4C7" w14:textId="75008222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All working as expected.</w:t>
            </w:r>
          </w:p>
        </w:tc>
        <w:tc>
          <w:tcPr>
            <w:tcW w:w="1804" w:type="dxa"/>
          </w:tcPr>
          <w:p w14:paraId="128BFDF5" w14:textId="7F193E1C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Rob</w:t>
            </w:r>
          </w:p>
        </w:tc>
      </w:tr>
      <w:tr w:rsidR="00B249E3" w:rsidRPr="00B249E3" w14:paraId="74C82D1D" w14:textId="77777777" w:rsidTr="00C4318E">
        <w:tc>
          <w:tcPr>
            <w:tcW w:w="1803" w:type="dxa"/>
          </w:tcPr>
          <w:p w14:paraId="1EF448B4" w14:textId="4E9F2D6D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Links on the contents table in guide.html</w:t>
            </w:r>
          </w:p>
        </w:tc>
        <w:tc>
          <w:tcPr>
            <w:tcW w:w="1803" w:type="dxa"/>
          </w:tcPr>
          <w:p w14:paraId="1C95D757" w14:textId="4D46F066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on a title of a sub section of the site to move to these hidden pages.</w:t>
            </w:r>
          </w:p>
        </w:tc>
        <w:tc>
          <w:tcPr>
            <w:tcW w:w="1803" w:type="dxa"/>
          </w:tcPr>
          <w:p w14:paraId="3B72F60E" w14:textId="1955862F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Click each link and make sure that they open the page in a new tab.</w:t>
            </w:r>
          </w:p>
        </w:tc>
        <w:tc>
          <w:tcPr>
            <w:tcW w:w="1803" w:type="dxa"/>
          </w:tcPr>
          <w:p w14:paraId="44563B92" w14:textId="45D0D9E5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All working as expected.  Please note, as this is a 3 page site only, I have linked to Wiki and also to allow the wireframe of the site to download.</w:t>
            </w:r>
          </w:p>
        </w:tc>
        <w:tc>
          <w:tcPr>
            <w:tcW w:w="1804" w:type="dxa"/>
          </w:tcPr>
          <w:p w14:paraId="3B382AA1" w14:textId="2D1045A0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Rob</w:t>
            </w:r>
          </w:p>
        </w:tc>
      </w:tr>
      <w:tr w:rsidR="00B249E3" w:rsidRPr="00B249E3" w14:paraId="09B61BB4" w14:textId="77777777" w:rsidTr="00C4318E">
        <w:tc>
          <w:tcPr>
            <w:tcW w:w="1803" w:type="dxa"/>
          </w:tcPr>
          <w:p w14:paraId="40B21AA0" w14:textId="2C1A0045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Labelled thumbnails for photos in videos.html</w:t>
            </w:r>
          </w:p>
        </w:tc>
        <w:tc>
          <w:tcPr>
            <w:tcW w:w="1803" w:type="dxa"/>
          </w:tcPr>
          <w:p w14:paraId="0BB4473E" w14:textId="3D246A1C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 w:rsidRPr="00B249E3">
              <w:rPr>
                <w:sz w:val="20"/>
                <w:szCs w:val="20"/>
                <w:lang w:val="en-US"/>
              </w:rPr>
              <w:t>On clicking on a thumbnail, the image will open full sized on a separate tab.</w:t>
            </w:r>
          </w:p>
        </w:tc>
        <w:tc>
          <w:tcPr>
            <w:tcW w:w="1803" w:type="dxa"/>
          </w:tcPr>
          <w:p w14:paraId="1E1DC435" w14:textId="0B058881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each thumbnail.</w:t>
            </w:r>
          </w:p>
        </w:tc>
        <w:tc>
          <w:tcPr>
            <w:tcW w:w="1803" w:type="dxa"/>
          </w:tcPr>
          <w:p w14:paraId="76FCDEF2" w14:textId="4D8B39F9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All working as expected</w:t>
            </w:r>
          </w:p>
        </w:tc>
        <w:tc>
          <w:tcPr>
            <w:tcW w:w="1804" w:type="dxa"/>
          </w:tcPr>
          <w:p w14:paraId="5E01E4DF" w14:textId="266FCE2E" w:rsidR="00B249E3" w:rsidRPr="00B249E3" w:rsidRDefault="00B249E3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Rob</w:t>
            </w:r>
          </w:p>
        </w:tc>
      </w:tr>
      <w:tr w:rsidR="008E5086" w:rsidRPr="00B249E3" w14:paraId="2F95D686" w14:textId="77777777" w:rsidTr="00C4318E">
        <w:tc>
          <w:tcPr>
            <w:tcW w:w="1803" w:type="dxa"/>
          </w:tcPr>
          <w:p w14:paraId="26613874" w14:textId="5EA168D2" w:rsidR="008E5086" w:rsidRPr="00B249E3" w:rsidRDefault="008E5086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Thumbnails for videos in videos.html</w:t>
            </w:r>
          </w:p>
        </w:tc>
        <w:tc>
          <w:tcPr>
            <w:tcW w:w="1803" w:type="dxa"/>
          </w:tcPr>
          <w:p w14:paraId="7ABF8F1B" w14:textId="141A47AD" w:rsidR="008E5086" w:rsidRPr="00B249E3" w:rsidRDefault="008E5086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Clicking on a thumbnail will open a modal form.  The video won’t play until play is pressed and it is muted as standard.</w:t>
            </w:r>
          </w:p>
        </w:tc>
        <w:tc>
          <w:tcPr>
            <w:tcW w:w="1803" w:type="dxa"/>
          </w:tcPr>
          <w:p w14:paraId="21E1FE44" w14:textId="13D5CF34" w:rsidR="008E5086" w:rsidRDefault="008E5086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each thumbnail and check the video by pressing play</w:t>
            </w:r>
          </w:p>
        </w:tc>
        <w:tc>
          <w:tcPr>
            <w:tcW w:w="1803" w:type="dxa"/>
          </w:tcPr>
          <w:p w14:paraId="75E42920" w14:textId="6D8F13E4" w:rsidR="008E5086" w:rsidRDefault="008E5086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All working.  An improvement would be for the video to stop when the modal is closed.</w:t>
            </w:r>
          </w:p>
        </w:tc>
        <w:tc>
          <w:tcPr>
            <w:tcW w:w="1804" w:type="dxa"/>
          </w:tcPr>
          <w:p w14:paraId="4D0ABA31" w14:textId="1E650FAE" w:rsidR="008E5086" w:rsidRDefault="008E5086" w:rsidP="0025344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Rob</w:t>
            </w:r>
          </w:p>
        </w:tc>
      </w:tr>
    </w:tbl>
    <w:p w14:paraId="2173436E" w14:textId="77777777" w:rsidR="0025344F" w:rsidRPr="0025344F" w:rsidRDefault="0025344F" w:rsidP="0025344F">
      <w:pPr>
        <w:rPr>
          <w:lang w:val="en-US"/>
        </w:rPr>
      </w:pPr>
    </w:p>
    <w:sectPr w:rsidR="0025344F" w:rsidRPr="00253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EA"/>
    <w:rsid w:val="0015675C"/>
    <w:rsid w:val="0025344F"/>
    <w:rsid w:val="00285F53"/>
    <w:rsid w:val="00304FDE"/>
    <w:rsid w:val="0036109F"/>
    <w:rsid w:val="003B3EA6"/>
    <w:rsid w:val="004F1BF3"/>
    <w:rsid w:val="00553868"/>
    <w:rsid w:val="005A0FE6"/>
    <w:rsid w:val="006B1BFA"/>
    <w:rsid w:val="007E580C"/>
    <w:rsid w:val="00811ECB"/>
    <w:rsid w:val="00827FFB"/>
    <w:rsid w:val="008E5086"/>
    <w:rsid w:val="00981CD4"/>
    <w:rsid w:val="00A635D5"/>
    <w:rsid w:val="00B249E3"/>
    <w:rsid w:val="00C4318E"/>
    <w:rsid w:val="00E30A1F"/>
    <w:rsid w:val="00E4582E"/>
    <w:rsid w:val="00E879F4"/>
    <w:rsid w:val="00F9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9E18"/>
  <w15:chartTrackingRefBased/>
  <w15:docId w15:val="{528AC952-C06C-4C0E-A9EF-99E0818F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C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0C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0C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0C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C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C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C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C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C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C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0C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0C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0C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C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C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C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C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C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0C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C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C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C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0C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0C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0C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0C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C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C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0C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87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4240</TotalTime>
  <Pages>4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Hall</dc:creator>
  <cp:keywords/>
  <dc:description/>
  <cp:lastModifiedBy>Rob Hall</cp:lastModifiedBy>
  <cp:revision>6</cp:revision>
  <dcterms:created xsi:type="dcterms:W3CDTF">2024-06-20T16:22:00Z</dcterms:created>
  <dcterms:modified xsi:type="dcterms:W3CDTF">2024-06-23T15:03:00Z</dcterms:modified>
</cp:coreProperties>
</file>