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CD564" w14:textId="40CA2E72" w:rsidR="000771A6" w:rsidRPr="002511EF" w:rsidRDefault="00A73E2C" w:rsidP="000771A6">
      <w:pPr>
        <w:rPr>
          <w:b/>
          <w:u w:val="single"/>
        </w:rPr>
      </w:pPr>
      <w:r>
        <w:rPr>
          <w:b/>
          <w:u w:val="single"/>
        </w:rPr>
        <w:t xml:space="preserve">Assignment </w:t>
      </w:r>
      <w:r w:rsidR="00BA0305">
        <w:rPr>
          <w:b/>
          <w:u w:val="single"/>
        </w:rPr>
        <w:t>2</w:t>
      </w:r>
      <w:r w:rsidR="000771A6" w:rsidRPr="00034532">
        <w:rPr>
          <w:b/>
        </w:rPr>
        <w:t xml:space="preserve">: </w:t>
      </w:r>
      <w:r w:rsidR="00124D61">
        <w:rPr>
          <w:b/>
        </w:rPr>
        <w:t xml:space="preserve">Due on </w:t>
      </w:r>
      <w:r w:rsidR="00A73930">
        <w:rPr>
          <w:b/>
        </w:rPr>
        <w:t>1</w:t>
      </w:r>
      <w:r w:rsidR="00544345">
        <w:rPr>
          <w:b/>
        </w:rPr>
        <w:t>0</w:t>
      </w:r>
      <w:r w:rsidR="000771A6" w:rsidRPr="00E30D96">
        <w:rPr>
          <w:b/>
        </w:rPr>
        <w:t>/</w:t>
      </w:r>
      <w:r w:rsidR="009713A5">
        <w:rPr>
          <w:b/>
        </w:rPr>
        <w:t>1</w:t>
      </w:r>
      <w:r w:rsidR="000F669A">
        <w:rPr>
          <w:b/>
        </w:rPr>
        <w:t>5</w:t>
      </w:r>
      <w:r w:rsidR="00695925">
        <w:rPr>
          <w:b/>
        </w:rPr>
        <w:t>/2</w:t>
      </w:r>
      <w:r w:rsidR="0053653B">
        <w:rPr>
          <w:b/>
        </w:rPr>
        <w:t>4</w:t>
      </w:r>
      <w:r w:rsidR="003C1551">
        <w:rPr>
          <w:b/>
        </w:rPr>
        <w:t xml:space="preserve"> at </w:t>
      </w:r>
      <w:r w:rsidR="00A73930">
        <w:rPr>
          <w:b/>
        </w:rPr>
        <w:t>11</w:t>
      </w:r>
      <w:r w:rsidR="000771A6">
        <w:rPr>
          <w:b/>
        </w:rPr>
        <w:t>AM</w:t>
      </w:r>
    </w:p>
    <w:p w14:paraId="32A327E2" w14:textId="77777777" w:rsidR="000771A6" w:rsidRDefault="000771A6" w:rsidP="000771A6"/>
    <w:p w14:paraId="2ECF958C" w14:textId="77777777" w:rsidR="00F87C85" w:rsidRDefault="00F87C85" w:rsidP="000771A6">
      <w:pPr>
        <w:rPr>
          <w:b/>
        </w:rPr>
      </w:pPr>
      <w:r>
        <w:rPr>
          <w:b/>
        </w:rPr>
        <w:t xml:space="preserve">RHEA </w:t>
      </w:r>
      <w:proofErr w:type="spellStart"/>
      <w:r>
        <w:rPr>
          <w:b/>
        </w:rPr>
        <w:t>MADHOGARHIA</w:t>
      </w:r>
      <w:proofErr w:type="spellEnd"/>
    </w:p>
    <w:p w14:paraId="26CFFDC1" w14:textId="77777777" w:rsidR="00F87C85" w:rsidRDefault="00F87C85" w:rsidP="000771A6">
      <w:pPr>
        <w:rPr>
          <w:b/>
        </w:rPr>
      </w:pPr>
    </w:p>
    <w:p w14:paraId="383DD8AD" w14:textId="6CA8E7C2" w:rsidR="000771A6" w:rsidRDefault="000771A6" w:rsidP="000771A6">
      <w:pPr>
        <w:rPr>
          <w:b/>
        </w:rPr>
      </w:pPr>
      <w:r w:rsidRPr="002511EF">
        <w:rPr>
          <w:b/>
        </w:rPr>
        <w:t xml:space="preserve">Reading: </w:t>
      </w:r>
      <w:r>
        <w:rPr>
          <w:b/>
        </w:rPr>
        <w:t>Alternative Genomes</w:t>
      </w:r>
      <w:r w:rsidR="003C1551">
        <w:rPr>
          <w:b/>
        </w:rPr>
        <w:t xml:space="preserve"> and Genetic variation and alternative splicing</w:t>
      </w:r>
    </w:p>
    <w:p w14:paraId="3217FE14" w14:textId="77777777" w:rsidR="000771A6" w:rsidRPr="003C1551" w:rsidRDefault="000771A6" w:rsidP="000771A6">
      <w:pPr>
        <w:rPr>
          <w:rFonts w:ascii="Cambria" w:hAnsi="Cambria" w:cs="Lucida Grande"/>
          <w:color w:val="343434"/>
        </w:rPr>
      </w:pPr>
    </w:p>
    <w:p w14:paraId="53B64AE6" w14:textId="312A5750" w:rsidR="00886F01" w:rsidRPr="00182D6F" w:rsidRDefault="00886F01" w:rsidP="00886F01">
      <w:pPr>
        <w:rPr>
          <w:rFonts w:ascii="Cambria" w:hAnsi="Cambria" w:cs="Helvetica"/>
          <w:b/>
          <w:bCs/>
        </w:rPr>
      </w:pPr>
      <w:r w:rsidRPr="00182D6F">
        <w:rPr>
          <w:rFonts w:ascii="Cambria" w:hAnsi="Cambria"/>
          <w:b/>
          <w:bCs/>
        </w:rPr>
        <w:t xml:space="preserve">Q1. </w:t>
      </w:r>
      <w:r w:rsidR="003C1551" w:rsidRPr="00182D6F">
        <w:rPr>
          <w:rFonts w:ascii="Cambria" w:hAnsi="Cambria" w:cs="Helvetica"/>
          <w:b/>
          <w:bCs/>
        </w:rPr>
        <w:t>We share the vast majority of our genome with several primate species. This results in the production of similar proteins in most tissues, but what are the mechanisms that have allowed us to diverge from such species? How would they have influenced the genome of our common ancestor?</w:t>
      </w:r>
    </w:p>
    <w:p w14:paraId="406454FB" w14:textId="61E89EFF" w:rsidR="003C1551" w:rsidRDefault="00182D6F" w:rsidP="00886F01">
      <w:pPr>
        <w:rPr>
          <w:rFonts w:ascii="Cambria" w:hAnsi="Cambria" w:cs="Helvetica"/>
        </w:rPr>
      </w:pPr>
      <w:r w:rsidRPr="00182D6F">
        <w:rPr>
          <w:rFonts w:ascii="Cambria" w:hAnsi="Cambria" w:cs="Helvetica"/>
        </w:rPr>
        <w:t xml:space="preserve">The divergence of humans from other primates is </w:t>
      </w:r>
      <w:r w:rsidR="00CA3A79">
        <w:rPr>
          <w:rFonts w:ascii="Cambria" w:hAnsi="Cambria" w:cs="Helvetica"/>
        </w:rPr>
        <w:t>largely</w:t>
      </w:r>
      <w:r w:rsidRPr="00182D6F">
        <w:rPr>
          <w:rFonts w:ascii="Cambria" w:hAnsi="Cambria" w:cs="Helvetica"/>
        </w:rPr>
        <w:t xml:space="preserve"> due to alternative splicing and genetic variation. Alternative splicing increases genom</w:t>
      </w:r>
      <w:r w:rsidR="00CA3A79">
        <w:rPr>
          <w:rFonts w:ascii="Cambria" w:hAnsi="Cambria" w:cs="Helvetica"/>
        </w:rPr>
        <w:t xml:space="preserve">ic </w:t>
      </w:r>
      <w:r w:rsidRPr="00182D6F">
        <w:rPr>
          <w:rFonts w:ascii="Cambria" w:hAnsi="Cambria" w:cs="Helvetica"/>
        </w:rPr>
        <w:t>complexity by allowing multiple proteins to be produced from a single gene</w:t>
      </w:r>
      <w:r w:rsidR="00CA3A79">
        <w:rPr>
          <w:rFonts w:ascii="Cambria" w:hAnsi="Cambria" w:cs="Helvetica"/>
        </w:rPr>
        <w:t>. This plays</w:t>
      </w:r>
      <w:r w:rsidRPr="00182D6F">
        <w:rPr>
          <w:rFonts w:ascii="Cambria" w:hAnsi="Cambria" w:cs="Helvetica"/>
        </w:rPr>
        <w:t xml:space="preserve"> a key role in the evolution of human-specific traits. Genetic variations, like single-nucleotide variants</w:t>
      </w:r>
      <w:r w:rsidR="00CA3A79">
        <w:rPr>
          <w:rFonts w:ascii="Cambria" w:hAnsi="Cambria" w:cs="Helvetica"/>
        </w:rPr>
        <w:t xml:space="preserve"> (abbreviated SNVs in the article)</w:t>
      </w:r>
      <w:r w:rsidRPr="00182D6F">
        <w:rPr>
          <w:rFonts w:ascii="Cambria" w:hAnsi="Cambria" w:cs="Helvetica"/>
        </w:rPr>
        <w:t>, can impact splicing patterns and gene expression, leading to phenotypic differences. Together, these mechanisms have shaped the</w:t>
      </w:r>
      <w:r w:rsidR="00CA3A79">
        <w:rPr>
          <w:rFonts w:ascii="Cambria" w:hAnsi="Cambria" w:cs="Helvetica"/>
        </w:rPr>
        <w:t xml:space="preserve"> complexity and uniqueness of the </w:t>
      </w:r>
      <w:r w:rsidRPr="00182D6F">
        <w:rPr>
          <w:rFonts w:ascii="Cambria" w:hAnsi="Cambria" w:cs="Helvetica"/>
        </w:rPr>
        <w:t>human genome</w:t>
      </w:r>
    </w:p>
    <w:p w14:paraId="0EB74E2D" w14:textId="77777777" w:rsidR="00CA3A79" w:rsidRPr="003C1551" w:rsidRDefault="00CA3A79" w:rsidP="00886F01">
      <w:pPr>
        <w:rPr>
          <w:rFonts w:ascii="Cambria" w:hAnsi="Cambria"/>
        </w:rPr>
      </w:pPr>
    </w:p>
    <w:p w14:paraId="77126BAC" w14:textId="77777777" w:rsidR="003C1551" w:rsidRPr="004E7C3E" w:rsidRDefault="00886F01" w:rsidP="003C1551">
      <w:pPr>
        <w:widowControl w:val="0"/>
        <w:autoSpaceDE w:val="0"/>
        <w:autoSpaceDN w:val="0"/>
        <w:adjustRightInd w:val="0"/>
        <w:rPr>
          <w:rFonts w:ascii="Cambria" w:hAnsi="Cambria" w:cs="Helvetica"/>
          <w:b/>
          <w:bCs/>
        </w:rPr>
      </w:pPr>
      <w:r w:rsidRPr="004E7C3E">
        <w:rPr>
          <w:rFonts w:ascii="Cambria" w:hAnsi="Cambria"/>
          <w:b/>
          <w:bCs/>
        </w:rPr>
        <w:t xml:space="preserve">Q2. </w:t>
      </w:r>
      <w:r w:rsidR="003C1551" w:rsidRPr="004E7C3E">
        <w:rPr>
          <w:rFonts w:ascii="Cambria" w:hAnsi="Cambria" w:cs="Helvetica"/>
          <w:b/>
          <w:bCs/>
        </w:rPr>
        <w:t xml:space="preserve">For the "Genetic Variation and Alternative Splicing" article: The article presents a method developed by Xiong </w:t>
      </w:r>
      <w:r w:rsidR="003C1551" w:rsidRPr="004E7C3E">
        <w:rPr>
          <w:rFonts w:ascii="Cambria" w:hAnsi="Cambria" w:cs="Helvetica"/>
          <w:b/>
          <w:bCs/>
          <w:i/>
          <w:iCs/>
        </w:rPr>
        <w:t>et al.</w:t>
      </w:r>
      <w:r w:rsidR="003C1551" w:rsidRPr="004E7C3E">
        <w:rPr>
          <w:rFonts w:ascii="Cambria" w:hAnsi="Cambria" w:cs="Helvetica"/>
          <w:b/>
          <w:bCs/>
        </w:rPr>
        <w:t xml:space="preserve"> that allows us to predict abnormal splicing events due to nucleotide substitutions. What are the potential shortcomings of the method and are there types of mutations or regulatory mechanisms that could potentially be overlooked by solely using this method?</w:t>
      </w:r>
    </w:p>
    <w:p w14:paraId="63B0B5FD" w14:textId="4EFABB81" w:rsidR="004E7C3E" w:rsidRPr="003C1551" w:rsidRDefault="004E7C3E" w:rsidP="004E7C3E">
      <w:pPr>
        <w:widowControl w:val="0"/>
        <w:autoSpaceDE w:val="0"/>
        <w:autoSpaceDN w:val="0"/>
        <w:adjustRightInd w:val="0"/>
        <w:rPr>
          <w:rFonts w:ascii="Cambria" w:hAnsi="Cambria" w:cs="Helvetica"/>
        </w:rPr>
      </w:pPr>
      <w:r>
        <w:rPr>
          <w:rFonts w:ascii="Cambria" w:hAnsi="Cambria" w:cs="Helvetica"/>
        </w:rPr>
        <w:t>One shortcoming is that it is</w:t>
      </w:r>
      <w:r w:rsidRPr="004E7C3E">
        <w:rPr>
          <w:rFonts w:ascii="Cambria" w:hAnsi="Cambria" w:cs="Helvetica"/>
        </w:rPr>
        <w:t xml:space="preserve"> restricted to nucleotide substitutions, which means that it cannot account for other types of mutations, such as insertions and deletions (indels) that may also influence splicin</w:t>
      </w:r>
      <w:r>
        <w:rPr>
          <w:rFonts w:ascii="Cambria" w:hAnsi="Cambria" w:cs="Helvetica"/>
        </w:rPr>
        <w:t>g</w:t>
      </w:r>
      <w:r w:rsidRPr="004E7C3E">
        <w:rPr>
          <w:rFonts w:ascii="Cambria" w:hAnsi="Cambria" w:cs="Helvetica"/>
        </w:rPr>
        <w:t xml:space="preserve">. Additionally, the method is limited to intronic mutations within 300 nucleotides from splice sites, </w:t>
      </w:r>
      <w:r>
        <w:rPr>
          <w:rFonts w:ascii="Cambria" w:hAnsi="Cambria" w:cs="Helvetica"/>
        </w:rPr>
        <w:t>which means that we may</w:t>
      </w:r>
      <w:r w:rsidRPr="004E7C3E">
        <w:rPr>
          <w:rFonts w:ascii="Cambria" w:hAnsi="Cambria" w:cs="Helvetica"/>
        </w:rPr>
        <w:t xml:space="preserve"> </w:t>
      </w:r>
      <w:r>
        <w:rPr>
          <w:rFonts w:ascii="Cambria" w:hAnsi="Cambria" w:cs="Helvetica"/>
        </w:rPr>
        <w:t>overlook</w:t>
      </w:r>
      <w:r w:rsidRPr="004E7C3E">
        <w:rPr>
          <w:rFonts w:ascii="Cambria" w:hAnsi="Cambria" w:cs="Helvetica"/>
        </w:rPr>
        <w:t xml:space="preserve"> disease-associated splicing mutations </w:t>
      </w:r>
      <w:r>
        <w:rPr>
          <w:rFonts w:ascii="Cambria" w:hAnsi="Cambria" w:cs="Helvetica"/>
        </w:rPr>
        <w:t>found deeper in certain intronic regions. Furthermore</w:t>
      </w:r>
      <w:r w:rsidRPr="004E7C3E">
        <w:rPr>
          <w:rFonts w:ascii="Cambria" w:hAnsi="Cambria" w:cs="Helvetica"/>
        </w:rPr>
        <w:t xml:space="preserve">, the algorithm requires at least three exons to </w:t>
      </w:r>
      <w:r>
        <w:rPr>
          <w:rFonts w:ascii="Cambria" w:hAnsi="Cambria" w:cs="Helvetica"/>
        </w:rPr>
        <w:t xml:space="preserve">analyze the </w:t>
      </w:r>
      <w:r w:rsidRPr="004E7C3E">
        <w:rPr>
          <w:rFonts w:ascii="Cambria" w:hAnsi="Cambria" w:cs="Helvetica"/>
        </w:rPr>
        <w:t xml:space="preserve">effect of a substitution on splicing, </w:t>
      </w:r>
      <w:r w:rsidR="00FE5D98">
        <w:rPr>
          <w:rFonts w:ascii="Cambria" w:hAnsi="Cambria" w:cs="Helvetica"/>
        </w:rPr>
        <w:t>so some analyses, like studying autosomal recessive genes, may be a bit harder.</w:t>
      </w:r>
      <w:r w:rsidRPr="004E7C3E">
        <w:rPr>
          <w:rFonts w:ascii="Cambria" w:hAnsi="Cambria" w:cs="Helvetica"/>
        </w:rPr>
        <w:t xml:space="preserve"> </w:t>
      </w:r>
      <w:r w:rsidR="00FE5D98">
        <w:rPr>
          <w:rFonts w:ascii="Cambria" w:hAnsi="Cambria" w:cs="Helvetica"/>
        </w:rPr>
        <w:t xml:space="preserve">Future work on isolating the analysis to one exon would be useful for studying genes where only a small part of the functional transcript is important for protein function. </w:t>
      </w:r>
    </w:p>
    <w:p w14:paraId="075C2CA0" w14:textId="77777777" w:rsidR="00886F01" w:rsidRDefault="00886F01" w:rsidP="00886F01"/>
    <w:p w14:paraId="76289FB5" w14:textId="2EB2BBE2" w:rsidR="00886F01" w:rsidRPr="004E7C3E" w:rsidRDefault="00886F01" w:rsidP="00886F01">
      <w:pPr>
        <w:rPr>
          <w:b/>
          <w:bCs/>
        </w:rPr>
      </w:pPr>
      <w:r w:rsidRPr="004E7C3E">
        <w:rPr>
          <w:b/>
          <w:bCs/>
        </w:rPr>
        <w:t xml:space="preserve">Q3. If the cost of introns is so high, why is it that humans maintain the highest number of introns per gene of any organism? (don’t overthink this </w:t>
      </w:r>
      <w:r w:rsidRPr="004E7C3E">
        <w:rPr>
          <w:b/>
          <w:bCs/>
        </w:rPr>
        <w:sym w:font="Wingdings" w:char="F04A"/>
      </w:r>
      <w:r w:rsidRPr="004E7C3E">
        <w:rPr>
          <w:b/>
          <w:bCs/>
        </w:rPr>
        <w:t xml:space="preserve">) </w:t>
      </w:r>
      <w:r w:rsidR="00F9038F" w:rsidRPr="004E7C3E">
        <w:rPr>
          <w:b/>
          <w:bCs/>
        </w:rPr>
        <w:t xml:space="preserve"> </w:t>
      </w:r>
    </w:p>
    <w:p w14:paraId="6412A155" w14:textId="18380778" w:rsidR="00C8102E" w:rsidRDefault="00C8102E" w:rsidP="00886F01">
      <w:r>
        <w:t>Both readings tell us that although the energy costs of maintaining so many introns is high, the benefits outweigh the costs. The benefits include the ability to create multiple types of mRNA molecules</w:t>
      </w:r>
      <w:r w:rsidR="004E7C3E">
        <w:t>, and therefore, through alternative splicing, can expand its protein generating capacity.</w:t>
      </w:r>
    </w:p>
    <w:p w14:paraId="0F83DBB1" w14:textId="77777777" w:rsidR="00886F01" w:rsidRDefault="00886F01" w:rsidP="00886F01"/>
    <w:p w14:paraId="508FCF5F" w14:textId="20480DB8" w:rsidR="00886F01" w:rsidRPr="00FD175E" w:rsidRDefault="00886F01" w:rsidP="00886F01">
      <w:pPr>
        <w:rPr>
          <w:b/>
          <w:bCs/>
        </w:rPr>
      </w:pPr>
      <w:r w:rsidRPr="00FD175E">
        <w:rPr>
          <w:b/>
          <w:bCs/>
        </w:rPr>
        <w:t>Q4. What is Alus and how can it expand a gene’s protei</w:t>
      </w:r>
      <w:r w:rsidR="00737603" w:rsidRPr="00FD175E">
        <w:rPr>
          <w:b/>
          <w:bCs/>
        </w:rPr>
        <w:t>n-generating capacity. When do</w:t>
      </w:r>
      <w:r w:rsidRPr="00FD175E">
        <w:rPr>
          <w:b/>
          <w:bCs/>
        </w:rPr>
        <w:t xml:space="preserve"> Alus go wrong?</w:t>
      </w:r>
    </w:p>
    <w:p w14:paraId="6BE9AE41" w14:textId="5655B424" w:rsidR="00F9038F" w:rsidRPr="00FD175E" w:rsidRDefault="00F9038F" w:rsidP="00886F01">
      <w:pPr>
        <w:rPr>
          <w:b/>
          <w:bCs/>
          <w:u w:val="single"/>
        </w:rPr>
      </w:pPr>
      <w:r>
        <w:t xml:space="preserve">Alus is a retrotransposon, a short sequence of DNA </w:t>
      </w:r>
      <w:r w:rsidR="00FD175E">
        <w:t xml:space="preserve">(around 300 nucleotides long with a poly-A tail) </w:t>
      </w:r>
      <w:r>
        <w:t xml:space="preserve">whose function has been hypothesized to be to duplicate </w:t>
      </w:r>
      <w:r w:rsidR="00FD175E">
        <w:t>itself</w:t>
      </w:r>
      <w:r>
        <w:t xml:space="preserve"> and reinsert those duplicates into a random place in the genome. The reading attributes </w:t>
      </w:r>
      <w:r w:rsidR="00FD175E">
        <w:t xml:space="preserve">genomic expansion and evolution of multicellular organisms to the high abundance of Alus in our </w:t>
      </w:r>
      <w:r w:rsidR="00FD175E">
        <w:lastRenderedPageBreak/>
        <w:t xml:space="preserve">arsenal of transposable elements in our genome. By inserting itself into random places in the genome, Alus have the potential to turn introns into exons. Therefore, instead of being discarded, these former introns now have the potential to be meaningful genetic information and expressed through alternative splicing. The presence of more meaningful genetic info/exons which can later be translated, gives us more opportunities to generate more proteins. Alu insertion can go wrong when it is spliced into every mRNA produced from the gene. The old protein that would have been translated before the Alu insertion is no longer produced the same way/it’s production is fundamentally changed by the Alu altered sequence. Depending on the protein it alters, this can cause genetic illnesses and disease.  </w:t>
      </w:r>
    </w:p>
    <w:p w14:paraId="38134096" w14:textId="77777777" w:rsidR="00886F01" w:rsidRDefault="00886F01" w:rsidP="00886F01"/>
    <w:p w14:paraId="55A1827F" w14:textId="77777777" w:rsidR="00886F01" w:rsidRPr="00CA3A79" w:rsidRDefault="00886F01" w:rsidP="00886F01">
      <w:pPr>
        <w:rPr>
          <w:b/>
          <w:bCs/>
        </w:rPr>
      </w:pPr>
      <w:r w:rsidRPr="00CA3A79">
        <w:rPr>
          <w:b/>
          <w:bCs/>
        </w:rPr>
        <w:t>Q5. What are three future therapeutic applications of alternative splicing? Provide an example of one of these applications already in the works.</w:t>
      </w:r>
    </w:p>
    <w:p w14:paraId="2B2952A3" w14:textId="04D1FDAD" w:rsidR="008F2B7F" w:rsidRDefault="00FF33B2" w:rsidP="00CA3A79">
      <w:pPr>
        <w:widowControl w:val="0"/>
        <w:autoSpaceDE w:val="0"/>
        <w:autoSpaceDN w:val="0"/>
        <w:adjustRightInd w:val="0"/>
      </w:pPr>
      <w:r>
        <w:rPr>
          <w:rFonts w:ascii="Cambria" w:hAnsi="Cambria" w:cs="Helvetica"/>
        </w:rPr>
        <w:t>Three examples of therapeutic applications of alternative splicing include precision medicine (</w:t>
      </w:r>
      <w:r w:rsidR="00F87C85">
        <w:rPr>
          <w:rFonts w:ascii="Cambria" w:hAnsi="Cambria" w:cs="Helvetica"/>
        </w:rPr>
        <w:t>customizable</w:t>
      </w:r>
      <w:r>
        <w:rPr>
          <w:rFonts w:ascii="Cambria" w:hAnsi="Cambria" w:cs="Helvetica"/>
        </w:rPr>
        <w:t xml:space="preserve"> disease prevention catered to an </w:t>
      </w:r>
      <w:proofErr w:type="spellStart"/>
      <w:r>
        <w:rPr>
          <w:rFonts w:ascii="Cambria" w:hAnsi="Cambria" w:cs="Helvetica"/>
        </w:rPr>
        <w:t>individuals</w:t>
      </w:r>
      <w:proofErr w:type="spellEnd"/>
      <w:r>
        <w:rPr>
          <w:rFonts w:ascii="Cambria" w:hAnsi="Cambria" w:cs="Helvetica"/>
        </w:rPr>
        <w:t xml:space="preserve"> genome), cancer treatment (using alternative splicing to inhibit the growth of cancer cells), and </w:t>
      </w:r>
      <w:r w:rsidR="00F87C85">
        <w:rPr>
          <w:rFonts w:ascii="Cambria" w:hAnsi="Cambria" w:cs="Helvetica"/>
        </w:rPr>
        <w:t xml:space="preserve">specialized gene therapy (targeting splicing defects that are associated with genetic disorders to restore the normal splicing patterns). </w:t>
      </w:r>
      <w:r>
        <w:rPr>
          <w:rFonts w:ascii="Cambria" w:hAnsi="Cambria" w:cs="Helvetica"/>
        </w:rPr>
        <w:t xml:space="preserve">One example of a therapeutic application of alternative splicing already in practice is the inhibition of the growth of cancer cells. </w:t>
      </w:r>
      <w:proofErr w:type="spellStart"/>
      <w:r>
        <w:rPr>
          <w:rFonts w:ascii="Cambria" w:hAnsi="Cambria" w:cs="Helvetica"/>
        </w:rPr>
        <w:t>Ryzsard</w:t>
      </w:r>
      <w:proofErr w:type="spellEnd"/>
      <w:r>
        <w:rPr>
          <w:rFonts w:ascii="Cambria" w:hAnsi="Cambria" w:cs="Helvetica"/>
        </w:rPr>
        <w:t xml:space="preserve"> Kole showed that through alternative splicing, cancer cell splice sites could be masked to </w:t>
      </w:r>
      <w:r w:rsidR="00F87C85">
        <w:rPr>
          <w:rFonts w:ascii="Cambria" w:hAnsi="Cambria" w:cs="Helvetica"/>
        </w:rPr>
        <w:t>enhance</w:t>
      </w:r>
      <w:r>
        <w:rPr>
          <w:rFonts w:ascii="Cambria" w:hAnsi="Cambria" w:cs="Helvetica"/>
        </w:rPr>
        <w:t xml:space="preserve"> the </w:t>
      </w:r>
      <w:r w:rsidR="00F87C85">
        <w:rPr>
          <w:rFonts w:ascii="Cambria" w:hAnsi="Cambria" w:cs="Helvetica"/>
        </w:rPr>
        <w:t>synthesis</w:t>
      </w:r>
      <w:r>
        <w:rPr>
          <w:rFonts w:ascii="Cambria" w:hAnsi="Cambria" w:cs="Helvetica"/>
        </w:rPr>
        <w:t xml:space="preserve"> of the </w:t>
      </w:r>
      <w:r w:rsidR="00F87C85">
        <w:rPr>
          <w:rFonts w:ascii="Cambria" w:hAnsi="Cambria" w:cs="Helvetica"/>
        </w:rPr>
        <w:t>proapoptotic</w:t>
      </w:r>
      <w:r>
        <w:rPr>
          <w:rFonts w:ascii="Cambria" w:hAnsi="Cambria" w:cs="Helvetica"/>
        </w:rPr>
        <w:t xml:space="preserve"> protein, promoting cell death in the cancer cells. </w:t>
      </w:r>
    </w:p>
    <w:sectPr w:rsidR="008F2B7F" w:rsidSect="00F04AB6">
      <w:pgSz w:w="12240" w:h="15840"/>
      <w:pgMar w:top="1440" w:right="1166" w:bottom="126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rabhki">
    <w:altName w:val="Raavi"/>
    <w:panose1 w:val="020B0604020202020204"/>
    <w:charset w:val="00"/>
    <w:family w:val="script"/>
    <w:pitch w:val="variable"/>
    <w:sig w:usb0="0002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A6"/>
    <w:rsid w:val="00034532"/>
    <w:rsid w:val="000771A6"/>
    <w:rsid w:val="000F669A"/>
    <w:rsid w:val="00124D61"/>
    <w:rsid w:val="00182D6F"/>
    <w:rsid w:val="002F6243"/>
    <w:rsid w:val="003C1551"/>
    <w:rsid w:val="004E7C3E"/>
    <w:rsid w:val="00516941"/>
    <w:rsid w:val="0053653B"/>
    <w:rsid w:val="00544345"/>
    <w:rsid w:val="00571CB8"/>
    <w:rsid w:val="00662802"/>
    <w:rsid w:val="00684A6A"/>
    <w:rsid w:val="00695925"/>
    <w:rsid w:val="00737603"/>
    <w:rsid w:val="007F4C76"/>
    <w:rsid w:val="00886F01"/>
    <w:rsid w:val="008F2B7F"/>
    <w:rsid w:val="009713A5"/>
    <w:rsid w:val="00A27E4C"/>
    <w:rsid w:val="00A73930"/>
    <w:rsid w:val="00A73E2C"/>
    <w:rsid w:val="00B868ED"/>
    <w:rsid w:val="00BA0305"/>
    <w:rsid w:val="00C5386F"/>
    <w:rsid w:val="00C8102E"/>
    <w:rsid w:val="00CA3A79"/>
    <w:rsid w:val="00DE3F4E"/>
    <w:rsid w:val="00DE512F"/>
    <w:rsid w:val="00EF3D44"/>
    <w:rsid w:val="00F04AB6"/>
    <w:rsid w:val="00F6027D"/>
    <w:rsid w:val="00F87C85"/>
    <w:rsid w:val="00F9038F"/>
    <w:rsid w:val="00FD175E"/>
    <w:rsid w:val="00FE5D98"/>
    <w:rsid w:val="00FF33B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46146"/>
  <w14:defaultImageDpi w14:val="300"/>
  <w15:docId w15:val="{164CC090-13AB-FF4F-A911-AA6C8A4F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rabhki" w:eastAsiaTheme="minorEastAsia" w:hAnsi="Prabhki" w:cs="Prabhki"/>
        <w:sz w:val="28"/>
        <w:szCs w:val="2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1A6"/>
    <w:rPr>
      <w:rFonts w:asciiTheme="minorHAnsi" w:hAnsiTheme="minorHAnsi" w:cstheme="min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 of C</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 Bhasin</dc:creator>
  <cp:keywords/>
  <dc:description/>
  <cp:lastModifiedBy>Rhea Madhogarhia</cp:lastModifiedBy>
  <cp:revision>5</cp:revision>
  <cp:lastPrinted>2024-10-14T19:13:00Z</cp:lastPrinted>
  <dcterms:created xsi:type="dcterms:W3CDTF">2024-10-08T01:38:00Z</dcterms:created>
  <dcterms:modified xsi:type="dcterms:W3CDTF">2024-10-14T19:29:00Z</dcterms:modified>
</cp:coreProperties>
</file>