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2893A" w14:textId="656CB5FF" w:rsidR="00595925" w:rsidRDefault="0026344C">
      <w:pPr>
        <w:pStyle w:val="Title"/>
      </w:pPr>
      <w:r>
        <w:t>EMTECH</w:t>
      </w:r>
      <w:r w:rsidR="00000000">
        <w:t xml:space="preserve"> Tutorial</w:t>
      </w:r>
    </w:p>
    <w:p w14:paraId="11C732D7" w14:textId="77777777" w:rsidR="00595925" w:rsidRDefault="00000000">
      <w:pPr>
        <w:pStyle w:val="Heading1"/>
      </w:pPr>
      <w:r>
        <w:t>Question 1</w:t>
      </w:r>
    </w:p>
    <w:p w14:paraId="21F6217F" w14:textId="77777777" w:rsidR="00595925" w:rsidRDefault="00000000">
      <w:r>
        <w:t>Based on the statement above, examine and elaborate further in regards to the technology assessment process. (450 – 600 words)</w:t>
      </w:r>
      <w:r>
        <w:br/>
      </w:r>
    </w:p>
    <w:p w14:paraId="7A6FD23C" w14:textId="77777777" w:rsidR="00595925" w:rsidRDefault="00000000">
      <w:r>
        <w:t>Technology assessment is a systematic process that organizations use to evaluate the current and potential impact of new technologies. It involves reviewing various options and analyzing their benefits, risks, and alignment with the organization's strategic goals. According to George S. Day (2019), companies that succeed are often those that excel in selecting the best technology options, rather than creating new technologies themselves. This highlights the importance of a thorough and strategic approach to technology assessment.</w:t>
      </w:r>
      <w:r>
        <w:br/>
      </w:r>
      <w:r>
        <w:br/>
        <w:t>In today’s rapidly evolving technological landscape, companies are inundated with a plethora of choices, each promising innovative solutions. The technology assessment process begins with identifying organizational needs and challenges, which can range from improving operational efficiency to enhancing customer engagement or staying ahead of market trends. Once needs are clearly defined, companies explore potential technologies that could address these areas.</w:t>
      </w:r>
      <w:r>
        <w:br/>
      </w:r>
      <w:r>
        <w:br/>
        <w:t>A critical aspect of the technology assessment process is the evaluation of each option’s potential impact. This includes both short-term and long-term considerations, such as scalability, adaptability, and integration with existing systems. The ultimate goal is to find technologies that provide the greatest benefit with the least amount of risk. Cost-benefit analyses, performance testing, and simulations are often used to weigh the advantages of each option.</w:t>
      </w:r>
      <w:r>
        <w:br/>
      </w:r>
      <w:r>
        <w:br/>
        <w:t>Another important element of technology assessment is risk analysis. Companies need to assess not only the potential rewards but also the risks associated with new technologies. This might include cybersecurity threats, data privacy concerns, or the potential for system incompatibility. Mitigating these risks requires a robust understanding of the technological landscape and an ability to foresee potential challenges.</w:t>
      </w:r>
      <w:r>
        <w:br/>
      </w:r>
      <w:r>
        <w:br/>
        <w:t>It is essential to involve multiple stakeholders in the technology assessment process. This includes input from IT professionals, financial experts, and end-users, who can provide diverse perspectives on how a new technology might affect the organization. Collaboration across departments ensures that decisions are made with a comprehensive understanding of both the technical and business implications.</w:t>
      </w:r>
      <w:r>
        <w:br/>
      </w:r>
      <w:r>
        <w:br/>
      </w:r>
      <w:r>
        <w:lastRenderedPageBreak/>
        <w:t>One of the key challenges organizations face is the rapid pace of technological change. Technologies that seem cutting-edge today might be obsolete tomorrow, making it critical for companies to stay agile and responsive. Continuous monitoring and reassessment of technological assets are crucial to maintain a competitive edge. A successful technology assessment process is therefore not a one-time event but an ongoing effort.</w:t>
      </w:r>
      <w:r>
        <w:br/>
      </w:r>
      <w:r>
        <w:br/>
        <w:t>Finally, the integration and implementation phases of technology assessment are vital. Even if a technology appears to be the best fit, companies must have a clear plan for how to incorporate it into their existing operations. This includes training staff, adjusting workflows, and ensuring compatibility with other systems. Without proper execution, the benefits of even the most promising technology can be lost.</w:t>
      </w:r>
      <w:r>
        <w:br/>
      </w:r>
      <w:r>
        <w:br/>
        <w:t>In conclusion, technology assessment is a strategic process that involves evaluating technological options in light of an organization’s specific needs, risks, and goals. The companies that thrive are those that are adept at navigating the complex array of technological choices, ensuring that they adopt technologies that will offer sustainable advantages in a constantly changing marketplace.</w:t>
      </w:r>
    </w:p>
    <w:p w14:paraId="2EE1447B" w14:textId="77777777" w:rsidR="00595925" w:rsidRDefault="00000000">
      <w:pPr>
        <w:pStyle w:val="Heading1"/>
      </w:pPr>
      <w:r>
        <w:t>Question 2</w:t>
      </w:r>
    </w:p>
    <w:p w14:paraId="130CDFC1" w14:textId="77777777" w:rsidR="00595925" w:rsidRDefault="00000000">
      <w:r>
        <w:t>Evaluate and explain the sources of technology risks and organizational risks, within the risk profiling method, that companies can use to analyze and review their technology &amp; organizational risks (200 – 300 words).</w:t>
      </w:r>
      <w:r>
        <w:br/>
      </w:r>
    </w:p>
    <w:p w14:paraId="6FF0A403" w14:textId="77777777" w:rsidR="00595925" w:rsidRDefault="00000000">
      <w:r>
        <w:t>Technology risks and organizational risks are two significant factors that companies must evaluate in order to maintain operational efficiency and sustainability. Risk profiling is a critical method that organizations use to systematically assess these risks, ensuring they make informed decisions while integrating or adopting new technologies.</w:t>
      </w:r>
      <w:r>
        <w:br/>
      </w:r>
      <w:r>
        <w:br/>
        <w:t>Technology risks refer to potential issues arising from the use or adoption of new technologies. These risks include cybersecurity threats, data breaches, system failures, and technological obsolescence. For instance, integrating a new technology may expose the company to vulnerabilities in terms of data security. Organizations must evaluate whether the technology has robust security protocols in place and if it can handle the sensitivity of the data processed through it.</w:t>
      </w:r>
      <w:r>
        <w:br/>
      </w:r>
      <w:r>
        <w:br/>
        <w:t>Another key source of technology risk is compatibility. New systems may not integrate well with existing infrastructure, leading to disruptions in operations. These disruptions can result in downtime, financial losses, and a decrease in productivity. Regular testing and simulations are necessary to mitigate such risks.</w:t>
      </w:r>
      <w:r>
        <w:br/>
      </w:r>
      <w:r>
        <w:br/>
        <w:t xml:space="preserve">On the other hand, organizational risks are more related to the people and processes within the company. For example, the failure to properly train employees on a new system can lead </w:t>
      </w:r>
      <w:r>
        <w:lastRenderedPageBreak/>
        <w:t>to misuse or underutilization of the technology. Organizational culture also plays a role, as resistance to change from staff can hinder the successful implementation of new technology.</w:t>
      </w:r>
      <w:r>
        <w:br/>
      </w:r>
      <w:r>
        <w:br/>
        <w:t>Risk profiling, therefore, involves identifying these potential pitfalls by evaluating both the technological and organizational landscapes. This enables companies to establish mitigation strategies and prepare contingency plans. By recognizing these risks early on, companies can balance innovation with risk management, ensuring that new technologies are not only cutting-edge but also safe and sustainable in the long run.</w:t>
      </w:r>
    </w:p>
    <w:sectPr w:rsidR="005959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1315552">
    <w:abstractNumId w:val="8"/>
  </w:num>
  <w:num w:numId="2" w16cid:durableId="1476877883">
    <w:abstractNumId w:val="6"/>
  </w:num>
  <w:num w:numId="3" w16cid:durableId="1511796520">
    <w:abstractNumId w:val="5"/>
  </w:num>
  <w:num w:numId="4" w16cid:durableId="589656744">
    <w:abstractNumId w:val="4"/>
  </w:num>
  <w:num w:numId="5" w16cid:durableId="2006203752">
    <w:abstractNumId w:val="7"/>
  </w:num>
  <w:num w:numId="6" w16cid:durableId="1210797039">
    <w:abstractNumId w:val="3"/>
  </w:num>
  <w:num w:numId="7" w16cid:durableId="2083601208">
    <w:abstractNumId w:val="2"/>
  </w:num>
  <w:num w:numId="8" w16cid:durableId="1257637209">
    <w:abstractNumId w:val="1"/>
  </w:num>
  <w:num w:numId="9" w16cid:durableId="55378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44C"/>
    <w:rsid w:val="0029639D"/>
    <w:rsid w:val="00326F90"/>
    <w:rsid w:val="00595925"/>
    <w:rsid w:val="009157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083459"/>
  <w14:defaultImageDpi w14:val="300"/>
  <w15:docId w15:val="{775A179A-EA96-4A49-96F1-021C05AD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THADHANI RHEA</cp:lastModifiedBy>
  <cp:revision>2</cp:revision>
  <dcterms:created xsi:type="dcterms:W3CDTF">2013-12-23T23:15:00Z</dcterms:created>
  <dcterms:modified xsi:type="dcterms:W3CDTF">2024-09-18T06:48:00Z</dcterms:modified>
  <cp:category/>
</cp:coreProperties>
</file>