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97E57F" wp14:paraId="6BA6019A" wp14:textId="50D1E95A">
      <w:pPr>
        <w:pStyle w:val="Normal"/>
        <w:jc w:val="center"/>
        <w:rPr>
          <w:b w:val="1"/>
          <w:bCs w:val="1"/>
          <w:noProof w:val="0"/>
          <w:sz w:val="24"/>
          <w:szCs w:val="24"/>
          <w:u w:val="single"/>
          <w:lang w:val="en-US"/>
        </w:rPr>
      </w:pPr>
      <w:r w:rsidRPr="2D97E57F" w:rsidR="1B8146BA">
        <w:rPr>
          <w:b w:val="1"/>
          <w:bCs w:val="1"/>
          <w:noProof w:val="0"/>
          <w:sz w:val="24"/>
          <w:szCs w:val="24"/>
          <w:u w:val="single"/>
          <w:lang w:val="en-US"/>
        </w:rPr>
        <w:t>Architecture Analysis Report</w:t>
      </w:r>
    </w:p>
    <w:p xmlns:wp14="http://schemas.microsoft.com/office/word/2010/wordml" w:rsidP="2D97E57F" wp14:paraId="0BF52DC5" wp14:textId="30EB59E6">
      <w:pPr>
        <w:pStyle w:val="Normal"/>
        <w:jc w:val="center"/>
        <w:rPr>
          <w:b w:val="0"/>
          <w:bCs w:val="0"/>
          <w:i w:val="1"/>
          <w:iCs w:val="1"/>
          <w:noProof w:val="0"/>
          <w:sz w:val="24"/>
          <w:szCs w:val="24"/>
          <w:u w:val="none"/>
          <w:lang w:val="en-US"/>
        </w:rPr>
      </w:pPr>
      <w:r w:rsidRPr="2D97E57F" w:rsidR="1B8146BA">
        <w:rPr>
          <w:b w:val="0"/>
          <w:bCs w:val="0"/>
          <w:i w:val="1"/>
          <w:iCs w:val="1"/>
          <w:noProof w:val="0"/>
          <w:sz w:val="24"/>
          <w:szCs w:val="24"/>
          <w:u w:val="none"/>
          <w:lang w:val="en-US"/>
        </w:rPr>
        <w:t>TreeWayz Ride-Sharing Application (Sprint 2)</w:t>
      </w:r>
    </w:p>
    <w:p xmlns:wp14="http://schemas.microsoft.com/office/word/2010/wordml" w:rsidP="2D97E57F" wp14:paraId="1E3D04AD" wp14:textId="78F5BCAC">
      <w:pPr>
        <w:rPr>
          <w:sz w:val="24"/>
          <w:szCs w:val="24"/>
        </w:rPr>
      </w:pPr>
    </w:p>
    <w:p xmlns:wp14="http://schemas.microsoft.com/office/word/2010/wordml" w:rsidP="2D97E57F" wp14:paraId="35627E74" wp14:textId="4294D6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:rsidP="2D97E57F" wp14:paraId="2CE736F0" wp14:textId="654CA5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TreeWayz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mobile app connects riders and drivers through a clean, responsive interface supporting 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ride posting, booking, payment, live tracking, and feedback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D97E57F" wp14:paraId="7B2A5A46" wp14:textId="5FA2D6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This report analyzes three candidate architectures—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Layered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MVC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Microservices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—to select the best fit for TreeWayz based on 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scalability, security, maintainability, and team constraints</w:t>
      </w: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D97E57F" wp14:paraId="356509CB" wp14:textId="0749ECC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evaluations reference the functional and non-functional user stories and the Frontend Design</w:t>
      </w:r>
      <w:r w:rsidRPr="2D97E57F" w:rsidR="49E306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from Sprint 1. </w:t>
      </w:r>
    </w:p>
    <w:p xmlns:wp14="http://schemas.microsoft.com/office/word/2010/wordml" w:rsidP="2D97E57F" wp14:paraId="50B3DA2E" wp14:textId="3D149652">
      <w:pPr>
        <w:rPr>
          <w:sz w:val="24"/>
          <w:szCs w:val="24"/>
        </w:rPr>
      </w:pPr>
    </w:p>
    <w:p xmlns:wp14="http://schemas.microsoft.com/office/word/2010/wordml" w:rsidP="2D97E57F" wp14:paraId="6E426919" wp14:textId="5AB720F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Architectural Style 1 – Layered Architecture</w:t>
      </w:r>
    </w:p>
    <w:p xmlns:wp14="http://schemas.microsoft.com/office/word/2010/wordml" w:rsidP="48663FF6" wp14:paraId="2DF53E6A" wp14:textId="2F0D0A4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2D97E57F" wp14:paraId="6DF16941" wp14:textId="2ACE0E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Divides the system into independent layers, each responsible for a specific concern.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4621"/>
        <w:gridCol w:w="4552"/>
      </w:tblGrid>
      <w:tr w:rsidR="2D97E57F" w:rsidTr="2D97E57F" w14:paraId="4909EDC0">
        <w:trPr>
          <w:trHeight w:val="300"/>
        </w:trPr>
        <w:tc>
          <w:tcPr>
            <w:tcW w:w="1485" w:type="dxa"/>
            <w:tcMar/>
            <w:vAlign w:val="center"/>
          </w:tcPr>
          <w:p w:rsidR="2D97E57F" w:rsidP="2D97E57F" w:rsidRDefault="2D97E57F" w14:paraId="692106F0" w14:textId="2A45FC3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Layer</w:t>
            </w:r>
          </w:p>
        </w:tc>
        <w:tc>
          <w:tcPr>
            <w:tcW w:w="4621" w:type="dxa"/>
            <w:tcMar/>
            <w:vAlign w:val="center"/>
          </w:tcPr>
          <w:p w:rsidR="2D97E57F" w:rsidP="2D97E57F" w:rsidRDefault="2D97E57F" w14:paraId="6338DB45" w14:textId="22ACAA5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Responsibility</w:t>
            </w:r>
          </w:p>
        </w:tc>
        <w:tc>
          <w:tcPr>
            <w:tcW w:w="4552" w:type="dxa"/>
            <w:tcMar/>
            <w:vAlign w:val="center"/>
          </w:tcPr>
          <w:p w:rsidR="2D97E57F" w:rsidP="2D97E57F" w:rsidRDefault="2D97E57F" w14:paraId="365DF9A6" w14:textId="3F7BA84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TreeWayz Examples</w:t>
            </w:r>
          </w:p>
        </w:tc>
      </w:tr>
      <w:tr w:rsidR="2D97E57F" w:rsidTr="2D97E57F" w14:paraId="52935363">
        <w:trPr>
          <w:trHeight w:val="300"/>
        </w:trPr>
        <w:tc>
          <w:tcPr>
            <w:tcW w:w="1485" w:type="dxa"/>
            <w:tcMar/>
            <w:vAlign w:val="center"/>
          </w:tcPr>
          <w:p w:rsidR="2D97E57F" w:rsidP="2D97E57F" w:rsidRDefault="2D97E57F" w14:paraId="41590AD2" w14:textId="7B84948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Presentation</w:t>
            </w:r>
          </w:p>
        </w:tc>
        <w:tc>
          <w:tcPr>
            <w:tcW w:w="4621" w:type="dxa"/>
            <w:tcMar/>
            <w:vAlign w:val="center"/>
          </w:tcPr>
          <w:p w:rsidR="2D97E57F" w:rsidP="2D97E57F" w:rsidRDefault="2D97E57F" w14:paraId="5800A3BB" w14:textId="0100D85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Mobile UI – login, signup, ride lists, receipts</w:t>
            </w:r>
          </w:p>
        </w:tc>
        <w:tc>
          <w:tcPr>
            <w:tcW w:w="4552" w:type="dxa"/>
            <w:tcMar/>
            <w:vAlign w:val="center"/>
          </w:tcPr>
          <w:p w:rsidR="2D97E57F" w:rsidP="2D97E57F" w:rsidRDefault="2D97E57F" w14:paraId="26E37DCA" w14:textId="3E2ABB3F">
            <w:pPr>
              <w:spacing w:before="0" w:beforeAutospacing="off" w:after="0" w:afterAutospacing="off"/>
              <w:rPr>
                <w:i w:val="1"/>
                <w:iCs w:val="1"/>
                <w:sz w:val="24"/>
                <w:szCs w:val="24"/>
              </w:rPr>
            </w:pPr>
            <w:r w:rsidRPr="2D97E57F" w:rsidR="2D97E57F">
              <w:rPr>
                <w:i w:val="1"/>
                <w:iCs w:val="1"/>
                <w:sz w:val="24"/>
                <w:szCs w:val="24"/>
              </w:rPr>
              <w:t>Prototype 5 screens 1–4</w:t>
            </w:r>
          </w:p>
        </w:tc>
      </w:tr>
      <w:tr w:rsidR="2D97E57F" w:rsidTr="2D97E57F" w14:paraId="59684E86">
        <w:trPr>
          <w:trHeight w:val="300"/>
        </w:trPr>
        <w:tc>
          <w:tcPr>
            <w:tcW w:w="1485" w:type="dxa"/>
            <w:tcMar/>
            <w:vAlign w:val="center"/>
          </w:tcPr>
          <w:p w:rsidR="2D97E57F" w:rsidP="2D97E57F" w:rsidRDefault="2D97E57F" w14:paraId="7FF052F7" w14:textId="4EB3383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Application</w:t>
            </w:r>
          </w:p>
        </w:tc>
        <w:tc>
          <w:tcPr>
            <w:tcW w:w="4621" w:type="dxa"/>
            <w:tcMar/>
            <w:vAlign w:val="center"/>
          </w:tcPr>
          <w:p w:rsidR="2D97E57F" w:rsidP="2D97E57F" w:rsidRDefault="2D97E57F" w14:paraId="432A879C" w14:textId="4008F18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Coordinates booking, posting, matching workflows</w:t>
            </w:r>
          </w:p>
        </w:tc>
        <w:tc>
          <w:tcPr>
            <w:tcW w:w="4552" w:type="dxa"/>
            <w:tcMar/>
            <w:vAlign w:val="center"/>
          </w:tcPr>
          <w:p w:rsidR="2D97E57F" w:rsidP="2D97E57F" w:rsidRDefault="2D97E57F" w14:paraId="01290BE1" w14:textId="0970549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Handles “Book Seat,” “Post Ride” use cases</w:t>
            </w:r>
          </w:p>
        </w:tc>
      </w:tr>
      <w:tr w:rsidR="2D97E57F" w:rsidTr="2D97E57F" w14:paraId="75C40EFC">
        <w:trPr>
          <w:trHeight w:val="300"/>
        </w:trPr>
        <w:tc>
          <w:tcPr>
            <w:tcW w:w="1485" w:type="dxa"/>
            <w:tcMar/>
            <w:vAlign w:val="center"/>
          </w:tcPr>
          <w:p w:rsidR="2D97E57F" w:rsidP="2D97E57F" w:rsidRDefault="2D97E57F" w14:paraId="0B88D7BB" w14:textId="2D28B3B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Domain</w:t>
            </w:r>
          </w:p>
        </w:tc>
        <w:tc>
          <w:tcPr>
            <w:tcW w:w="4621" w:type="dxa"/>
            <w:tcMar/>
            <w:vAlign w:val="center"/>
          </w:tcPr>
          <w:p w:rsidR="2D97E57F" w:rsidP="2D97E57F" w:rsidRDefault="2D97E57F" w14:paraId="01F93BD7" w14:textId="324CC05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Business logic &amp; rules</w:t>
            </w:r>
          </w:p>
        </w:tc>
        <w:tc>
          <w:tcPr>
            <w:tcW w:w="4552" w:type="dxa"/>
            <w:tcMar/>
            <w:vAlign w:val="center"/>
          </w:tcPr>
          <w:p w:rsidR="2D97E57F" w:rsidP="2D97E57F" w:rsidRDefault="2D97E57F" w14:paraId="02212299" w14:textId="6AD40CE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Fare calculation (5 BD), seat updates, ride state</w:t>
            </w:r>
          </w:p>
        </w:tc>
      </w:tr>
      <w:tr w:rsidR="2D97E57F" w:rsidTr="2D97E57F" w14:paraId="3AD4302D">
        <w:trPr>
          <w:trHeight w:val="300"/>
        </w:trPr>
        <w:tc>
          <w:tcPr>
            <w:tcW w:w="1485" w:type="dxa"/>
            <w:tcMar/>
            <w:vAlign w:val="center"/>
          </w:tcPr>
          <w:p w:rsidR="2D97E57F" w:rsidP="2D97E57F" w:rsidRDefault="2D97E57F" w14:paraId="0F812084" w14:textId="28213A5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Data</w:t>
            </w:r>
          </w:p>
        </w:tc>
        <w:tc>
          <w:tcPr>
            <w:tcW w:w="4621" w:type="dxa"/>
            <w:tcMar/>
            <w:vAlign w:val="center"/>
          </w:tcPr>
          <w:p w:rsidR="2D97E57F" w:rsidP="2D97E57F" w:rsidRDefault="2D97E57F" w14:paraId="715883D3" w14:textId="3C6EB33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Storage &amp; external services</w:t>
            </w:r>
          </w:p>
        </w:tc>
        <w:tc>
          <w:tcPr>
            <w:tcW w:w="4552" w:type="dxa"/>
            <w:tcMar/>
            <w:vAlign w:val="center"/>
          </w:tcPr>
          <w:p w:rsidR="2D97E57F" w:rsidP="2D97E57F" w:rsidRDefault="2D97E57F" w14:paraId="5C880A8F" w14:textId="56EE568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Firebase / SQL DB, Maps API, Benefit API</w:t>
            </w:r>
          </w:p>
        </w:tc>
      </w:tr>
    </w:tbl>
    <w:p xmlns:wp14="http://schemas.microsoft.com/office/word/2010/wordml" w:rsidP="48663FF6" wp14:paraId="4849F700" wp14:textId="1A14D8A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Advantages</w:t>
      </w:r>
    </w:p>
    <w:p xmlns:wp14="http://schemas.microsoft.com/office/word/2010/wordml" w:rsidP="2D97E57F" wp14:paraId="232EFF1F" wp14:textId="6B87009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Scalability: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Vertical scaling and caching support </w:t>
      </w:r>
      <w:r w:rsidRPr="2D97E57F" w:rsidR="1B8146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NF1 Performance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(≤ 2 s load time).</w:t>
      </w:r>
    </w:p>
    <w:p xmlns:wp14="http://schemas.microsoft.com/office/word/2010/wordml" w:rsidP="2D97E57F" wp14:paraId="6E270D07" wp14:textId="416953C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Centralized auth layer aligns with </w:t>
      </w:r>
      <w:r w:rsidRPr="2D97E57F" w:rsidR="1B8146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NF2 Security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encrypted credentials.</w:t>
      </w:r>
    </w:p>
    <w:p xmlns:wp14="http://schemas.microsoft.com/office/word/2010/wordml" w:rsidP="2D97E57F" wp14:paraId="4C056C32" wp14:textId="323FFB6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Maintainability: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layer can be updated without breaking others (supports </w:t>
      </w:r>
      <w:r w:rsidRPr="2D97E57F" w:rsidR="1B8146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NF4 Reliability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2D97E57F" wp14:paraId="212B4031" wp14:textId="74BFDD8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Team Fit: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Four-member academic team can divide by layer (UI, Logic, Data) while maintaining one codebase.</w:t>
      </w:r>
    </w:p>
    <w:p xmlns:wp14="http://schemas.microsoft.com/office/word/2010/wordml" w:rsidP="48663FF6" wp14:paraId="71D12A31" wp14:textId="1B5FDCD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Disadvantages</w:t>
      </w:r>
    </w:p>
    <w:p xmlns:wp14="http://schemas.microsoft.com/office/word/2010/wordml" w:rsidP="2D97E57F" wp14:paraId="63189C15" wp14:textId="1D7BD39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Limited horizontal scaling at very high load.</w:t>
      </w:r>
    </w:p>
    <w:p xmlns:wp14="http://schemas.microsoft.com/office/word/2010/wordml" w:rsidP="2D97E57F" wp14:paraId="6607CA5C" wp14:textId="001D5DB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Requires discipline to prevent cross-layer coupling.</w:t>
      </w:r>
    </w:p>
    <w:p xmlns:wp14="http://schemas.microsoft.com/office/word/2010/wordml" w:rsidP="2D97E57F" wp14:paraId="4EB54E56" wp14:textId="46BBBB10">
      <w:pPr>
        <w:bidi w:val="0"/>
        <w:rPr>
          <w:sz w:val="24"/>
          <w:szCs w:val="24"/>
        </w:rPr>
      </w:pPr>
    </w:p>
    <w:p xmlns:wp14="http://schemas.microsoft.com/office/word/2010/wordml" w:rsidP="2D97E57F" wp14:paraId="57A139C3" wp14:textId="3B76AD2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Architectural Style 2 – Model–View–Controller (MVC)</w:t>
      </w:r>
    </w:p>
    <w:p xmlns:wp14="http://schemas.microsoft.com/office/word/2010/wordml" w:rsidP="48663FF6" wp14:paraId="32BD1EA5" wp14:textId="468DAFD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2D97E57F" wp14:paraId="3E59EBAA" wp14:textId="09DD23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Separates interface, logic, and data.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09"/>
        <w:gridCol w:w="3077"/>
        <w:gridCol w:w="4344"/>
      </w:tblGrid>
      <w:tr w:rsidR="2D97E57F" w:rsidTr="2D97E57F" w14:paraId="4260CC0E">
        <w:trPr>
          <w:trHeight w:val="300"/>
        </w:trPr>
        <w:tc>
          <w:tcPr>
            <w:tcW w:w="1509" w:type="dxa"/>
            <w:tcMar/>
            <w:vAlign w:val="center"/>
          </w:tcPr>
          <w:p w:rsidR="2D97E57F" w:rsidP="2D97E57F" w:rsidRDefault="2D97E57F" w14:paraId="7B005B56" w14:textId="1D4579E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3077" w:type="dxa"/>
            <w:tcMar/>
            <w:vAlign w:val="center"/>
          </w:tcPr>
          <w:p w:rsidR="2D97E57F" w:rsidP="2D97E57F" w:rsidRDefault="2D97E57F" w14:paraId="6A0D6F20" w14:textId="57117C1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Responsibility</w:t>
            </w:r>
          </w:p>
        </w:tc>
        <w:tc>
          <w:tcPr>
            <w:tcW w:w="4344" w:type="dxa"/>
            <w:tcMar/>
            <w:vAlign w:val="center"/>
          </w:tcPr>
          <w:p w:rsidR="2D97E57F" w:rsidP="2D97E57F" w:rsidRDefault="2D97E57F" w14:paraId="7E44C2F1" w14:textId="641D06D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TreeWayz Examples</w:t>
            </w:r>
          </w:p>
        </w:tc>
      </w:tr>
      <w:tr w:rsidR="2D97E57F" w:rsidTr="2D97E57F" w14:paraId="7855D667">
        <w:trPr>
          <w:trHeight w:val="300"/>
        </w:trPr>
        <w:tc>
          <w:tcPr>
            <w:tcW w:w="1509" w:type="dxa"/>
            <w:tcMar/>
            <w:vAlign w:val="center"/>
          </w:tcPr>
          <w:p w:rsidR="2D97E57F" w:rsidP="2D97E57F" w:rsidRDefault="2D97E57F" w14:paraId="594A0FCA" w14:textId="73F6304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Model</w:t>
            </w:r>
          </w:p>
        </w:tc>
        <w:tc>
          <w:tcPr>
            <w:tcW w:w="3077" w:type="dxa"/>
            <w:tcMar/>
            <w:vAlign w:val="center"/>
          </w:tcPr>
          <w:p w:rsidR="2D97E57F" w:rsidP="2D97E57F" w:rsidRDefault="2D97E57F" w14:paraId="2AC2DDD4" w14:textId="1B754BE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Data &amp; state management</w:t>
            </w:r>
          </w:p>
        </w:tc>
        <w:tc>
          <w:tcPr>
            <w:tcW w:w="4344" w:type="dxa"/>
            <w:tcMar/>
            <w:vAlign w:val="center"/>
          </w:tcPr>
          <w:p w:rsidR="2D97E57F" w:rsidP="2D97E57F" w:rsidRDefault="2D97E57F" w14:paraId="2E64FD65" w14:textId="31D62D40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Ride, User, Booking entities</w:t>
            </w:r>
          </w:p>
        </w:tc>
      </w:tr>
      <w:tr w:rsidR="2D97E57F" w:rsidTr="2D97E57F" w14:paraId="23EDC634">
        <w:trPr>
          <w:trHeight w:val="300"/>
        </w:trPr>
        <w:tc>
          <w:tcPr>
            <w:tcW w:w="1509" w:type="dxa"/>
            <w:tcMar/>
            <w:vAlign w:val="center"/>
          </w:tcPr>
          <w:p w:rsidR="2D97E57F" w:rsidP="2D97E57F" w:rsidRDefault="2D97E57F" w14:paraId="66EB3F61" w14:textId="6345C91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View</w:t>
            </w:r>
          </w:p>
        </w:tc>
        <w:tc>
          <w:tcPr>
            <w:tcW w:w="3077" w:type="dxa"/>
            <w:tcMar/>
            <w:vAlign w:val="center"/>
          </w:tcPr>
          <w:p w:rsidR="2D97E57F" w:rsidP="2D97E57F" w:rsidRDefault="2D97E57F" w14:paraId="4E127BC8" w14:textId="251F9D8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Visual representation</w:t>
            </w:r>
          </w:p>
        </w:tc>
        <w:tc>
          <w:tcPr>
            <w:tcW w:w="4344" w:type="dxa"/>
            <w:tcMar/>
            <w:vAlign w:val="center"/>
          </w:tcPr>
          <w:p w:rsidR="2D97E57F" w:rsidP="2D97E57F" w:rsidRDefault="2D97E57F" w14:paraId="79C7B0A2" w14:textId="3D63118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“Available Rides,” “Rate Driver,” “Receipts”</w:t>
            </w:r>
          </w:p>
        </w:tc>
      </w:tr>
      <w:tr w:rsidR="2D97E57F" w:rsidTr="2D97E57F" w14:paraId="4E9A982A">
        <w:trPr>
          <w:trHeight w:val="300"/>
        </w:trPr>
        <w:tc>
          <w:tcPr>
            <w:tcW w:w="1509" w:type="dxa"/>
            <w:tcMar/>
            <w:vAlign w:val="center"/>
          </w:tcPr>
          <w:p w:rsidR="2D97E57F" w:rsidP="2D97E57F" w:rsidRDefault="2D97E57F" w14:paraId="20DB057F" w14:textId="682C521F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Controller</w:t>
            </w:r>
          </w:p>
        </w:tc>
        <w:tc>
          <w:tcPr>
            <w:tcW w:w="3077" w:type="dxa"/>
            <w:tcMar/>
            <w:vAlign w:val="center"/>
          </w:tcPr>
          <w:p w:rsidR="2D97E57F" w:rsidP="2D97E57F" w:rsidRDefault="2D97E57F" w14:paraId="1F8DCEBB" w14:textId="3151C0D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Handles input, updates model/view</w:t>
            </w:r>
          </w:p>
        </w:tc>
        <w:tc>
          <w:tcPr>
            <w:tcW w:w="4344" w:type="dxa"/>
            <w:tcMar/>
            <w:vAlign w:val="center"/>
          </w:tcPr>
          <w:p w:rsidR="2D97E57F" w:rsidP="2D97E57F" w:rsidRDefault="2D97E57F" w14:paraId="54D05722" w14:textId="1295F45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Login, Booking, Payment handlers</w:t>
            </w:r>
          </w:p>
        </w:tc>
      </w:tr>
    </w:tbl>
    <w:p xmlns:wp14="http://schemas.microsoft.com/office/word/2010/wordml" w:rsidP="48663FF6" wp14:paraId="6949D8BF" wp14:textId="5929B34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Advantages</w:t>
      </w:r>
    </w:p>
    <w:p xmlns:wp14="http://schemas.microsoft.com/office/word/2010/wordml" w:rsidP="2D97E57F" wp14:paraId="38750472" wp14:textId="0D7781B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Parallel UI and backend development; good for </w:t>
      </w:r>
      <w:r w:rsidRPr="2D97E57F" w:rsidR="1B8146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NF3 Usability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D97E57F" wp14:paraId="25C25759" wp14:textId="41FD12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Controllers validate inputs (login, payment).</w:t>
      </w:r>
    </w:p>
    <w:p xmlns:wp14="http://schemas.microsoft.com/office/word/2010/wordml" w:rsidP="2D97E57F" wp14:paraId="3D49F960" wp14:textId="01A4C42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Clearer testability for booking and rating flows.</w:t>
      </w:r>
    </w:p>
    <w:p xmlns:wp14="http://schemas.microsoft.com/office/word/2010/wordml" w:rsidP="48663FF6" wp14:paraId="694F312B" wp14:textId="455B793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Disadvantages</w:t>
      </w:r>
    </w:p>
    <w:p xmlns:wp14="http://schemas.microsoft.com/office/word/2010/wordml" w:rsidP="2D97E57F" wp14:paraId="3FF51554" wp14:textId="5EFE9F3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“Fat Controller” risk as business logic grows.</w:t>
      </w:r>
    </w:p>
    <w:p xmlns:wp14="http://schemas.microsoft.com/office/word/2010/wordml" w:rsidP="48663FF6" wp14:paraId="211EE972" wp14:textId="3D6D9A2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Less suited for distributed scalability.</w:t>
      </w:r>
    </w:p>
    <w:p xmlns:wp14="http://schemas.microsoft.com/office/word/2010/wordml" w:rsidP="2D97E57F" wp14:paraId="52B639A5" wp14:textId="107B402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Architectural Style 3 – Microservices Architecture</w:t>
      </w:r>
    </w:p>
    <w:p xmlns:wp14="http://schemas.microsoft.com/office/word/2010/wordml" w:rsidP="48663FF6" wp14:paraId="55988A03" wp14:textId="4ABECEC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2D97E57F" wp14:paraId="689F02F8" wp14:textId="013BBDD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Decomposes the app into independent services (User, Ride, Booking, Payment).</w:t>
      </w:r>
    </w:p>
    <w:p xmlns:wp14="http://schemas.microsoft.com/office/word/2010/wordml" w:rsidP="48663FF6" wp14:paraId="0A67CAD0" wp14:textId="3EE54FB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Advantages</w:t>
      </w:r>
    </w:p>
    <w:p xmlns:wp14="http://schemas.microsoft.com/office/word/2010/wordml" w:rsidP="2D97E57F" wp14:paraId="70C29CF2" wp14:textId="27FC633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Scalability: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service scales individually (future growth).</w:t>
      </w:r>
    </w:p>
    <w:p xmlns:wp14="http://schemas.microsoft.com/office/word/2010/wordml" w:rsidP="2D97E57F" wp14:paraId="662570BC" wp14:textId="6734FB0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Resilience: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Ride service failure doesn’t crash payments.</w:t>
      </w:r>
    </w:p>
    <w:p xmlns:wp14="http://schemas.microsoft.com/office/word/2010/wordml" w:rsidP="2D97E57F" wp14:paraId="6B6AAA7F" wp14:textId="3C94770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Flexibility: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Different tech stacks per service.</w:t>
      </w:r>
    </w:p>
    <w:p xmlns:wp14="http://schemas.microsoft.com/office/word/2010/wordml" w:rsidP="48663FF6" wp14:paraId="034A8882" wp14:textId="3016943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Disadvantages</w:t>
      </w:r>
    </w:p>
    <w:p xmlns:wp14="http://schemas.microsoft.com/office/word/2010/wordml" w:rsidP="2D97E57F" wp14:paraId="505088A4" wp14:textId="2BE6DA6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Many endpoints increase attack surface (</w:t>
      </w:r>
      <w:r w:rsidRPr="2D97E57F" w:rsidR="1B8146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NF2 risk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2D97E57F" wp14:paraId="336C4B51" wp14:textId="11CEC7A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Maintainability: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Debugging is complex due to distributed state.</w:t>
      </w:r>
    </w:p>
    <w:p xmlns:wp14="http://schemas.microsoft.com/office/word/2010/wordml" w:rsidP="2D97E57F" wp14:paraId="3F4E01ED" wp14:textId="0692765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814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Team Fit:</w:t>
      </w:r>
      <w:r w:rsidRPr="2D97E57F" w:rsidR="1B814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High DevOps overhead unsuitable for 4-week student sprint.</w:t>
      </w:r>
    </w:p>
    <w:p xmlns:wp14="http://schemas.microsoft.com/office/word/2010/wordml" w:rsidP="2D97E57F" wp14:paraId="1D88447B" wp14:textId="1EA99F0C">
      <w:pPr>
        <w:bidi w:val="0"/>
        <w:rPr>
          <w:sz w:val="24"/>
          <w:szCs w:val="24"/>
        </w:rPr>
      </w:pPr>
    </w:p>
    <w:p xmlns:wp14="http://schemas.microsoft.com/office/word/2010/wordml" w:rsidP="2D97E57F" wp14:paraId="4AAD0498" wp14:textId="1DBF6A3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663FF6" w:rsidR="3CC690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Decision Matrix</w:t>
      </w:r>
    </w:p>
    <w:p xmlns:wp14="http://schemas.microsoft.com/office/word/2010/wordml" w:rsidP="48663FF6" wp14:paraId="3713E57C" wp14:textId="4E68BA26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ensure an objective architectural choice,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TreeWayz’s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requirements were evaluated using a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weighted decision matrix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Each criterion (scalability, security, maintainability, and team fit) was assigned a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weight percentage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based on its relative importance to the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project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goals and user stories.</w:t>
      </w:r>
    </w:p>
    <w:p xmlns:wp14="http://schemas.microsoft.com/office/word/2010/wordml" w:rsidP="48663FF6" wp14:paraId="461EEB82" wp14:textId="5671C2B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Scoring Explanation (1–5 scale)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60"/>
        <w:gridCol w:w="6560"/>
      </w:tblGrid>
      <w:tr w:rsidR="48663FF6" w:rsidTr="48663FF6" w14:paraId="05439544">
        <w:trPr>
          <w:trHeight w:val="300"/>
        </w:trPr>
        <w:tc>
          <w:tcPr>
            <w:tcW w:w="1760" w:type="dxa"/>
            <w:tcMar/>
            <w:vAlign w:val="center"/>
          </w:tcPr>
          <w:p w:rsidR="48663FF6" w:rsidP="48663FF6" w:rsidRDefault="48663FF6" w14:paraId="45621F5C" w14:textId="5C7FF08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Score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54108504" w14:textId="3C86418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Meaning</w:t>
            </w:r>
          </w:p>
        </w:tc>
      </w:tr>
      <w:tr w:rsidR="48663FF6" w:rsidTr="48663FF6" w14:paraId="29DBFDF6">
        <w:trPr>
          <w:trHeight w:val="300"/>
        </w:trPr>
        <w:tc>
          <w:tcPr>
            <w:tcW w:w="1760" w:type="dxa"/>
            <w:tcMar/>
            <w:vAlign w:val="center"/>
          </w:tcPr>
          <w:p w:rsidR="48663FF6" w:rsidP="48663FF6" w:rsidRDefault="48663FF6" w14:paraId="24DA83D5" w14:textId="42AF45A5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1 – Poor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6D46B477" w14:textId="5A46218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48663FF6">
              <w:rPr>
                <w:sz w:val="24"/>
                <w:szCs w:val="24"/>
              </w:rPr>
              <w:t>Fails to meet TreeWayz’s minimum requirement for this criterion</w:t>
            </w:r>
          </w:p>
        </w:tc>
      </w:tr>
      <w:tr w:rsidR="48663FF6" w:rsidTr="48663FF6" w14:paraId="5BC208EE">
        <w:trPr>
          <w:trHeight w:val="300"/>
        </w:trPr>
        <w:tc>
          <w:tcPr>
            <w:tcW w:w="1760" w:type="dxa"/>
            <w:tcMar/>
            <w:vAlign w:val="center"/>
          </w:tcPr>
          <w:p w:rsidR="48663FF6" w:rsidP="48663FF6" w:rsidRDefault="48663FF6" w14:paraId="6FE242F2" w14:textId="09FE464A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2 – Fair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2ECE1781" w14:textId="68F3FA5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48663FF6">
              <w:rPr>
                <w:sz w:val="24"/>
                <w:szCs w:val="24"/>
              </w:rPr>
              <w:t>Meets some requirements but introduces significant challenges</w:t>
            </w:r>
          </w:p>
        </w:tc>
      </w:tr>
      <w:tr w:rsidR="48663FF6" w:rsidTr="48663FF6" w14:paraId="131E98C2">
        <w:trPr>
          <w:trHeight w:val="300"/>
        </w:trPr>
        <w:tc>
          <w:tcPr>
            <w:tcW w:w="1760" w:type="dxa"/>
            <w:tcMar/>
            <w:vAlign w:val="center"/>
          </w:tcPr>
          <w:p w:rsidR="48663FF6" w:rsidP="48663FF6" w:rsidRDefault="48663FF6" w14:paraId="3833CCA9" w14:textId="05CCDB0E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3 – Good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003A863B" w14:textId="1036FD02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48663FF6">
              <w:rPr>
                <w:sz w:val="24"/>
                <w:szCs w:val="24"/>
              </w:rPr>
              <w:t>Sufficient performance for MVP but with moderate limitations</w:t>
            </w:r>
          </w:p>
        </w:tc>
      </w:tr>
      <w:tr w:rsidR="48663FF6" w:rsidTr="48663FF6" w14:paraId="4DE7340A">
        <w:trPr>
          <w:trHeight w:val="300"/>
        </w:trPr>
        <w:tc>
          <w:tcPr>
            <w:tcW w:w="1760" w:type="dxa"/>
            <w:tcMar/>
            <w:vAlign w:val="center"/>
          </w:tcPr>
          <w:p w:rsidR="48663FF6" w:rsidP="48663FF6" w:rsidRDefault="48663FF6" w14:paraId="09F3888B" w14:textId="022B334D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4 – Very Good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63D3BE1A" w14:textId="44DFBCE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48663FF6">
              <w:rPr>
                <w:sz w:val="24"/>
                <w:szCs w:val="24"/>
              </w:rPr>
              <w:t>Performs well and aligns with most project needs</w:t>
            </w:r>
          </w:p>
        </w:tc>
      </w:tr>
      <w:tr w:rsidR="48663FF6" w:rsidTr="48663FF6" w14:paraId="721F5859">
        <w:trPr>
          <w:trHeight w:val="449"/>
        </w:trPr>
        <w:tc>
          <w:tcPr>
            <w:tcW w:w="1760" w:type="dxa"/>
            <w:tcMar/>
            <w:vAlign w:val="center"/>
          </w:tcPr>
          <w:p w:rsidR="48663FF6" w:rsidP="48663FF6" w:rsidRDefault="48663FF6" w14:paraId="5356C88B" w14:textId="4A6942C8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5 – Excellent</w:t>
            </w:r>
          </w:p>
        </w:tc>
        <w:tc>
          <w:tcPr>
            <w:tcW w:w="6560" w:type="dxa"/>
            <w:tcMar/>
            <w:vAlign w:val="center"/>
          </w:tcPr>
          <w:p w:rsidR="48663FF6" w:rsidP="48663FF6" w:rsidRDefault="48663FF6" w14:paraId="0942E402" w14:textId="305E123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48663FF6">
              <w:rPr>
                <w:sz w:val="24"/>
                <w:szCs w:val="24"/>
              </w:rPr>
              <w:t>Fully satisfies TreeWayz’s needs with long-term scalability</w:t>
            </w:r>
          </w:p>
        </w:tc>
      </w:tr>
    </w:tbl>
    <w:p xmlns:wp14="http://schemas.microsoft.com/office/word/2010/wordml" w:rsidP="48663FF6" wp14:paraId="4607486A" wp14:textId="33CA9A5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Criteria Weighting</w:t>
      </w:r>
    </w:p>
    <w:p xmlns:wp14="http://schemas.microsoft.com/office/word/2010/wordml" w:rsidP="48663FF6" wp14:paraId="74AE1E7C" wp14:textId="13E514B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Scalability (30%)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TreeWayz must handle increasing booking activity (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NF1 Performance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xmlns:wp14="http://schemas.microsoft.com/office/word/2010/wordml" w:rsidP="48663FF6" wp14:paraId="161E13BA" wp14:textId="4BFE264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Security (25%)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All user credentials and payment data must be protected (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NF2 Security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xmlns:wp14="http://schemas.microsoft.com/office/word/2010/wordml" w:rsidP="48663FF6" wp14:paraId="124A58F8" wp14:textId="241067D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Maintainability (25%)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Architecture must support easy feature updates during the semester (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NF4 Reliability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xmlns:wp14="http://schemas.microsoft.com/office/word/2010/wordml" w:rsidP="48663FF6" wp14:paraId="24EA6A2C" wp14:textId="542796A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Team Fit (20%)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Must align with the 4-member academic team’s time and skill constraints.</w:t>
      </w:r>
    </w:p>
    <w:p xmlns:wp14="http://schemas.microsoft.com/office/word/2010/wordml" w:rsidP="48663FF6" wp14:paraId="1091F292" wp14:textId="40F6488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Weighted Decision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60"/>
        <w:gridCol w:w="1024"/>
        <w:gridCol w:w="1870"/>
        <w:gridCol w:w="1867"/>
        <w:gridCol w:w="1693"/>
        <w:gridCol w:w="1702"/>
      </w:tblGrid>
      <w:tr w:rsidR="48663FF6" w:rsidTr="48663FF6" w14:paraId="4354CB4B">
        <w:trPr>
          <w:trHeight w:val="1203"/>
        </w:trPr>
        <w:tc>
          <w:tcPr>
            <w:tcW w:w="1360" w:type="dxa"/>
            <w:tcMar/>
            <w:vAlign w:val="center"/>
          </w:tcPr>
          <w:p w:rsidR="48663FF6" w:rsidP="48663FF6" w:rsidRDefault="48663FF6" w14:paraId="0A015FFA" w14:textId="6BB7616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Criteria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4EE25D3C" w14:textId="2547609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Weight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24661FA4" w14:textId="43B0E5F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Layered (Score × Weight)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12BB3EFA" w14:textId="71A6AEA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MVC (Score × Weight)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495B3B0B" w14:textId="6D3A0A8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Microservices (Score × Weight)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3F450DD6" w14:textId="6923C2A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Explanation</w:t>
            </w:r>
          </w:p>
        </w:tc>
      </w:tr>
      <w:tr w:rsidR="48663FF6" w:rsidTr="48663FF6" w14:paraId="6F5521B1">
        <w:trPr>
          <w:trHeight w:val="300"/>
        </w:trPr>
        <w:tc>
          <w:tcPr>
            <w:tcW w:w="1360" w:type="dxa"/>
            <w:tcMar/>
            <w:vAlign w:val="center"/>
          </w:tcPr>
          <w:p w:rsidR="48663FF6" w:rsidP="48663FF6" w:rsidRDefault="48663FF6" w14:paraId="0C9D0980" w14:textId="3EB6F190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Scalability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03C90FB8" w14:textId="60C2D56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0.30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021C4F4A" w14:textId="09D43DF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4 × 0.30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1.20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184A3CF8" w14:textId="173AD1D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3 × 0.30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0.90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50C77931" w14:textId="12941630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5 × 0.30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1.50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6069A934" w14:textId="411E35B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Microservices scale independently; Layered supports expected MVP load.</w:t>
            </w:r>
          </w:p>
        </w:tc>
      </w:tr>
      <w:tr w:rsidR="48663FF6" w:rsidTr="48663FF6" w14:paraId="00F6775A">
        <w:trPr>
          <w:trHeight w:val="300"/>
        </w:trPr>
        <w:tc>
          <w:tcPr>
            <w:tcW w:w="1360" w:type="dxa"/>
            <w:tcMar/>
            <w:vAlign w:val="center"/>
          </w:tcPr>
          <w:p w:rsidR="48663FF6" w:rsidP="48663FF6" w:rsidRDefault="48663FF6" w14:paraId="5B35DE5E" w14:textId="482ABC97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Security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300608C2" w14:textId="0BE10636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0.25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7D991C3A" w14:textId="360D2FF4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4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1.00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5E84D1E7" w14:textId="44ABC4F0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4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1.00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53BE8A32" w14:textId="2B5B9D2C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3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0.75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1F8DE488" w14:textId="4EA16659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Layered and MVC use centralized authentication; Microservices require distributed endpoint protection.</w:t>
            </w:r>
          </w:p>
        </w:tc>
      </w:tr>
      <w:tr w:rsidR="48663FF6" w:rsidTr="48663FF6" w14:paraId="5304B879">
        <w:trPr>
          <w:trHeight w:val="300"/>
        </w:trPr>
        <w:tc>
          <w:tcPr>
            <w:tcW w:w="1360" w:type="dxa"/>
            <w:tcMar/>
            <w:vAlign w:val="center"/>
          </w:tcPr>
          <w:p w:rsidR="48663FF6" w:rsidP="48663FF6" w:rsidRDefault="48663FF6" w14:paraId="5A25B6FE" w14:textId="54BD93B9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Maintainability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32BF2A74" w14:textId="480874D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0.25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238F00B1" w14:textId="09B38AC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5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1.25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51BF96A1" w14:textId="570074F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4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1.00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336B9F45" w14:textId="02E2C79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3 × 0.25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0.75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678A32B3" w14:textId="659A4CE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Layered enables isolated updates for features like Booking and Payment.</w:t>
            </w:r>
          </w:p>
        </w:tc>
      </w:tr>
      <w:tr w:rsidR="48663FF6" w:rsidTr="48663FF6" w14:paraId="6C2FF07F">
        <w:trPr>
          <w:trHeight w:val="2105"/>
        </w:trPr>
        <w:tc>
          <w:tcPr>
            <w:tcW w:w="1360" w:type="dxa"/>
            <w:tcMar/>
            <w:vAlign w:val="center"/>
          </w:tcPr>
          <w:p w:rsidR="48663FF6" w:rsidP="48663FF6" w:rsidRDefault="48663FF6" w14:paraId="4349C4E8" w14:textId="4CC254D1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Team Fit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69C4C12D" w14:textId="43F64490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0.20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32117660" w14:textId="649EB8BA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5 × 0.20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1.00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2AAB63AF" w14:textId="2F00EF56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4 × 0.20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0.80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79FC2BBB" w14:textId="46A8154A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 xml:space="preserve">2 × 0.20 = </w:t>
            </w:r>
            <w:r w:rsidRPr="48663FF6" w:rsidR="48663FF6">
              <w:rPr>
                <w:b w:val="0"/>
                <w:bCs w:val="0"/>
                <w:sz w:val="24"/>
                <w:szCs w:val="24"/>
              </w:rPr>
              <w:t>0.40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5D428AD8" w14:textId="131210E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Layered suits small academic teams using one GitHub repo and shared toolchain.</w:t>
            </w:r>
          </w:p>
        </w:tc>
      </w:tr>
      <w:tr w:rsidR="48663FF6" w:rsidTr="48663FF6" w14:paraId="0F0BA461">
        <w:trPr>
          <w:trHeight w:val="300"/>
        </w:trPr>
        <w:tc>
          <w:tcPr>
            <w:tcW w:w="1360" w:type="dxa"/>
            <w:tcMar/>
            <w:vAlign w:val="center"/>
          </w:tcPr>
          <w:p w:rsidR="48663FF6" w:rsidP="48663FF6" w:rsidRDefault="48663FF6" w14:paraId="5406AB2D" w14:textId="7E25C4F8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Total Weighted Score</w:t>
            </w:r>
          </w:p>
        </w:tc>
        <w:tc>
          <w:tcPr>
            <w:tcW w:w="1024" w:type="dxa"/>
            <w:tcMar/>
            <w:vAlign w:val="center"/>
          </w:tcPr>
          <w:p w:rsidR="48663FF6" w:rsidP="48663FF6" w:rsidRDefault="48663FF6" w14:paraId="0C505470" w14:textId="54A6A25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1.00</w:t>
            </w:r>
          </w:p>
        </w:tc>
        <w:tc>
          <w:tcPr>
            <w:tcW w:w="1870" w:type="dxa"/>
            <w:tcMar/>
            <w:vAlign w:val="center"/>
          </w:tcPr>
          <w:p w:rsidR="48663FF6" w:rsidP="48663FF6" w:rsidRDefault="48663FF6" w14:paraId="11E45D94" w14:textId="603C10A6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4.45 / 5</w:t>
            </w:r>
          </w:p>
        </w:tc>
        <w:tc>
          <w:tcPr>
            <w:tcW w:w="1867" w:type="dxa"/>
            <w:tcMar/>
            <w:vAlign w:val="center"/>
          </w:tcPr>
          <w:p w:rsidR="48663FF6" w:rsidP="48663FF6" w:rsidRDefault="48663FF6" w14:paraId="3861BC1C" w14:textId="6BEB769B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3.70 / 5</w:t>
            </w:r>
          </w:p>
        </w:tc>
        <w:tc>
          <w:tcPr>
            <w:tcW w:w="1693" w:type="dxa"/>
            <w:tcMar/>
            <w:vAlign w:val="center"/>
          </w:tcPr>
          <w:p w:rsidR="48663FF6" w:rsidP="48663FF6" w:rsidRDefault="48663FF6" w14:paraId="3F5113DB" w14:textId="388FB3F1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8663FF6" w:rsidR="48663FF6">
              <w:rPr>
                <w:b w:val="1"/>
                <w:bCs w:val="1"/>
                <w:sz w:val="24"/>
                <w:szCs w:val="24"/>
              </w:rPr>
              <w:t>3.40 / 5</w:t>
            </w:r>
          </w:p>
        </w:tc>
        <w:tc>
          <w:tcPr>
            <w:tcW w:w="1702" w:type="dxa"/>
            <w:tcMar/>
            <w:vAlign w:val="center"/>
          </w:tcPr>
          <w:p w:rsidR="48663FF6" w:rsidP="48663FF6" w:rsidRDefault="48663FF6" w14:paraId="08180982" w14:textId="08D4727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8663FF6" w:rsidR="48663FF6">
              <w:rPr>
                <w:b w:val="0"/>
                <w:bCs w:val="0"/>
                <w:sz w:val="24"/>
                <w:szCs w:val="24"/>
              </w:rPr>
              <w:t>—</w:t>
            </w:r>
          </w:p>
        </w:tc>
      </w:tr>
    </w:tbl>
    <w:p xmlns:wp14="http://schemas.microsoft.com/office/word/2010/wordml" w:rsidP="48663FF6" wp14:paraId="6D0421A1" wp14:textId="29C4234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Interpretation</w:t>
      </w:r>
    </w:p>
    <w:p xmlns:wp14="http://schemas.microsoft.com/office/word/2010/wordml" w:rsidP="48663FF6" wp14:paraId="2457E32A" wp14:textId="7B45DFE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Layered Architecture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achieves the highest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weighted average score (4.45/5)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indicating a strong balance across all critical dimensions.</w:t>
      </w:r>
    </w:p>
    <w:p xmlns:wp14="http://schemas.microsoft.com/office/word/2010/wordml" w:rsidP="48663FF6" wp14:paraId="607289FB" wp14:textId="543E494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performs especially well in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maintainability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team fit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two factors crucial for an agile student project.</w:t>
      </w:r>
    </w:p>
    <w:p xmlns:wp14="http://schemas.microsoft.com/office/word/2010/wordml" w:rsidP="48663FF6" wp14:paraId="7DAF512F" wp14:textId="674E9B8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Although 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Microservices</w:t>
      </w: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outperform in scalability, the overhead and DevOps complexity make it unsuitable for TreeWayz’s current scope.</w:t>
      </w:r>
    </w:p>
    <w:p xmlns:wp14="http://schemas.microsoft.com/office/word/2010/wordml" w:rsidP="48663FF6" wp14:paraId="4078E384" wp14:textId="07F0D9E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663FF6" w:rsidR="1451EF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Result:</w:t>
      </w:r>
      <w:r w:rsidRPr="48663FF6" w:rsidR="1451E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Layered Architecture provides the best trade-off between technical capability, team practicality, and project timeline, while still allowing gradual evolution into a microservices model as the platform scales.</w:t>
      </w:r>
      <w:r w:rsidRPr="48663FF6" w:rsidR="2242D6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8663FF6" wp14:paraId="77C06ED1" wp14:textId="32BDD0B0">
      <w:pPr>
        <w:pStyle w:val="Normal"/>
        <w:bidi w:val="0"/>
        <w:rPr>
          <w:sz w:val="24"/>
          <w:szCs w:val="24"/>
        </w:rPr>
      </w:pPr>
    </w:p>
    <w:p xmlns:wp14="http://schemas.microsoft.com/office/word/2010/wordml" w:rsidP="2D97E57F" wp14:paraId="6936F065" wp14:textId="1C91312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Final Choice &amp; Justification</w:t>
      </w:r>
    </w:p>
    <w:p xmlns:wp14="http://schemas.microsoft.com/office/word/2010/wordml" w:rsidP="2D97E57F" wp14:paraId="29B56E14" wp14:textId="5F1013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663FF6" w:rsidR="4139DA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Chosen Architecture:</w:t>
      </w:r>
      <w:r w:rsidRPr="48663FF6" w:rsidR="4139D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8663FF6" w:rsidR="4139DA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Layered Architecture</w:t>
      </w:r>
    </w:p>
    <w:p w:rsidR="20163BAA" w:rsidP="48663FF6" w:rsidRDefault="20163BAA" w14:paraId="041BC231" w14:textId="5158935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663FF6" w:rsidR="20163B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Layered Architecture received the highest overall score (4.5/5) and best matches TreeWayz’s functional requirements, team capabilities, and project timeline.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63"/>
        <w:gridCol w:w="7297"/>
      </w:tblGrid>
      <w:tr w:rsidR="2D97E57F" w:rsidTr="48663FF6" w14:paraId="5990367C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26859421" w14:textId="4458FDA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User Story / Requirement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0B0F9B5A" w14:textId="7353C9D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D97E57F" w:rsidR="2D97E57F">
              <w:rPr>
                <w:b w:val="1"/>
                <w:bCs w:val="1"/>
                <w:sz w:val="24"/>
                <w:szCs w:val="24"/>
              </w:rPr>
              <w:t>Layered Architecture Support</w:t>
            </w:r>
          </w:p>
        </w:tc>
      </w:tr>
      <w:tr w:rsidR="2D97E57F" w:rsidTr="48663FF6" w14:paraId="26D63764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096F71F8" w14:textId="0E82545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1.1 Sign-Up &amp; 1.2 Login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53274311" w14:textId="763CF0E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Centralized Application Layer validates credentials, enforces encryption (NF2).</w:t>
            </w:r>
          </w:p>
        </w:tc>
      </w:tr>
      <w:tr w:rsidR="2D97E57F" w:rsidTr="48663FF6" w14:paraId="1A4BB9FC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126609D2" w14:textId="68461129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2.1 Post Ride (Driver)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57E39B67" w14:textId="3A0692FF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Domain Layer handles fare calculation and seat count; Data Layer stores ride info.</w:t>
            </w:r>
          </w:p>
        </w:tc>
      </w:tr>
      <w:tr w:rsidR="2D97E57F" w:rsidTr="48663FF6" w14:paraId="4F89896C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0F83A9B8" w14:textId="0555EDA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4.1 View Rides / 4.2 Book Seat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1FC106AC" w14:textId="4C20A8DF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Presentation Layer shows available rides in real time; Application Layer updates seat availability via repositories.</w:t>
            </w:r>
          </w:p>
        </w:tc>
      </w:tr>
      <w:tr w:rsidR="2D97E57F" w:rsidTr="48663FF6" w14:paraId="491C7447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77B219B0" w14:textId="2421D71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4.3 Payment Method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5FB27384" w14:textId="497C2BF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Application Layer handles selection workflow; Data Layer records method for receipts.</w:t>
            </w:r>
          </w:p>
        </w:tc>
      </w:tr>
      <w:tr w:rsidR="2D97E57F" w:rsidTr="48663FF6" w14:paraId="23B56297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45779804" w14:textId="5701078C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6.1 Rate Ride / Driver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72922F62" w14:textId="776BFF3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Domain Layer records feedback logic; Presentation Layer shows rating prompt (</w:t>
            </w:r>
            <w:r w:rsidRPr="2D97E57F" w:rsidR="2D97E57F">
              <w:rPr>
                <w:i w:val="1"/>
                <w:iCs w:val="1"/>
                <w:sz w:val="24"/>
                <w:szCs w:val="24"/>
              </w:rPr>
              <w:t>NF3 Usability</w:t>
            </w:r>
            <w:r w:rsidRPr="2D97E57F" w:rsidR="2D97E57F">
              <w:rPr>
                <w:sz w:val="24"/>
                <w:szCs w:val="24"/>
              </w:rPr>
              <w:t>).</w:t>
            </w:r>
          </w:p>
        </w:tc>
      </w:tr>
      <w:tr w:rsidR="2D97E57F" w:rsidTr="48663FF6" w14:paraId="36F4A4AB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3A5D32C5" w14:textId="1413994A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8.1 RideTrack (Safety)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0D183A4D" w14:textId="39953825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2D97E57F" w:rsidR="2D97E57F">
              <w:rPr>
                <w:sz w:val="24"/>
                <w:szCs w:val="24"/>
              </w:rPr>
              <w:t>Observer Pattern within Domain Layer pushes live alerts to UI (NF4 Reliability).</w:t>
            </w:r>
          </w:p>
        </w:tc>
      </w:tr>
      <w:tr w:rsidR="2D97E57F" w:rsidTr="48663FF6" w14:paraId="064659AE">
        <w:trPr>
          <w:trHeight w:val="300"/>
        </w:trPr>
        <w:tc>
          <w:tcPr>
            <w:tcW w:w="2063" w:type="dxa"/>
            <w:tcMar/>
            <w:vAlign w:val="center"/>
          </w:tcPr>
          <w:p w:rsidR="2D97E57F" w:rsidP="2D97E57F" w:rsidRDefault="2D97E57F" w14:paraId="78153A06" w14:textId="62A6811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2D97E57F" w:rsidR="2D97E57F">
              <w:rPr>
                <w:b w:val="0"/>
                <w:bCs w:val="0"/>
                <w:sz w:val="24"/>
                <w:szCs w:val="24"/>
              </w:rPr>
              <w:t>Team Constraint</w:t>
            </w:r>
          </w:p>
        </w:tc>
        <w:tc>
          <w:tcPr>
            <w:tcW w:w="7297" w:type="dxa"/>
            <w:tcMar/>
            <w:vAlign w:val="center"/>
          </w:tcPr>
          <w:p w:rsidR="2D97E57F" w:rsidP="2D97E57F" w:rsidRDefault="2D97E57F" w14:paraId="123423E3" w14:textId="39E00B50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48663FF6" w:rsidR="7D735708">
              <w:rPr>
                <w:sz w:val="24"/>
                <w:szCs w:val="24"/>
              </w:rPr>
              <w:t>F</w:t>
            </w:r>
            <w:r w:rsidRPr="48663FF6" w:rsidR="7D735708">
              <w:rPr>
                <w:sz w:val="24"/>
                <w:szCs w:val="24"/>
              </w:rPr>
              <w:t>ive</w:t>
            </w:r>
            <w:r w:rsidRPr="48663FF6" w:rsidR="7D735708">
              <w:rPr>
                <w:sz w:val="24"/>
                <w:szCs w:val="24"/>
              </w:rPr>
              <w:t>-person team using GitHub</w:t>
            </w:r>
            <w:r w:rsidRPr="48663FF6" w:rsidR="7D735708">
              <w:rPr>
                <w:sz w:val="24"/>
                <w:szCs w:val="24"/>
              </w:rPr>
              <w:t xml:space="preserve"> </w:t>
            </w:r>
            <w:r w:rsidRPr="48663FF6" w:rsidR="7D735708">
              <w:rPr>
                <w:sz w:val="24"/>
                <w:szCs w:val="24"/>
              </w:rPr>
              <w:t>benefits from a single, maintainable codebase.</w:t>
            </w:r>
          </w:p>
        </w:tc>
      </w:tr>
    </w:tbl>
    <w:p xmlns:wp14="http://schemas.microsoft.com/office/word/2010/wordml" w:rsidP="2D97E57F" wp14:paraId="4D3FDDB5" wp14:textId="1429F76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Future Scalability Plan</w:t>
      </w:r>
    </w:p>
    <w:p xmlns:wp14="http://schemas.microsoft.com/office/word/2010/wordml" w:rsidP="2D97E57F" wp14:paraId="00FEC7B3" wp14:textId="6EF134A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TreeWayz can later transition selected layers (e.g., Booking Service) into microservices, if there are more traffic and time allocated for the project (if we decided to expand from this being a small-scale university project). </w:t>
      </w:r>
    </w:p>
    <w:p xmlns:wp14="http://schemas.microsoft.com/office/word/2010/wordml" w:rsidP="2D97E57F" wp14:paraId="7192CF78" wp14:textId="73519A0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Folder Structure</w:t>
      </w:r>
    </w:p>
    <w:p xmlns:wp14="http://schemas.microsoft.com/office/word/2010/wordml" w:rsidP="2D97E57F" wp14:paraId="2FFF096D" wp14:textId="718B90F5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apps/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 xml:space="preserve">  mobile/            → UI (Presentation)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api/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 xml:space="preserve">  controllers/       → MVC controllers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src/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 xml:space="preserve">  app/               → Application logic (Booking, Matching)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 xml:space="preserve">  domain/            → Business rules (Ride, User, Payment)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 xml:space="preserve">  infra/             → Database + external APIs</w:t>
      </w:r>
      <w:r>
        <w:br/>
      </w:r>
      <w:r w:rsidRPr="48663FF6" w:rsidR="4139D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97E57F" wp14:paraId="03A57996" wp14:textId="7131A27D">
      <w:pPr>
        <w:bidi w:val="0"/>
        <w:rPr>
          <w:sz w:val="24"/>
          <w:szCs w:val="24"/>
        </w:rPr>
      </w:pPr>
    </w:p>
    <w:p xmlns:wp14="http://schemas.microsoft.com/office/word/2010/wordml" w:rsidP="2D97E57F" wp14:paraId="394C01DC" wp14:textId="79A9918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Design Patterns Mapped to TreeWayz</w:t>
      </w:r>
    </w:p>
    <w:p xmlns:wp14="http://schemas.microsoft.com/office/word/2010/wordml" w:rsidP="2D97E57F" wp14:paraId="75604C04" wp14:textId="257CACF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Repository Pattern (Data Layer)</w:t>
      </w:r>
    </w:p>
    <w:p xmlns:wp14="http://schemas.microsoft.com/office/word/2010/wordml" w:rsidP="2D97E57F" wp14:paraId="6096DE2F" wp14:textId="068F021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Purpose: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Separate persistence from logic.</w:t>
      </w:r>
    </w:p>
    <w:p xmlns:wp14="http://schemas.microsoft.com/office/word/2010/wordml" w:rsidP="2D97E57F" wp14:paraId="1376CF60" wp14:textId="1988DE7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Usage: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RideRepository, UserRepository, BookingRepository manage CRUD operations.</w:t>
      </w:r>
    </w:p>
    <w:p xmlns:wp14="http://schemas.microsoft.com/office/word/2010/wordml" w:rsidP="2D97E57F" wp14:paraId="1B5284A3" wp14:textId="76177F0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Supports maintainability and mock testing.</w:t>
      </w:r>
    </w:p>
    <w:p xmlns:wp14="http://schemas.microsoft.com/office/word/2010/wordml" w:rsidP="2D97E57F" wp14:paraId="46DDBC6A" wp14:textId="2B2592A7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Ride ride = rideRepository.findById(rideId);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ride.start();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rideRepository.save(ride);</w:t>
      </w:r>
      <w:r>
        <w:br/>
      </w:r>
      <w:r w:rsidRPr="48663FF6" w:rsidR="4139D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97E57F" wp14:paraId="1C6B5D19" wp14:textId="62518CAC">
      <w:pPr>
        <w:bidi w:val="0"/>
        <w:rPr>
          <w:sz w:val="24"/>
          <w:szCs w:val="24"/>
        </w:rPr>
      </w:pPr>
    </w:p>
    <w:p xmlns:wp14="http://schemas.microsoft.com/office/word/2010/wordml" w:rsidP="2D97E57F" wp14:paraId="5A1557AE" wp14:textId="00D4520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Observer Pattern (Notification &amp; RideTrack System)</w:t>
      </w:r>
    </w:p>
    <w:p xmlns:wp14="http://schemas.microsoft.com/office/word/2010/wordml" w:rsidP="2D97E57F" wp14:paraId="6A538960" wp14:textId="3DCE329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Purpose: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Enable real-time updates between components.</w:t>
      </w:r>
    </w:p>
    <w:p xmlns:wp14="http://schemas.microsoft.com/office/word/2010/wordml" w:rsidP="2D97E57F" wp14:paraId="7DFA24EA" wp14:textId="76F8ECD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Usage: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driver accepts a ride, NotificationService and RideTrackUI are notified.</w:t>
      </w:r>
    </w:p>
    <w:p xmlns:wp14="http://schemas.microsoft.com/office/word/2010/wordml" w:rsidP="2D97E57F" wp14:paraId="59105152" wp14:textId="44DCBB2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Benefit: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Fulfills NF4 Reliability and 8.1 RideTrack Safety alert story.</w:t>
      </w:r>
    </w:p>
    <w:p xmlns:wp14="http://schemas.microsoft.com/office/word/2010/wordml" w:rsidP="2D97E57F" wp14:paraId="039AFBF2" wp14:textId="011AF56C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ride.attach(NotificationService())</w:t>
      </w:r>
      <w:r>
        <w:br/>
      </w:r>
      <w:r w:rsidRPr="48663FF6" w:rsidR="4139DA07">
        <w:rPr>
          <w:rFonts w:ascii="Lucida Sans Unicode" w:hAnsi="Lucida Sans Unicode" w:eastAsia="Lucida Sans Unicode" w:cs="Lucida Sans Unicode"/>
          <w:noProof w:val="0"/>
          <w:sz w:val="24"/>
          <w:szCs w:val="24"/>
          <w:lang w:val="en-US"/>
        </w:rPr>
        <w:t>ride.change_status("Accepted")  # Notifies observers instantly</w:t>
      </w:r>
      <w:r>
        <w:br/>
      </w:r>
      <w:r w:rsidRPr="48663FF6" w:rsidR="4139DA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97E57F" wp14:paraId="0657B18F" wp14:textId="06F16680">
      <w:pPr>
        <w:bidi w:val="0"/>
        <w:rPr>
          <w:sz w:val="24"/>
          <w:szCs w:val="24"/>
        </w:rPr>
      </w:pPr>
    </w:p>
    <w:p xmlns:wp14="http://schemas.microsoft.com/office/word/2010/wordml" w:rsidP="2D97E57F" wp14:paraId="73261ABE" wp14:textId="32974C1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8. Conclusion</w:t>
      </w:r>
    </w:p>
    <w:p xmlns:wp14="http://schemas.microsoft.com/office/word/2010/wordml" w:rsidP="2D97E57F" wp14:paraId="67F5F736" wp14:textId="433E4D2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Layered Architecture</w:t>
      </w:r>
      <w:r w:rsidRPr="2D97E57F" w:rsidR="1BCEEA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the optimal balance of scalability (4.5/5), security, maintainability, and team fit for the </w:t>
      </w:r>
      <w:r w:rsidRPr="2D97E57F" w:rsidR="1BCEEA0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TreeWayz</w:t>
      </w:r>
      <w:r w:rsidRPr="2D97E57F" w:rsidR="1BCEEA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application.</w:t>
      </w:r>
    </w:p>
    <w:p xmlns:wp14="http://schemas.microsoft.com/office/word/2010/wordml" w:rsidP="2D97E57F" wp14:paraId="32AE7A8A" wp14:textId="7B56E8A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 aligns tightly with the user stories (1.1 → 8.2) and non-functional goals (NF1–NF6), ensuring both a smooth frontend experience and a robust backend structure.</w:t>
      </w:r>
    </w:p>
    <w:p xmlns:wp14="http://schemas.microsoft.com/office/word/2010/wordml" w:rsidP="2D97E57F" wp14:paraId="4BA1AA31" wp14:textId="143B28C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Paired with the Repository and Observer patterns, this architecture ensures a secure, maintainable, and scalable foundation for TreeWayz’s real-time ride-sharing ecosystem.</w:t>
      </w:r>
    </w:p>
    <w:p xmlns:wp14="http://schemas.microsoft.com/office/word/2010/wordml" w:rsidP="2D97E57F" wp14:paraId="0AD19218" wp14:textId="69279C9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97E57F" w:rsidR="1BCEEA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Final Decision: Adopt a </w:t>
      </w:r>
      <w:r w:rsidRPr="2D97E57F" w:rsidR="1BCEEA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Layered Architecture </w:t>
      </w:r>
      <w:r w:rsidRPr="2D97E57F" w:rsidR="1BCEEA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integrated with MVC controllers and Repository/Observer patterns to balance clarity, performance, and future growth.</w:t>
      </w:r>
    </w:p>
    <w:p xmlns:wp14="http://schemas.microsoft.com/office/word/2010/wordml" w:rsidP="2D97E57F" wp14:paraId="68452C6A" wp14:textId="04ED204B">
      <w:pPr>
        <w:bidi w:val="0"/>
        <w:rPr>
          <w:sz w:val="24"/>
          <w:szCs w:val="24"/>
        </w:rPr>
      </w:pPr>
    </w:p>
    <w:p xmlns:wp14="http://schemas.microsoft.com/office/word/2010/wordml" w:rsidP="2D97E57F" wp14:paraId="2C078E63" wp14:textId="4EEEBC02">
      <w:p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cf6b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e21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164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5ff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147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c2a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85b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0f1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96B49"/>
    <w:rsid w:val="0BB93C7B"/>
    <w:rsid w:val="0F307F6F"/>
    <w:rsid w:val="0F307F6F"/>
    <w:rsid w:val="13752E8F"/>
    <w:rsid w:val="13752E8F"/>
    <w:rsid w:val="1451EFCB"/>
    <w:rsid w:val="1B8146BA"/>
    <w:rsid w:val="1BCEEA0A"/>
    <w:rsid w:val="1C249CE5"/>
    <w:rsid w:val="20163BAA"/>
    <w:rsid w:val="2242D682"/>
    <w:rsid w:val="2396109D"/>
    <w:rsid w:val="24EDD7BD"/>
    <w:rsid w:val="25296B49"/>
    <w:rsid w:val="275DE7B9"/>
    <w:rsid w:val="2A76677F"/>
    <w:rsid w:val="2B0B384F"/>
    <w:rsid w:val="2B0B384F"/>
    <w:rsid w:val="2D97E57F"/>
    <w:rsid w:val="2E8DC434"/>
    <w:rsid w:val="3899C55A"/>
    <w:rsid w:val="3A5CDDF0"/>
    <w:rsid w:val="3B43CC65"/>
    <w:rsid w:val="3C1E4884"/>
    <w:rsid w:val="3CC6902D"/>
    <w:rsid w:val="3D103548"/>
    <w:rsid w:val="4139DA07"/>
    <w:rsid w:val="48663FF6"/>
    <w:rsid w:val="4984F911"/>
    <w:rsid w:val="4984F911"/>
    <w:rsid w:val="49E30688"/>
    <w:rsid w:val="4AE74D57"/>
    <w:rsid w:val="4DB135C1"/>
    <w:rsid w:val="534E858B"/>
    <w:rsid w:val="661A5DA1"/>
    <w:rsid w:val="661A5DA1"/>
    <w:rsid w:val="69149743"/>
    <w:rsid w:val="6C85C188"/>
    <w:rsid w:val="6FEC20AE"/>
    <w:rsid w:val="74E96EC4"/>
    <w:rsid w:val="7738D074"/>
    <w:rsid w:val="77700AD3"/>
    <w:rsid w:val="77700AD3"/>
    <w:rsid w:val="79D72D0F"/>
    <w:rsid w:val="7D73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6B49"/>
  <w15:chartTrackingRefBased/>
  <w15:docId w15:val="{83BDF680-628D-4F16-8D8F-18FD6F9EBE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97E5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97E5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97E5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97E57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b3e4ae02a34a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2025-11-17T11:47:38.0653427Z</dcterms:created>
  <dcterms:modified xsi:type="dcterms:W3CDTF">2025-11-19T11:37:44.0454082Z</dcterms:modified>
  <dc:creator>Wasan Yaser Alzayani</dc:creator>
  <lastModifiedBy>Daniah Jaafar Almarkhi</lastModifiedBy>
</coreProperties>
</file>