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D078D" w14:textId="451F7270" w:rsidR="00D5298F" w:rsidRDefault="006D0D71" w:rsidP="006D0D71">
      <w:pPr>
        <w:jc w:val="both"/>
      </w:pPr>
      <w:r>
        <w:t>EXECUTIVE ROOM 3</w:t>
      </w:r>
      <w:bookmarkStart w:id="0" w:name="_GoBack"/>
      <w:bookmarkEnd w:id="0"/>
    </w:p>
    <w:p w14:paraId="3C1BFF0E" w14:textId="77777777" w:rsidR="006D0D71" w:rsidRDefault="006D0D71" w:rsidP="006D0D71">
      <w:pPr>
        <w:jc w:val="both"/>
      </w:pPr>
    </w:p>
    <w:p w14:paraId="6275FED0" w14:textId="191490C2" w:rsidR="006D0D71" w:rsidRDefault="006D0D71" w:rsidP="006D0D71">
      <w:pPr>
        <w:jc w:val="both"/>
      </w:pPr>
      <w:r>
        <w:t>Step into the tranquil embrace of our deluxe room, where the pure essence of peace delicately dances on every surface, as a soft, ethereal white palette engulfs the space, creating an oasis of serenity that soothes the senses and rejuvenates the soul. Immerse yourself in the seamless harmony of calmness and elegance, where plush furnishings and thoughtful design elements come together to cocoon you in an atmosphere of blissful repose, inviting you to unwind, escape from the world, and discover a sanctuary where tranquility reigns supreme, allowing you to find solace and inner harmony amidst the gentle embrace of this haven of white-hued serenity.</w:t>
      </w:r>
    </w:p>
    <w:sectPr w:rsidR="006D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71"/>
    <w:rsid w:val="006D0D71"/>
    <w:rsid w:val="00D5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E034"/>
  <w15:chartTrackingRefBased/>
  <w15:docId w15:val="{E4A6A446-E009-4096-BEB4-CA60D1ED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2023-05-23T12:20:00Z</dcterms:created>
  <dcterms:modified xsi:type="dcterms:W3CDTF">2023-05-23T12:21:00Z</dcterms:modified>
</cp:coreProperties>
</file>