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E5FE0" w14:textId="77777777" w:rsidR="00FD27A0" w:rsidRDefault="00FD27A0" w:rsidP="00FD27A0">
      <w:pPr>
        <w:jc w:val="both"/>
      </w:pPr>
      <w:r>
        <w:t>JUNIOR SUITE</w:t>
      </w:r>
    </w:p>
    <w:p w14:paraId="4720CFA5" w14:textId="77777777" w:rsidR="00FD27A0" w:rsidRDefault="00FD27A0" w:rsidP="00FD27A0">
      <w:pPr>
        <w:jc w:val="both"/>
      </w:pPr>
    </w:p>
    <w:p w14:paraId="50CABA6B" w14:textId="77777777" w:rsidR="00FD27A0" w:rsidRDefault="00FD27A0" w:rsidP="00FD27A0">
      <w:pPr>
        <w:jc w:val="both"/>
      </w:pPr>
      <w:r>
        <w:t>Indulge in the epitome of refined lu</w:t>
      </w:r>
      <w:bookmarkStart w:id="0" w:name="_GoBack"/>
      <w:bookmarkEnd w:id="0"/>
      <w:r>
        <w:t>xury and unrivaled sophistication as you step into our magnificent junior suite, where opulence and comfort intertwine harmoniously, enveloping you in an oasis of tranquility and enchantment, where every exquisite detail has been meticulously curated to elevate your stay to extraordinary heights, leaving you breathless with its captivating aesthetics, plush furnishings, and awe-inspiring panoramic views that beckon you to unwind and immerse yourself in a world of blissful serenity and unparalleled elegance.</w:t>
      </w:r>
    </w:p>
    <w:p w14:paraId="4F6E651B" w14:textId="77777777" w:rsidR="00A970DB" w:rsidRDefault="00A970DB" w:rsidP="00FD27A0">
      <w:pPr>
        <w:jc w:val="both"/>
      </w:pPr>
    </w:p>
    <w:sectPr w:rsidR="00A9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A0"/>
    <w:rsid w:val="00A970DB"/>
    <w:rsid w:val="00FD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0361"/>
  <w15:chartTrackingRefBased/>
  <w15:docId w15:val="{359ABCD9-079E-40CD-A4EB-40E1FB24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2023-05-23T12:05:00Z</dcterms:created>
  <dcterms:modified xsi:type="dcterms:W3CDTF">2023-05-23T12:06:00Z</dcterms:modified>
</cp:coreProperties>
</file>