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4"/>
        <w:tblW w:w="0" w:type="auto"/>
        <w:tblLook w:val="04A0" w:firstRow="1" w:lastRow="0" w:firstColumn="1" w:lastColumn="0" w:noHBand="0" w:noVBand="1"/>
      </w:tblPr>
      <w:tblGrid>
        <w:gridCol w:w="2242"/>
        <w:gridCol w:w="6614"/>
      </w:tblGrid>
      <w:tr w:rsidR="00A73542" w14:paraId="6D999049" w14:textId="77777777" w:rsidTr="0076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07B30455" w14:textId="77777777" w:rsidR="00A73542" w:rsidRDefault="00A73542" w:rsidP="00761BCA">
            <w:proofErr w:type="spellStart"/>
            <w:r>
              <w:t>Metatag</w:t>
            </w:r>
            <w:proofErr w:type="spellEnd"/>
            <w:r>
              <w:t xml:space="preserve"> Type</w:t>
            </w:r>
          </w:p>
        </w:tc>
        <w:tc>
          <w:tcPr>
            <w:tcW w:w="7264" w:type="dxa"/>
          </w:tcPr>
          <w:p w14:paraId="79B9F283" w14:textId="77777777" w:rsidR="00A73542" w:rsidRDefault="00A73542" w:rsidP="00761BCA">
            <w:pPr>
              <w:cnfStyle w:val="100000000000" w:firstRow="1" w:lastRow="0" w:firstColumn="0" w:lastColumn="0" w:oddVBand="0" w:evenVBand="0" w:oddHBand="0" w:evenHBand="0" w:firstRowFirstColumn="0" w:firstRowLastColumn="0" w:lastRowFirstColumn="0" w:lastRowLastColumn="0"/>
            </w:pPr>
          </w:p>
        </w:tc>
      </w:tr>
      <w:tr w:rsidR="00A73542" w14:paraId="5FE0A47E" w14:textId="77777777" w:rsidTr="0076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374134BC" w14:textId="77777777" w:rsidR="00A73542" w:rsidRDefault="00A73542" w:rsidP="00761BCA">
            <w:r>
              <w:t>Title</w:t>
            </w:r>
          </w:p>
        </w:tc>
        <w:tc>
          <w:tcPr>
            <w:tcW w:w="7264" w:type="dxa"/>
          </w:tcPr>
          <w:p w14:paraId="5B90DFA5" w14:textId="24398F70" w:rsidR="00A73542" w:rsidRPr="00823BA2" w:rsidRDefault="00823BA2" w:rsidP="00A7354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Knowledge-Medium"/>
                <w:color w:val="0E0E0E"/>
              </w:rPr>
            </w:pPr>
            <w:r w:rsidRPr="00823BA2">
              <w:rPr>
                <w:rFonts w:ascii="Cambria" w:hAnsi="Cambria" w:cs="BrunelDeckWeb-Semibold"/>
                <w:bCs/>
                <w:color w:val="141414"/>
              </w:rPr>
              <w:t>Trump's First 100 Days: Science Education and Schools</w:t>
            </w:r>
          </w:p>
        </w:tc>
      </w:tr>
      <w:tr w:rsidR="00A73542" w14:paraId="2DC1C29D" w14:textId="77777777" w:rsidTr="00761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81350A9" w14:textId="77777777" w:rsidR="00A73542" w:rsidRDefault="00A73542" w:rsidP="00761BCA">
            <w:r>
              <w:t>Source</w:t>
            </w:r>
          </w:p>
        </w:tc>
        <w:tc>
          <w:tcPr>
            <w:tcW w:w="7264" w:type="dxa"/>
          </w:tcPr>
          <w:p w14:paraId="280A49E6" w14:textId="32931334" w:rsidR="00A73542" w:rsidRDefault="00AE2D66" w:rsidP="00761BCA">
            <w:pPr>
              <w:cnfStyle w:val="000000010000" w:firstRow="0" w:lastRow="0" w:firstColumn="0" w:lastColumn="0" w:oddVBand="0" w:evenVBand="0" w:oddHBand="0" w:evenHBand="1" w:firstRowFirstColumn="0" w:firstRowLastColumn="0" w:lastRowFirstColumn="0" w:lastRowLastColumn="0"/>
            </w:pPr>
            <w:r>
              <w:t>Scientific American</w:t>
            </w:r>
          </w:p>
        </w:tc>
      </w:tr>
      <w:tr w:rsidR="00A73542" w14:paraId="35019E1E" w14:textId="77777777" w:rsidTr="0076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D53D480" w14:textId="77777777" w:rsidR="00A73542" w:rsidRDefault="00A73542" w:rsidP="00761BCA">
            <w:r>
              <w:t>Author(s)</w:t>
            </w:r>
          </w:p>
        </w:tc>
        <w:tc>
          <w:tcPr>
            <w:tcW w:w="7264" w:type="dxa"/>
          </w:tcPr>
          <w:p w14:paraId="140C400B" w14:textId="221F3695" w:rsidR="00A73542" w:rsidRPr="001F77F3" w:rsidRDefault="00AE2D66" w:rsidP="00761BCA">
            <w:pPr>
              <w:cnfStyle w:val="000000100000" w:firstRow="0" w:lastRow="0" w:firstColumn="0" w:lastColumn="0" w:oddVBand="0" w:evenVBand="0" w:oddHBand="1" w:evenHBand="0" w:firstRowFirstColumn="0" w:firstRowLastColumn="0" w:lastRowFirstColumn="0" w:lastRowLastColumn="0"/>
              <w:rPr>
                <w:rFonts w:ascii="Cambria" w:hAnsi="Cambria"/>
              </w:rPr>
            </w:pPr>
            <w:hyperlink r:id="rId5" w:history="1">
              <w:r w:rsidRPr="00AE2D66">
                <w:rPr>
                  <w:rStyle w:val="Hyperlink"/>
                  <w:rFonts w:ascii="Webtype-Web-Use-Only" w:hAnsi="Webtype-Web-Use-Only" w:cs="Webtype-Web-Use-Only"/>
                </w:rPr>
                <w:t>Devin Powell</w:t>
              </w:r>
            </w:hyperlink>
          </w:p>
        </w:tc>
      </w:tr>
      <w:tr w:rsidR="00A73542" w14:paraId="16522F8A" w14:textId="77777777" w:rsidTr="00761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1A1BC09D" w14:textId="77777777" w:rsidR="00A73542" w:rsidRDefault="00A73542" w:rsidP="00761BCA">
            <w:r>
              <w:t>Published/Uploaded</w:t>
            </w:r>
          </w:p>
        </w:tc>
        <w:tc>
          <w:tcPr>
            <w:tcW w:w="7264" w:type="dxa"/>
          </w:tcPr>
          <w:p w14:paraId="35B9071A" w14:textId="79E01D9A" w:rsidR="00A73542" w:rsidRDefault="00C225C2" w:rsidP="00761BCA">
            <w:pPr>
              <w:cnfStyle w:val="000000010000" w:firstRow="0" w:lastRow="0" w:firstColumn="0" w:lastColumn="0" w:oddVBand="0" w:evenVBand="0" w:oddHBand="0" w:evenHBand="1" w:firstRowFirstColumn="0" w:firstRowLastColumn="0" w:lastRowFirstColumn="0" w:lastRowLastColumn="0"/>
            </w:pPr>
            <w:r>
              <w:t>Mon</w:t>
            </w:r>
            <w:r w:rsidR="002177E9">
              <w:t xml:space="preserve"> Dec 5, 2016</w:t>
            </w:r>
          </w:p>
        </w:tc>
      </w:tr>
      <w:tr w:rsidR="00A73542" w14:paraId="1C90DEA4" w14:textId="77777777" w:rsidTr="0076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9F6725C" w14:textId="77777777" w:rsidR="00A73542" w:rsidRDefault="00A73542" w:rsidP="00761BCA">
            <w:r>
              <w:t>URL</w:t>
            </w:r>
          </w:p>
        </w:tc>
        <w:tc>
          <w:tcPr>
            <w:tcW w:w="7264" w:type="dxa"/>
          </w:tcPr>
          <w:p w14:paraId="2E8E1A3A" w14:textId="05874C9F" w:rsidR="00A73542" w:rsidRDefault="00AE2D66" w:rsidP="00761BCA">
            <w:pPr>
              <w:cnfStyle w:val="000000100000" w:firstRow="0" w:lastRow="0" w:firstColumn="0" w:lastColumn="0" w:oddVBand="0" w:evenVBand="0" w:oddHBand="1" w:evenHBand="0" w:firstRowFirstColumn="0" w:firstRowLastColumn="0" w:lastRowFirstColumn="0" w:lastRowLastColumn="0"/>
            </w:pPr>
            <w:bookmarkStart w:id="0" w:name="_GoBack"/>
            <w:r w:rsidRPr="00AE2D66">
              <w:t>https://www.scientificamerican.com/article/trumps-first-100-days-science-education-and-schools/</w:t>
            </w:r>
            <w:bookmarkEnd w:id="0"/>
          </w:p>
        </w:tc>
      </w:tr>
      <w:tr w:rsidR="00A73542" w14:paraId="5634A24F" w14:textId="77777777" w:rsidTr="00761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CB9FC90" w14:textId="77777777" w:rsidR="00A73542" w:rsidRDefault="00A73542" w:rsidP="00761BCA">
            <w:r>
              <w:t>Total Images</w:t>
            </w:r>
          </w:p>
        </w:tc>
        <w:tc>
          <w:tcPr>
            <w:tcW w:w="7264" w:type="dxa"/>
          </w:tcPr>
          <w:p w14:paraId="061B08FE" w14:textId="4937CBDF" w:rsidR="00A73542" w:rsidRDefault="007D49C2" w:rsidP="00761BCA">
            <w:pPr>
              <w:cnfStyle w:val="000000010000" w:firstRow="0" w:lastRow="0" w:firstColumn="0" w:lastColumn="0" w:oddVBand="0" w:evenVBand="0" w:oddHBand="0" w:evenHBand="1" w:firstRowFirstColumn="0" w:firstRowLastColumn="0" w:lastRowFirstColumn="0" w:lastRowLastColumn="0"/>
            </w:pPr>
            <w:r>
              <w:t>7</w:t>
            </w:r>
          </w:p>
        </w:tc>
      </w:tr>
      <w:tr w:rsidR="00A73542" w14:paraId="1B131CCE" w14:textId="77777777" w:rsidTr="0076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3C4386B8" w14:textId="77777777" w:rsidR="00A73542" w:rsidRDefault="00A73542" w:rsidP="00761BCA">
            <w:r>
              <w:t>Total Videos</w:t>
            </w:r>
          </w:p>
        </w:tc>
        <w:tc>
          <w:tcPr>
            <w:tcW w:w="7264" w:type="dxa"/>
          </w:tcPr>
          <w:p w14:paraId="05940867" w14:textId="7C950858" w:rsidR="00A73542" w:rsidRDefault="007D49C2" w:rsidP="00761BCA">
            <w:pPr>
              <w:cnfStyle w:val="000000100000" w:firstRow="0" w:lastRow="0" w:firstColumn="0" w:lastColumn="0" w:oddVBand="0" w:evenVBand="0" w:oddHBand="1" w:evenHBand="0" w:firstRowFirstColumn="0" w:firstRowLastColumn="0" w:lastRowFirstColumn="0" w:lastRowLastColumn="0"/>
            </w:pPr>
            <w:r>
              <w:t>0</w:t>
            </w:r>
          </w:p>
        </w:tc>
      </w:tr>
      <w:tr w:rsidR="00A73542" w14:paraId="090D3A8A" w14:textId="77777777" w:rsidTr="00761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744C5F4" w14:textId="77777777" w:rsidR="00A73542" w:rsidRDefault="00A73542" w:rsidP="00761BCA">
            <w:r>
              <w:t>Total Ext. Links</w:t>
            </w:r>
          </w:p>
        </w:tc>
        <w:tc>
          <w:tcPr>
            <w:tcW w:w="7264" w:type="dxa"/>
          </w:tcPr>
          <w:p w14:paraId="346B078B" w14:textId="7C6E0C1B" w:rsidR="00A73542" w:rsidRDefault="007D49C2" w:rsidP="00761BCA">
            <w:pPr>
              <w:cnfStyle w:val="000000010000" w:firstRow="0" w:lastRow="0" w:firstColumn="0" w:lastColumn="0" w:oddVBand="0" w:evenVBand="0" w:oddHBand="0" w:evenHBand="1" w:firstRowFirstColumn="0" w:firstRowLastColumn="0" w:lastRowFirstColumn="0" w:lastRowLastColumn="0"/>
            </w:pPr>
            <w:r>
              <w:t>27</w:t>
            </w:r>
          </w:p>
        </w:tc>
      </w:tr>
      <w:tr w:rsidR="00A73542" w14:paraId="56E18D86" w14:textId="77777777" w:rsidTr="0076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5B8B67D8" w14:textId="77777777" w:rsidR="00A73542" w:rsidRDefault="00A73542" w:rsidP="00761BCA">
            <w:r>
              <w:t>Total Items Comprising the Sample</w:t>
            </w:r>
          </w:p>
        </w:tc>
        <w:tc>
          <w:tcPr>
            <w:tcW w:w="7264" w:type="dxa"/>
          </w:tcPr>
          <w:p w14:paraId="0E1BADA7" w14:textId="4E92D29E" w:rsidR="00A73542" w:rsidRDefault="0068301D" w:rsidP="00761BCA">
            <w:pPr>
              <w:cnfStyle w:val="000000100000" w:firstRow="0" w:lastRow="0" w:firstColumn="0" w:lastColumn="0" w:oddVBand="0" w:evenVBand="0" w:oddHBand="1" w:evenHBand="0" w:firstRowFirstColumn="0" w:firstRowLastColumn="0" w:lastRowFirstColumn="0" w:lastRowLastColumn="0"/>
            </w:pPr>
            <w:r>
              <w:t>1</w:t>
            </w:r>
          </w:p>
        </w:tc>
      </w:tr>
      <w:tr w:rsidR="00A73542" w14:paraId="4FAD841D" w14:textId="77777777" w:rsidTr="00761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5FF2DD1" w14:textId="77777777" w:rsidR="00A73542" w:rsidRDefault="00A73542" w:rsidP="00761BCA">
            <w:r>
              <w:t xml:space="preserve">Total Word Count </w:t>
            </w:r>
          </w:p>
        </w:tc>
        <w:tc>
          <w:tcPr>
            <w:tcW w:w="7264" w:type="dxa"/>
          </w:tcPr>
          <w:p w14:paraId="498D6020" w14:textId="09E1895C" w:rsidR="00A73542" w:rsidRDefault="00823BA2" w:rsidP="00761BCA">
            <w:pPr>
              <w:cnfStyle w:val="000000010000" w:firstRow="0" w:lastRow="0" w:firstColumn="0" w:lastColumn="0" w:oddVBand="0" w:evenVBand="0" w:oddHBand="0" w:evenHBand="1" w:firstRowFirstColumn="0" w:firstRowLastColumn="0" w:lastRowFirstColumn="0" w:lastRowLastColumn="0"/>
            </w:pPr>
            <w:r>
              <w:t>494</w:t>
            </w:r>
          </w:p>
        </w:tc>
      </w:tr>
      <w:tr w:rsidR="00A73542" w14:paraId="4E8D2B46" w14:textId="77777777" w:rsidTr="0076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EB23A3B" w14:textId="77777777" w:rsidR="00A73542" w:rsidRDefault="00A73542" w:rsidP="00761BCA">
            <w:r>
              <w:t xml:space="preserve">Contributor </w:t>
            </w:r>
          </w:p>
        </w:tc>
        <w:tc>
          <w:tcPr>
            <w:tcW w:w="7264" w:type="dxa"/>
          </w:tcPr>
          <w:p w14:paraId="2670C047" w14:textId="77777777" w:rsidR="00A73542" w:rsidRDefault="00A73542" w:rsidP="00761BCA">
            <w:pPr>
              <w:cnfStyle w:val="000000100000" w:firstRow="0" w:lastRow="0" w:firstColumn="0" w:lastColumn="0" w:oddVBand="0" w:evenVBand="0" w:oddHBand="1" w:evenHBand="0" w:firstRowFirstColumn="0" w:firstRowLastColumn="0" w:lastRowFirstColumn="0" w:lastRowLastColumn="0"/>
            </w:pPr>
            <w:r>
              <w:t>DCB (Daniel Colorado-Burt)</w:t>
            </w:r>
          </w:p>
        </w:tc>
      </w:tr>
    </w:tbl>
    <w:p w14:paraId="18C20136" w14:textId="77777777" w:rsidR="00A73542" w:rsidRDefault="00A73542" w:rsidP="004278A4">
      <w:pPr>
        <w:widowControl w:val="0"/>
        <w:autoSpaceDE w:val="0"/>
        <w:autoSpaceDN w:val="0"/>
        <w:adjustRightInd w:val="0"/>
        <w:rPr>
          <w:rFonts w:asciiTheme="majorHAnsi" w:hAnsiTheme="majorHAnsi" w:cs="Knowledge-Medium"/>
          <w:b/>
          <w:color w:val="0E0E0E"/>
          <w:sz w:val="32"/>
          <w:szCs w:val="32"/>
        </w:rPr>
      </w:pPr>
    </w:p>
    <w:p w14:paraId="778EEAFD" w14:textId="50B99B93" w:rsidR="003F502A" w:rsidRPr="000B0727" w:rsidRDefault="00C57124">
      <w:pPr>
        <w:rPr>
          <w:rFonts w:ascii="Arial" w:hAnsi="Arial" w:cs="Arial"/>
          <w:color w:val="262626"/>
        </w:rPr>
      </w:pPr>
      <w:r w:rsidRPr="000B0727">
        <w:rPr>
          <w:rFonts w:ascii="Arial" w:hAnsi="Arial" w:cs="Arial"/>
          <w:color w:val="262626"/>
        </w:rPr>
        <w:t>The new administration will champion controversial school choice policy and potentially undermine the teaching of evolution and climate change</w:t>
      </w:r>
    </w:p>
    <w:p w14:paraId="7B9247EA" w14:textId="77777777" w:rsidR="00C57124" w:rsidRPr="000B0727" w:rsidRDefault="00C57124">
      <w:pPr>
        <w:rPr>
          <w:rFonts w:ascii="Arial" w:hAnsi="Arial" w:cs="Arial"/>
          <w:color w:val="262626"/>
        </w:rPr>
      </w:pPr>
    </w:p>
    <w:p w14:paraId="36DC6B96" w14:textId="77777777" w:rsidR="00C57124" w:rsidRDefault="00C57124" w:rsidP="00C57124">
      <w:pPr>
        <w:widowControl w:val="0"/>
        <w:autoSpaceDE w:val="0"/>
        <w:autoSpaceDN w:val="0"/>
        <w:adjustRightInd w:val="0"/>
        <w:rPr>
          <w:rFonts w:ascii="Arial" w:hAnsi="Arial" w:cs="Arial"/>
          <w:color w:val="262626"/>
        </w:rPr>
      </w:pPr>
      <w:r w:rsidRPr="000B0727">
        <w:rPr>
          <w:rFonts w:ascii="Arial" w:hAnsi="Arial" w:cs="Arial"/>
          <w:color w:val="262626"/>
        </w:rPr>
        <w:t>On the campaign trail, education often took a backseat to issues like trade and immigration for Donald Trump. He offered few concrete details about his plans, which were often vague and even at odds with what any president has the power to do.</w:t>
      </w:r>
    </w:p>
    <w:p w14:paraId="0B2E90BF" w14:textId="77777777" w:rsidR="000B0727" w:rsidRPr="000B0727" w:rsidRDefault="000B0727" w:rsidP="00C57124">
      <w:pPr>
        <w:widowControl w:val="0"/>
        <w:autoSpaceDE w:val="0"/>
        <w:autoSpaceDN w:val="0"/>
        <w:adjustRightInd w:val="0"/>
        <w:rPr>
          <w:rFonts w:ascii="Arial" w:hAnsi="Arial" w:cs="Arial"/>
          <w:color w:val="262626"/>
        </w:rPr>
      </w:pPr>
    </w:p>
    <w:p w14:paraId="41181FED" w14:textId="77777777" w:rsidR="00C57124" w:rsidRDefault="00C57124" w:rsidP="00C57124">
      <w:pPr>
        <w:widowControl w:val="0"/>
        <w:autoSpaceDE w:val="0"/>
        <w:autoSpaceDN w:val="0"/>
        <w:adjustRightInd w:val="0"/>
        <w:rPr>
          <w:rFonts w:ascii="Arial" w:hAnsi="Arial" w:cs="Arial"/>
          <w:color w:val="262626"/>
        </w:rPr>
      </w:pPr>
      <w:r w:rsidRPr="000B0727">
        <w:rPr>
          <w:rFonts w:ascii="Arial" w:hAnsi="Arial" w:cs="Arial"/>
          <w:color w:val="262626"/>
        </w:rPr>
        <w:t>Yet the tone of his campaign—and his rhetoric on issues ranging from minorities to climate change—has many educators and academics worried about the future of liberal arts and STEM (science, technology, engineering and math) education. “Donald Trump has shown a contempt for science, a willingness to play fast and loose with the very idea of truth and an absence of intellectual curiosity,” says Laurence Tribe, professor of constitutional law at Harvard Law School. “This leaves me with the sinking feeling that he will have a terribly destructive impact on the entire project of making excellent education broadly available.”</w:t>
      </w:r>
    </w:p>
    <w:p w14:paraId="1473A8DC" w14:textId="77777777" w:rsidR="000B0727" w:rsidRPr="000B0727" w:rsidRDefault="000B0727" w:rsidP="00C57124">
      <w:pPr>
        <w:widowControl w:val="0"/>
        <w:autoSpaceDE w:val="0"/>
        <w:autoSpaceDN w:val="0"/>
        <w:adjustRightInd w:val="0"/>
        <w:rPr>
          <w:rFonts w:ascii="Arial" w:hAnsi="Arial" w:cs="Arial"/>
          <w:color w:val="262626"/>
        </w:rPr>
      </w:pPr>
    </w:p>
    <w:p w14:paraId="558D970C" w14:textId="77777777" w:rsidR="00C57124" w:rsidRDefault="00C57124" w:rsidP="00C57124">
      <w:pPr>
        <w:widowControl w:val="0"/>
        <w:autoSpaceDE w:val="0"/>
        <w:autoSpaceDN w:val="0"/>
        <w:adjustRightInd w:val="0"/>
        <w:rPr>
          <w:rFonts w:ascii="Arial" w:hAnsi="Arial" w:cs="Arial"/>
          <w:color w:val="262626"/>
        </w:rPr>
      </w:pPr>
      <w:r w:rsidRPr="000B0727">
        <w:rPr>
          <w:rFonts w:ascii="Arial" w:hAnsi="Arial" w:cs="Arial"/>
          <w:color w:val="262626"/>
        </w:rPr>
        <w:t>The President-elect’s clearest stance may be his support of school choice, the view that families—not the government—should decide where their children go to school and be allowed to use public education funds for public or private education. Opponents of school choice argue there is no evidence that it improves academic performance, and that it threatens the divide between church and state by channeling government funds into private religious schooling.</w:t>
      </w:r>
    </w:p>
    <w:p w14:paraId="3421BF9D" w14:textId="77777777" w:rsidR="000B0727" w:rsidRPr="000B0727" w:rsidRDefault="000B0727" w:rsidP="00C57124">
      <w:pPr>
        <w:widowControl w:val="0"/>
        <w:autoSpaceDE w:val="0"/>
        <w:autoSpaceDN w:val="0"/>
        <w:adjustRightInd w:val="0"/>
        <w:rPr>
          <w:rFonts w:ascii="Arial" w:hAnsi="Arial" w:cs="Arial"/>
          <w:color w:val="262626"/>
        </w:rPr>
      </w:pPr>
    </w:p>
    <w:p w14:paraId="33E879EE" w14:textId="77777777" w:rsidR="00C57124" w:rsidRDefault="00C57124" w:rsidP="00C57124">
      <w:pPr>
        <w:widowControl w:val="0"/>
        <w:autoSpaceDE w:val="0"/>
        <w:autoSpaceDN w:val="0"/>
        <w:adjustRightInd w:val="0"/>
        <w:rPr>
          <w:rFonts w:ascii="Arial" w:hAnsi="Arial" w:cs="Arial"/>
          <w:color w:val="262626"/>
        </w:rPr>
      </w:pPr>
      <w:r w:rsidRPr="000B0727">
        <w:rPr>
          <w:rFonts w:ascii="Arial" w:hAnsi="Arial" w:cs="Arial"/>
          <w:color w:val="262626"/>
        </w:rPr>
        <w:t xml:space="preserve">Trump’s pick for secretary of education, Republican philanthropist Betsy </w:t>
      </w:r>
      <w:proofErr w:type="spellStart"/>
      <w:r w:rsidRPr="000B0727">
        <w:rPr>
          <w:rFonts w:ascii="Arial" w:hAnsi="Arial" w:cs="Arial"/>
          <w:color w:val="262626"/>
        </w:rPr>
        <w:t>DeVos</w:t>
      </w:r>
      <w:proofErr w:type="spellEnd"/>
      <w:r w:rsidRPr="000B0727">
        <w:rPr>
          <w:rFonts w:ascii="Arial" w:hAnsi="Arial" w:cs="Arial"/>
          <w:color w:val="262626"/>
        </w:rPr>
        <w:t xml:space="preserve">, is chairman for the American Federation for Children, a nonprofit organization that advocates for public funding to allow families to send their children to private and charter schools. “She has been heavily involved, if not the main architect of the educational system that is in place in Detroit, where charter schools are </w:t>
      </w:r>
      <w:r w:rsidRPr="000B0727">
        <w:rPr>
          <w:rFonts w:ascii="Arial" w:hAnsi="Arial" w:cs="Arial"/>
          <w:color w:val="262626"/>
        </w:rPr>
        <w:lastRenderedPageBreak/>
        <w:t>among the worst in the country,” says Douglas Harris, a professor of economics at Tulane University. “Her general preference on these things is for as little government as possible.”</w:t>
      </w:r>
    </w:p>
    <w:p w14:paraId="0DC0ACA6" w14:textId="77777777" w:rsidR="000B0727" w:rsidRPr="000B0727" w:rsidRDefault="000B0727" w:rsidP="00C57124">
      <w:pPr>
        <w:widowControl w:val="0"/>
        <w:autoSpaceDE w:val="0"/>
        <w:autoSpaceDN w:val="0"/>
        <w:adjustRightInd w:val="0"/>
        <w:rPr>
          <w:rFonts w:ascii="Arial" w:hAnsi="Arial" w:cs="Arial"/>
          <w:color w:val="262626"/>
        </w:rPr>
      </w:pPr>
    </w:p>
    <w:p w14:paraId="789A7FBE" w14:textId="77777777" w:rsidR="00C57124" w:rsidRDefault="00C57124" w:rsidP="00C57124">
      <w:pPr>
        <w:widowControl w:val="0"/>
        <w:autoSpaceDE w:val="0"/>
        <w:autoSpaceDN w:val="0"/>
        <w:adjustRightInd w:val="0"/>
        <w:rPr>
          <w:rFonts w:ascii="Arial" w:hAnsi="Arial" w:cs="Arial"/>
          <w:color w:val="262626"/>
        </w:rPr>
      </w:pPr>
      <w:r w:rsidRPr="000B0727">
        <w:rPr>
          <w:rFonts w:ascii="Arial" w:hAnsi="Arial" w:cs="Arial"/>
          <w:color w:val="262626"/>
        </w:rPr>
        <w:t>Vice President–elect Mike Pence has also championed the cause of school choice; as governor of Indiana, he oversaw a tenfold increase in the number of students receiving vouchers—public funds used to cover private school costs—over the past four years. Trump has pledged $20 billion in federal funds in support of school choice for families living in poverty; whether this money would come from U.S. Department of Education funds remains unclear. He will ask states to chip in another $110 billion, according to his Web site.</w:t>
      </w:r>
    </w:p>
    <w:p w14:paraId="33AC2224" w14:textId="77777777" w:rsidR="000B0727" w:rsidRPr="000B0727" w:rsidRDefault="000B0727" w:rsidP="00C57124">
      <w:pPr>
        <w:widowControl w:val="0"/>
        <w:autoSpaceDE w:val="0"/>
        <w:autoSpaceDN w:val="0"/>
        <w:adjustRightInd w:val="0"/>
        <w:rPr>
          <w:rFonts w:ascii="Arial" w:hAnsi="Arial" w:cs="Arial"/>
          <w:color w:val="262626"/>
        </w:rPr>
      </w:pPr>
    </w:p>
    <w:p w14:paraId="5A238585" w14:textId="77777777" w:rsidR="00C57124" w:rsidRDefault="00C57124" w:rsidP="00C57124">
      <w:pPr>
        <w:widowControl w:val="0"/>
        <w:autoSpaceDE w:val="0"/>
        <w:autoSpaceDN w:val="0"/>
        <w:adjustRightInd w:val="0"/>
        <w:rPr>
          <w:rFonts w:ascii="Arial" w:hAnsi="Arial" w:cs="Arial"/>
          <w:color w:val="262626"/>
        </w:rPr>
      </w:pPr>
      <w:r w:rsidRPr="000B0727">
        <w:rPr>
          <w:rFonts w:ascii="Arial" w:hAnsi="Arial" w:cs="Arial"/>
          <w:color w:val="262626"/>
        </w:rPr>
        <w:t>Much of Pres. Barack Obama’s work on education could be undone soon after he leaves office. He relied heavily on executive orders, legally binding directives that interpret existing laws related many issues, including education. “Obama’s legacy stands on clay feet,” says Jonathan Turley, professor of law at The George Washington University Law School. “It would be relatively easy to obliterate it.”</w:t>
      </w:r>
    </w:p>
    <w:p w14:paraId="6DA67DA4" w14:textId="77777777" w:rsidR="000B0727" w:rsidRPr="000B0727" w:rsidRDefault="000B0727" w:rsidP="00C57124">
      <w:pPr>
        <w:widowControl w:val="0"/>
        <w:autoSpaceDE w:val="0"/>
        <w:autoSpaceDN w:val="0"/>
        <w:adjustRightInd w:val="0"/>
        <w:rPr>
          <w:rFonts w:ascii="Arial" w:hAnsi="Arial" w:cs="Arial"/>
          <w:color w:val="262626"/>
        </w:rPr>
      </w:pPr>
    </w:p>
    <w:p w14:paraId="1FC635EE" w14:textId="4F40935A" w:rsidR="00C57124" w:rsidRPr="000B0727" w:rsidRDefault="00C57124" w:rsidP="00C57124">
      <w:pPr>
        <w:widowControl w:val="0"/>
        <w:autoSpaceDE w:val="0"/>
        <w:autoSpaceDN w:val="0"/>
        <w:adjustRightInd w:val="0"/>
        <w:rPr>
          <w:rFonts w:ascii="Arial" w:hAnsi="Arial" w:cs="Arial"/>
          <w:color w:val="262626"/>
        </w:rPr>
      </w:pPr>
      <w:r w:rsidRPr="000B0727">
        <w:rPr>
          <w:rFonts w:ascii="Arial" w:hAnsi="Arial" w:cs="Arial"/>
          <w:color w:val="262626"/>
        </w:rPr>
        <w:t xml:space="preserve">Trump has promised to use his executive powers to “cancel every unconstitutional executive action, memorandum and order issued by Pres. Obama.” </w:t>
      </w:r>
    </w:p>
    <w:p w14:paraId="35DDE354" w14:textId="77777777" w:rsidR="00C57124" w:rsidRPr="000B0727" w:rsidRDefault="00C57124">
      <w:pPr>
        <w:rPr>
          <w:rFonts w:ascii="Arial" w:hAnsi="Arial" w:cs="Arial"/>
        </w:rPr>
      </w:pPr>
    </w:p>
    <w:sectPr w:rsidR="00C57124" w:rsidRPr="000B0727" w:rsidSect="00761BC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runelDeckWeb-Semibold">
    <w:altName w:val="Cambria"/>
    <w:panose1 w:val="00000000000000000000"/>
    <w:charset w:val="00"/>
    <w:family w:val="auto"/>
    <w:notTrueType/>
    <w:pitch w:val="default"/>
    <w:sig w:usb0="00000003" w:usb1="00000000" w:usb2="00000000" w:usb3="00000000" w:csb0="00000001" w:csb1="00000000"/>
  </w:font>
  <w:font w:name="Knowledge-Medium">
    <w:altName w:val="Cambria"/>
    <w:panose1 w:val="00000000000000000000"/>
    <w:charset w:val="00"/>
    <w:family w:val="auto"/>
    <w:notTrueType/>
    <w:pitch w:val="default"/>
    <w:sig w:usb0="00000003" w:usb1="00000000" w:usb2="00000000" w:usb3="00000000" w:csb0="00000001" w:csb1="00000000"/>
  </w:font>
  <w:font w:name="Webtype-Web-Use-Only">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8A4"/>
    <w:rsid w:val="000B0727"/>
    <w:rsid w:val="00193797"/>
    <w:rsid w:val="001F77F3"/>
    <w:rsid w:val="002177E9"/>
    <w:rsid w:val="002933FB"/>
    <w:rsid w:val="0036435F"/>
    <w:rsid w:val="003F502A"/>
    <w:rsid w:val="004278A4"/>
    <w:rsid w:val="0068301D"/>
    <w:rsid w:val="00761BCA"/>
    <w:rsid w:val="007D49C2"/>
    <w:rsid w:val="00823BA2"/>
    <w:rsid w:val="00A31622"/>
    <w:rsid w:val="00A73542"/>
    <w:rsid w:val="00AE2D66"/>
    <w:rsid w:val="00C225C2"/>
    <w:rsid w:val="00C57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90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8A4"/>
    <w:rPr>
      <w:rFonts w:ascii="Lucida Grande" w:hAnsi="Lucida Grande" w:cs="Lucida Grande"/>
      <w:sz w:val="18"/>
      <w:szCs w:val="18"/>
    </w:rPr>
  </w:style>
  <w:style w:type="character" w:customStyle="1" w:styleId="metadatabylineauthor">
    <w:name w:val="metadata__byline__author"/>
    <w:basedOn w:val="DefaultParagraphFont"/>
    <w:rsid w:val="00A73542"/>
  </w:style>
  <w:style w:type="character" w:styleId="Hyperlink">
    <w:name w:val="Hyperlink"/>
    <w:basedOn w:val="DefaultParagraphFont"/>
    <w:uiPriority w:val="99"/>
    <w:unhideWhenUsed/>
    <w:rsid w:val="00A73542"/>
    <w:rPr>
      <w:color w:val="0000FF"/>
      <w:u w:val="single"/>
    </w:rPr>
  </w:style>
  <w:style w:type="table" w:styleId="LightGrid-Accent4">
    <w:name w:val="Light Grid Accent 4"/>
    <w:basedOn w:val="TableNormal"/>
    <w:uiPriority w:val="62"/>
    <w:rsid w:val="00A73542"/>
    <w:rPr>
      <w:rFonts w:eastAsiaTheme="minorHAns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8A4"/>
    <w:rPr>
      <w:rFonts w:ascii="Lucida Grande" w:hAnsi="Lucida Grande" w:cs="Lucida Grande"/>
      <w:sz w:val="18"/>
      <w:szCs w:val="18"/>
    </w:rPr>
  </w:style>
  <w:style w:type="character" w:customStyle="1" w:styleId="metadatabylineauthor">
    <w:name w:val="metadata__byline__author"/>
    <w:basedOn w:val="DefaultParagraphFont"/>
    <w:rsid w:val="00A73542"/>
  </w:style>
  <w:style w:type="character" w:styleId="Hyperlink">
    <w:name w:val="Hyperlink"/>
    <w:basedOn w:val="DefaultParagraphFont"/>
    <w:uiPriority w:val="99"/>
    <w:unhideWhenUsed/>
    <w:rsid w:val="00A73542"/>
    <w:rPr>
      <w:color w:val="0000FF"/>
      <w:u w:val="single"/>
    </w:rPr>
  </w:style>
  <w:style w:type="table" w:styleId="LightGrid-Accent4">
    <w:name w:val="Light Grid Accent 4"/>
    <w:basedOn w:val="TableNormal"/>
    <w:uiPriority w:val="62"/>
    <w:rsid w:val="00A73542"/>
    <w:rPr>
      <w:rFonts w:eastAsiaTheme="minorHAns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cientificamerican.com/author/devin-powel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542</Words>
  <Characters>3095</Characters>
  <Application>Microsoft Macintosh Word</Application>
  <DocSecurity>0</DocSecurity>
  <Lines>25</Lines>
  <Paragraphs>7</Paragraphs>
  <ScaleCrop>false</ScaleCrop>
  <Company>USAA</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Colorado-Burt</dc:creator>
  <cp:keywords/>
  <dc:description/>
  <cp:lastModifiedBy>Daniel Colorado-Burt</cp:lastModifiedBy>
  <cp:revision>8</cp:revision>
  <dcterms:created xsi:type="dcterms:W3CDTF">2017-01-03T22:03:00Z</dcterms:created>
  <dcterms:modified xsi:type="dcterms:W3CDTF">2017-01-03T22:36:00Z</dcterms:modified>
</cp:coreProperties>
</file>