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BC" w:rsidRDefault="005E62BC" w:rsidP="005E62BC">
      <w:pPr>
        <w:pStyle w:val="Heading1"/>
      </w:pPr>
      <w:bookmarkStart w:id="0" w:name="_Hlk478750943"/>
      <w:proofErr w:type="gramStart"/>
      <w:r>
        <w:t>Assignment A.1.</w:t>
      </w:r>
      <w:proofErr w:type="gramEnd"/>
      <w:r>
        <w:t xml:space="preserve">  </w:t>
      </w:r>
    </w:p>
    <w:p w:rsidR="005E62BC" w:rsidRDefault="005E62BC" w:rsidP="005E62BC">
      <w:pPr>
        <w:pStyle w:val="Heading1"/>
      </w:pPr>
      <w:r>
        <w:t>Data Selection &amp; Preprocessing by Christa Taylor</w:t>
      </w:r>
      <w:r>
        <w:tab/>
      </w:r>
    </w:p>
    <w:p w:rsidR="005E62BC" w:rsidRPr="005E62BC" w:rsidRDefault="005E62BC" w:rsidP="005E62BC">
      <w:r>
        <w:t>Posted on Friday, March 31st</w:t>
      </w:r>
    </w:p>
    <w:tbl>
      <w:tblPr>
        <w:tblStyle w:val="LightGrid-Accent4"/>
        <w:tblW w:w="0" w:type="auto"/>
        <w:tblLook w:val="04A0"/>
      </w:tblPr>
      <w:tblGrid>
        <w:gridCol w:w="2312"/>
        <w:gridCol w:w="7264"/>
      </w:tblGrid>
      <w:tr w:rsidR="005E62BC" w:rsidTr="006D4A78">
        <w:trPr>
          <w:cnfStyle w:val="100000000000"/>
        </w:trPr>
        <w:tc>
          <w:tcPr>
            <w:cnfStyle w:val="001000000000"/>
            <w:tcW w:w="2312" w:type="dxa"/>
          </w:tcPr>
          <w:p w:rsidR="005E62BC" w:rsidRDefault="005E62BC" w:rsidP="006D4A78">
            <w:proofErr w:type="spellStart"/>
            <w:r>
              <w:t>Metatag</w:t>
            </w:r>
            <w:proofErr w:type="spellEnd"/>
            <w:r>
              <w:t xml:space="preserve"> Type</w:t>
            </w:r>
          </w:p>
        </w:tc>
        <w:tc>
          <w:tcPr>
            <w:tcW w:w="7264" w:type="dxa"/>
          </w:tcPr>
          <w:p w:rsidR="005E62BC" w:rsidRDefault="005E62BC" w:rsidP="006D4A78">
            <w:pPr>
              <w:cnfStyle w:val="100000000000"/>
            </w:pPr>
          </w:p>
        </w:tc>
      </w:tr>
      <w:tr w:rsidR="005E62BC" w:rsidTr="006D4A78">
        <w:trPr>
          <w:cnfStyle w:val="000000100000"/>
        </w:trPr>
        <w:tc>
          <w:tcPr>
            <w:cnfStyle w:val="001000000000"/>
            <w:tcW w:w="2312" w:type="dxa"/>
          </w:tcPr>
          <w:p w:rsidR="005E62BC" w:rsidRDefault="005E62BC" w:rsidP="006D4A78">
            <w:r>
              <w:t>Title</w:t>
            </w:r>
          </w:p>
        </w:tc>
        <w:tc>
          <w:tcPr>
            <w:tcW w:w="7264" w:type="dxa"/>
          </w:tcPr>
          <w:p w:rsidR="005E62BC" w:rsidRDefault="005E62BC" w:rsidP="006D4A78">
            <w:pPr>
              <w:cnfStyle w:val="000000100000"/>
            </w:pPr>
            <w:r>
              <w:t>Trump issues executive order rolling back Obama climate change policies</w:t>
            </w:r>
          </w:p>
        </w:tc>
      </w:tr>
      <w:tr w:rsidR="005E62BC" w:rsidTr="006D4A78">
        <w:trPr>
          <w:cnfStyle w:val="000000010000"/>
        </w:trPr>
        <w:tc>
          <w:tcPr>
            <w:cnfStyle w:val="001000000000"/>
            <w:tcW w:w="2312" w:type="dxa"/>
          </w:tcPr>
          <w:p w:rsidR="005E62BC" w:rsidRDefault="005E62BC" w:rsidP="006D4A78">
            <w:r>
              <w:t>Source</w:t>
            </w:r>
          </w:p>
        </w:tc>
        <w:tc>
          <w:tcPr>
            <w:tcW w:w="7264" w:type="dxa"/>
          </w:tcPr>
          <w:p w:rsidR="005E62BC" w:rsidRDefault="005E62BC" w:rsidP="006D4A78">
            <w:pPr>
              <w:cnfStyle w:val="000000010000"/>
            </w:pPr>
            <w:r>
              <w:t>CBC News</w:t>
            </w:r>
          </w:p>
        </w:tc>
      </w:tr>
      <w:tr w:rsidR="005E62BC" w:rsidTr="006D4A78">
        <w:trPr>
          <w:cnfStyle w:val="000000100000"/>
        </w:trPr>
        <w:tc>
          <w:tcPr>
            <w:cnfStyle w:val="001000000000"/>
            <w:tcW w:w="2312" w:type="dxa"/>
          </w:tcPr>
          <w:p w:rsidR="005E62BC" w:rsidRDefault="005E62BC" w:rsidP="006D4A78">
            <w:r>
              <w:t>Author(s)</w:t>
            </w:r>
          </w:p>
        </w:tc>
        <w:tc>
          <w:tcPr>
            <w:tcW w:w="7264" w:type="dxa"/>
          </w:tcPr>
          <w:p w:rsidR="005E62BC" w:rsidRDefault="005E62BC" w:rsidP="006D4A78">
            <w:pPr>
              <w:cnfStyle w:val="000000100000"/>
            </w:pPr>
            <w:r>
              <w:t>Thomson Reuters</w:t>
            </w:r>
          </w:p>
        </w:tc>
      </w:tr>
      <w:tr w:rsidR="005E62BC" w:rsidTr="006D4A78">
        <w:trPr>
          <w:cnfStyle w:val="000000010000"/>
        </w:trPr>
        <w:tc>
          <w:tcPr>
            <w:cnfStyle w:val="001000000000"/>
            <w:tcW w:w="2312" w:type="dxa"/>
          </w:tcPr>
          <w:p w:rsidR="005E62BC" w:rsidRDefault="005E62BC" w:rsidP="006D4A78">
            <w:r>
              <w:t>Published/Uploaded</w:t>
            </w:r>
          </w:p>
        </w:tc>
        <w:tc>
          <w:tcPr>
            <w:tcW w:w="7264" w:type="dxa"/>
          </w:tcPr>
          <w:p w:rsidR="005E62BC" w:rsidRDefault="005E62BC" w:rsidP="006D4A78">
            <w:pPr>
              <w:cnfStyle w:val="000000010000"/>
            </w:pPr>
            <w:r w:rsidRPr="00A54AE7">
              <w:t> 9:50 AM ET, Tue March 28, 2017</w:t>
            </w:r>
          </w:p>
        </w:tc>
      </w:tr>
      <w:tr w:rsidR="005E62BC" w:rsidTr="006D4A78">
        <w:trPr>
          <w:cnfStyle w:val="000000100000"/>
        </w:trPr>
        <w:tc>
          <w:tcPr>
            <w:cnfStyle w:val="001000000000"/>
            <w:tcW w:w="2312" w:type="dxa"/>
          </w:tcPr>
          <w:p w:rsidR="005E62BC" w:rsidRDefault="005E62BC" w:rsidP="006D4A78">
            <w:r>
              <w:t>URL</w:t>
            </w:r>
          </w:p>
        </w:tc>
        <w:tc>
          <w:tcPr>
            <w:tcW w:w="7264" w:type="dxa"/>
          </w:tcPr>
          <w:p w:rsidR="005E62BC" w:rsidRDefault="005E62BC" w:rsidP="006D4A78">
            <w:pPr>
              <w:cnfStyle w:val="000000100000"/>
            </w:pPr>
            <w:r w:rsidRPr="00A54AE7">
              <w:t>http://www.cbc.ca/news/technology/trump-climate-change-executive-order-1.4043650</w:t>
            </w:r>
          </w:p>
        </w:tc>
      </w:tr>
      <w:tr w:rsidR="005E62BC" w:rsidTr="006D4A78">
        <w:trPr>
          <w:cnfStyle w:val="000000010000"/>
        </w:trPr>
        <w:tc>
          <w:tcPr>
            <w:cnfStyle w:val="001000000000"/>
            <w:tcW w:w="2312" w:type="dxa"/>
          </w:tcPr>
          <w:p w:rsidR="005E62BC" w:rsidRDefault="005E62BC" w:rsidP="006D4A78">
            <w:r>
              <w:t>Total Images</w:t>
            </w:r>
          </w:p>
        </w:tc>
        <w:tc>
          <w:tcPr>
            <w:tcW w:w="7264" w:type="dxa"/>
          </w:tcPr>
          <w:p w:rsidR="005E62BC" w:rsidRDefault="005E62BC" w:rsidP="006D4A78">
            <w:pPr>
              <w:cnfStyle w:val="000000010000"/>
            </w:pPr>
            <w:r>
              <w:t>3</w:t>
            </w:r>
          </w:p>
        </w:tc>
      </w:tr>
      <w:tr w:rsidR="005E62BC" w:rsidTr="006D4A78">
        <w:trPr>
          <w:cnfStyle w:val="000000100000"/>
        </w:trPr>
        <w:tc>
          <w:tcPr>
            <w:cnfStyle w:val="001000000000"/>
            <w:tcW w:w="2312" w:type="dxa"/>
          </w:tcPr>
          <w:p w:rsidR="005E62BC" w:rsidRDefault="005E62BC" w:rsidP="006D4A78">
            <w:r>
              <w:t>Total Videos</w:t>
            </w:r>
          </w:p>
        </w:tc>
        <w:tc>
          <w:tcPr>
            <w:tcW w:w="7264" w:type="dxa"/>
          </w:tcPr>
          <w:p w:rsidR="005E62BC" w:rsidRDefault="005E62BC" w:rsidP="006D4A78">
            <w:pPr>
              <w:cnfStyle w:val="000000100000"/>
            </w:pPr>
            <w:r>
              <w:t>0</w:t>
            </w:r>
          </w:p>
        </w:tc>
      </w:tr>
      <w:tr w:rsidR="005E62BC" w:rsidTr="006D4A78">
        <w:trPr>
          <w:cnfStyle w:val="000000010000"/>
          <w:trHeight w:val="178"/>
        </w:trPr>
        <w:tc>
          <w:tcPr>
            <w:cnfStyle w:val="001000000000"/>
            <w:tcW w:w="2312" w:type="dxa"/>
          </w:tcPr>
          <w:p w:rsidR="005E62BC" w:rsidRDefault="005E62BC" w:rsidP="006D4A78">
            <w:r>
              <w:t>Total Ext. Links</w:t>
            </w:r>
          </w:p>
        </w:tc>
        <w:tc>
          <w:tcPr>
            <w:tcW w:w="7264" w:type="dxa"/>
          </w:tcPr>
          <w:p w:rsidR="005E62BC" w:rsidRDefault="005E62BC" w:rsidP="006D4A78">
            <w:pPr>
              <w:cnfStyle w:val="000000010000"/>
            </w:pPr>
            <w:r>
              <w:t>4</w:t>
            </w:r>
          </w:p>
        </w:tc>
      </w:tr>
      <w:tr w:rsidR="005E62BC" w:rsidTr="006D4A78">
        <w:trPr>
          <w:cnfStyle w:val="000000100000"/>
        </w:trPr>
        <w:tc>
          <w:tcPr>
            <w:cnfStyle w:val="001000000000"/>
            <w:tcW w:w="2312" w:type="dxa"/>
          </w:tcPr>
          <w:p w:rsidR="005E62BC" w:rsidRDefault="005E62BC" w:rsidP="006D4A78">
            <w:r>
              <w:t>Total Items Comprising the Sample</w:t>
            </w:r>
          </w:p>
        </w:tc>
        <w:tc>
          <w:tcPr>
            <w:tcW w:w="7264" w:type="dxa"/>
          </w:tcPr>
          <w:p w:rsidR="005E62BC" w:rsidRDefault="005E62BC" w:rsidP="006D4A78">
            <w:pPr>
              <w:cnfStyle w:val="000000100000"/>
            </w:pPr>
            <w:r>
              <w:t>1</w:t>
            </w:r>
          </w:p>
        </w:tc>
      </w:tr>
      <w:tr w:rsidR="005E62BC" w:rsidTr="006D4A78">
        <w:trPr>
          <w:cnfStyle w:val="000000010000"/>
        </w:trPr>
        <w:tc>
          <w:tcPr>
            <w:cnfStyle w:val="001000000000"/>
            <w:tcW w:w="2312" w:type="dxa"/>
          </w:tcPr>
          <w:p w:rsidR="005E62BC" w:rsidRDefault="005E62BC" w:rsidP="006D4A78">
            <w:r>
              <w:t xml:space="preserve">Total Word Count </w:t>
            </w:r>
          </w:p>
        </w:tc>
        <w:tc>
          <w:tcPr>
            <w:tcW w:w="7264" w:type="dxa"/>
          </w:tcPr>
          <w:p w:rsidR="005E62BC" w:rsidRDefault="005E62BC" w:rsidP="006D4A78">
            <w:pPr>
              <w:cnfStyle w:val="000000010000"/>
            </w:pPr>
            <w:r>
              <w:t>875</w:t>
            </w:r>
          </w:p>
        </w:tc>
      </w:tr>
      <w:tr w:rsidR="005E62BC" w:rsidTr="006D4A78">
        <w:trPr>
          <w:cnfStyle w:val="000000100000"/>
        </w:trPr>
        <w:tc>
          <w:tcPr>
            <w:cnfStyle w:val="001000000000"/>
            <w:tcW w:w="2312" w:type="dxa"/>
          </w:tcPr>
          <w:p w:rsidR="005E62BC" w:rsidRDefault="005E62BC" w:rsidP="006D4A78">
            <w:r>
              <w:t xml:space="preserve">Contributor </w:t>
            </w:r>
          </w:p>
        </w:tc>
        <w:tc>
          <w:tcPr>
            <w:tcW w:w="7264" w:type="dxa"/>
          </w:tcPr>
          <w:p w:rsidR="005E62BC" w:rsidRDefault="002901A5" w:rsidP="006D4A78">
            <w:pPr>
              <w:cnfStyle w:val="000000100000"/>
            </w:pPr>
            <w:r>
              <w:t>CR</w:t>
            </w:r>
            <w:bookmarkStart w:id="1" w:name="_GoBack"/>
            <w:bookmarkEnd w:id="1"/>
            <w:r>
              <w:t>T</w:t>
            </w:r>
          </w:p>
        </w:tc>
      </w:tr>
      <w:tr w:rsidR="005E62BC" w:rsidTr="006D4A78">
        <w:trPr>
          <w:cnfStyle w:val="000000010000"/>
        </w:trPr>
        <w:tc>
          <w:tcPr>
            <w:cnfStyle w:val="001000000000"/>
            <w:tcW w:w="2312" w:type="dxa"/>
          </w:tcPr>
          <w:p w:rsidR="005E62BC" w:rsidRDefault="005E62BC" w:rsidP="006D4A78">
            <w:r>
              <w:t>My Keywords</w:t>
            </w:r>
          </w:p>
        </w:tc>
        <w:tc>
          <w:tcPr>
            <w:tcW w:w="7264" w:type="dxa"/>
          </w:tcPr>
          <w:p w:rsidR="005E62BC" w:rsidRDefault="005E62BC" w:rsidP="006D4A78">
            <w:pPr>
              <w:cnfStyle w:val="000000010000"/>
            </w:pPr>
            <w:r>
              <w:t>Climate change, jobs, environmental, clean energy, Paris accord</w:t>
            </w:r>
          </w:p>
        </w:tc>
      </w:tr>
    </w:tbl>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President Donald Trump signed an executive order on Tuesday to undo Obama-era climate change regulations that his administration says are hobbling oil drillers and coal miners</w:t>
      </w:r>
      <w:r w:rsidR="000758F7">
        <w:rPr>
          <w:rFonts w:ascii="Arial" w:hAnsi="Arial" w:cs="Arial"/>
          <w:color w:val="333333"/>
          <w:sz w:val="21"/>
          <w:szCs w:val="21"/>
        </w:rPr>
        <w:t>.</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The decree's main target is former president Barack Obama's clean power plan that required states to slash carbon emissions from power plants — a critical element in helping the United States meet its commitments to a global climate change accord reached by nearly 200 countries in Paris in 2015.</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The so-called "energy independence" order also reverses a ban on coal leasing on federal lands, undoes rules to curb methane emissions from oil and gas production, and reduces the weight of climate change and carbon emissions in policy and infrastructure permitting decisions.</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"I am taking historic steps to lift restrictions on American energy, to reverse government intrusion, and to cancel job-killing regulations," Trump said at the Environmental Protection Agency headquarters, speaking on a stage lined with coal miners.​​</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The wide-ranging order is the boldest yet in Trump's broader push to cut environmental regulation to revive the drilling and mining industries, a promise he made repeatedly during the presidential campaign. But energy analysts and executives have questioned whether the moves will have a big effect on their industries, and environmentalists have called them reckless.</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lastRenderedPageBreak/>
        <w:t>While Trump's administration has said reducing environmental regulation will create jobs, some green groups have countered that rules supporting clean energy have done the same.</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The number of jobs in the U.S. wind power industry rose 32 per cent last year while solar power jobs rose by 25 per cent, according to a Department of Energy study.</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 xml:space="preserve">Environmental </w:t>
      </w:r>
      <w:proofErr w:type="gramStart"/>
      <w:r>
        <w:rPr>
          <w:rFonts w:ascii="Arial" w:hAnsi="Arial" w:cs="Arial"/>
          <w:color w:val="333333"/>
          <w:sz w:val="21"/>
          <w:szCs w:val="21"/>
        </w:rPr>
        <w:t>groups</w:t>
      </w:r>
      <w:proofErr w:type="gramEnd"/>
      <w:r>
        <w:rPr>
          <w:rFonts w:ascii="Arial" w:hAnsi="Arial" w:cs="Arial"/>
          <w:color w:val="333333"/>
          <w:sz w:val="21"/>
          <w:szCs w:val="21"/>
        </w:rPr>
        <w:t xml:space="preserve"> hurled scorn on Trump's order, arguing it is dangerous and goes against the broader global trend toward cleaner energy technologies.</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 xml:space="preserve">"These actions are an assault on American values and they endanger the health, safety and prosperity of every American," said billionaire environmental activist Tom </w:t>
      </w:r>
      <w:proofErr w:type="spellStart"/>
      <w:r>
        <w:rPr>
          <w:rFonts w:ascii="Arial" w:hAnsi="Arial" w:cs="Arial"/>
          <w:color w:val="333333"/>
          <w:sz w:val="21"/>
          <w:szCs w:val="21"/>
        </w:rPr>
        <w:t>Steyer</w:t>
      </w:r>
      <w:proofErr w:type="spellEnd"/>
      <w:r>
        <w:rPr>
          <w:rFonts w:ascii="Arial" w:hAnsi="Arial" w:cs="Arial"/>
          <w:color w:val="333333"/>
          <w:sz w:val="21"/>
          <w:szCs w:val="21"/>
        </w:rPr>
        <w:t xml:space="preserve">, the head of activist group </w:t>
      </w:r>
      <w:proofErr w:type="spellStart"/>
      <w:r>
        <w:rPr>
          <w:rFonts w:ascii="Arial" w:hAnsi="Arial" w:cs="Arial"/>
          <w:color w:val="333333"/>
          <w:sz w:val="21"/>
          <w:szCs w:val="21"/>
        </w:rPr>
        <w:t>NextGen</w:t>
      </w:r>
      <w:proofErr w:type="spellEnd"/>
      <w:r>
        <w:rPr>
          <w:rFonts w:ascii="Arial" w:hAnsi="Arial" w:cs="Arial"/>
          <w:color w:val="333333"/>
          <w:sz w:val="21"/>
          <w:szCs w:val="21"/>
        </w:rPr>
        <w:t xml:space="preserve"> Climate.</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 xml:space="preserve">Green group </w:t>
      </w:r>
      <w:proofErr w:type="spellStart"/>
      <w:r>
        <w:rPr>
          <w:rFonts w:ascii="Arial" w:hAnsi="Arial" w:cs="Arial"/>
          <w:color w:val="333333"/>
          <w:sz w:val="21"/>
          <w:szCs w:val="21"/>
        </w:rPr>
        <w:t>Earthjustice</w:t>
      </w:r>
      <w:proofErr w:type="spellEnd"/>
      <w:r>
        <w:rPr>
          <w:rFonts w:ascii="Arial" w:hAnsi="Arial" w:cs="Arial"/>
          <w:color w:val="333333"/>
          <w:sz w:val="21"/>
          <w:szCs w:val="21"/>
        </w:rPr>
        <w:t xml:space="preserve"> was one of many organizations that said it will fight the order both in and out of court. "This order ignores the law and scientific reality," said its president, Trip Van </w:t>
      </w:r>
      <w:proofErr w:type="spellStart"/>
      <w:r>
        <w:rPr>
          <w:rFonts w:ascii="Arial" w:hAnsi="Arial" w:cs="Arial"/>
          <w:color w:val="333333"/>
          <w:sz w:val="21"/>
          <w:szCs w:val="21"/>
        </w:rPr>
        <w:t>Noppen</w:t>
      </w:r>
      <w:proofErr w:type="spellEnd"/>
      <w:r>
        <w:rPr>
          <w:rFonts w:ascii="Arial" w:hAnsi="Arial" w:cs="Arial"/>
          <w:color w:val="333333"/>
          <w:sz w:val="21"/>
          <w:szCs w:val="21"/>
        </w:rPr>
        <w:t>.</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Since being elected, Trump has been mum on the Paris deal and the executive order does not address it.</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 xml:space="preserve">Christiana </w:t>
      </w:r>
      <w:proofErr w:type="spellStart"/>
      <w:r>
        <w:rPr>
          <w:rFonts w:ascii="Arial" w:hAnsi="Arial" w:cs="Arial"/>
          <w:color w:val="333333"/>
          <w:sz w:val="21"/>
          <w:szCs w:val="21"/>
        </w:rPr>
        <w:t>Figueres</w:t>
      </w:r>
      <w:proofErr w:type="spellEnd"/>
      <w:r>
        <w:rPr>
          <w:rFonts w:ascii="Arial" w:hAnsi="Arial" w:cs="Arial"/>
          <w:color w:val="333333"/>
          <w:sz w:val="21"/>
          <w:szCs w:val="21"/>
        </w:rPr>
        <w:t>, former executive secretary of the United Nations Framework Convention on Climate Change and who helped broker the Paris accord, lamented Trump's order.</w:t>
      </w:r>
    </w:p>
    <w:p w:rsidR="00A54AE7" w:rsidRDefault="00A54AE7" w:rsidP="00A54AE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"Trying to make fossil fuels remain competitive in the face of a booming clean renewable power sector, with the clean air and plentiful jobs it continues to generate, is going against the flow of economics," she said.</w:t>
      </w:r>
    </w:p>
    <w:p w:rsidR="007E6552" w:rsidRPr="000758F7" w:rsidRDefault="00A54AE7" w:rsidP="000758F7">
      <w:pPr>
        <w:pStyle w:val="NormalWeb"/>
        <w:shd w:val="clear" w:color="auto" w:fill="FFFFFF"/>
        <w:spacing w:before="0" w:beforeAutospacing="0" w:line="324" w:lineRule="atLeast"/>
        <w:rPr>
          <w:rFonts w:ascii="Arial" w:hAnsi="Arial" w:cs="Arial"/>
          <w:color w:val="333333"/>
          <w:sz w:val="21"/>
          <w:szCs w:val="21"/>
        </w:rPr>
      </w:pPr>
      <w:r>
        <w:rPr>
          <w:rFonts w:ascii="Arial" w:hAnsi="Arial" w:cs="Arial"/>
          <w:color w:val="333333"/>
          <w:sz w:val="21"/>
          <w:szCs w:val="21"/>
        </w:rPr>
        <w:t>The order will direct the EPA to start a formal "review" process to undo the clean power plan, which was introduced by Obama in 2014 but was never implemented in part because of legal challenges brought by Republican-controlled states.</w:t>
      </w:r>
      <w:bookmarkEnd w:id="0"/>
    </w:p>
    <w:sectPr w:rsidR="007E6552" w:rsidRPr="000758F7"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522F9"/>
    <w:multiLevelType w:val="multilevel"/>
    <w:tmpl w:val="C7E0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5A006D"/>
    <w:multiLevelType w:val="multilevel"/>
    <w:tmpl w:val="FC1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compat/>
  <w:rsids>
    <w:rsidRoot w:val="007E6552"/>
    <w:rsid w:val="00062BBE"/>
    <w:rsid w:val="000758F7"/>
    <w:rsid w:val="00270A73"/>
    <w:rsid w:val="002901A5"/>
    <w:rsid w:val="002D13D4"/>
    <w:rsid w:val="00522DEA"/>
    <w:rsid w:val="005E62BC"/>
    <w:rsid w:val="00626204"/>
    <w:rsid w:val="00671EF6"/>
    <w:rsid w:val="006E0389"/>
    <w:rsid w:val="00761250"/>
    <w:rsid w:val="007E6552"/>
    <w:rsid w:val="008944B1"/>
    <w:rsid w:val="009962F4"/>
    <w:rsid w:val="009C6C37"/>
    <w:rsid w:val="00A54AE7"/>
    <w:rsid w:val="00AE3CA1"/>
    <w:rsid w:val="00BB7B34"/>
    <w:rsid w:val="00D84026"/>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1">
    <w:name w:val="heading 1"/>
    <w:basedOn w:val="Normal"/>
    <w:next w:val="Normal"/>
    <w:link w:val="Heading1Char"/>
    <w:uiPriority w:val="9"/>
    <w:qFormat/>
    <w:rsid w:val="005E6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4A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54AE7"/>
  </w:style>
  <w:style w:type="character" w:customStyle="1" w:styleId="Heading2Char">
    <w:name w:val="Heading 2 Char"/>
    <w:basedOn w:val="DefaultParagraphFont"/>
    <w:link w:val="Heading2"/>
    <w:uiPriority w:val="9"/>
    <w:semiHidden/>
    <w:rsid w:val="00A54AE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54AE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A54AE7"/>
    <w:rPr>
      <w:b/>
      <w:bCs/>
    </w:rPr>
  </w:style>
  <w:style w:type="paragraph" w:customStyle="1" w:styleId="figure-caption">
    <w:name w:val="figure-caption"/>
    <w:basedOn w:val="Normal"/>
    <w:rsid w:val="00A54AE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pullquote-quotation">
    <w:name w:val="pullquote-quotation"/>
    <w:basedOn w:val="DefaultParagraphFont"/>
    <w:rsid w:val="00A54AE7"/>
  </w:style>
  <w:style w:type="character" w:styleId="HTMLCite">
    <w:name w:val="HTML Cite"/>
    <w:basedOn w:val="DefaultParagraphFont"/>
    <w:uiPriority w:val="99"/>
    <w:semiHidden/>
    <w:unhideWhenUsed/>
    <w:rsid w:val="00A54AE7"/>
    <w:rPr>
      <w:i/>
      <w:iCs/>
    </w:rPr>
  </w:style>
  <w:style w:type="character" w:customStyle="1" w:styleId="Heading1Char">
    <w:name w:val="Heading 1 Char"/>
    <w:basedOn w:val="DefaultParagraphFont"/>
    <w:link w:val="Heading1"/>
    <w:uiPriority w:val="9"/>
    <w:rsid w:val="005E62BC"/>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69275633">
      <w:bodyDiv w:val="1"/>
      <w:marLeft w:val="0"/>
      <w:marRight w:val="0"/>
      <w:marTop w:val="0"/>
      <w:marBottom w:val="0"/>
      <w:divBdr>
        <w:top w:val="none" w:sz="0" w:space="0" w:color="auto"/>
        <w:left w:val="none" w:sz="0" w:space="0" w:color="auto"/>
        <w:bottom w:val="none" w:sz="0" w:space="0" w:color="auto"/>
        <w:right w:val="none" w:sz="0" w:space="0" w:color="auto"/>
      </w:divBdr>
      <w:divsChild>
        <w:div w:id="963075972">
          <w:marLeft w:val="0"/>
          <w:marRight w:val="0"/>
          <w:marTop w:val="0"/>
          <w:marBottom w:val="0"/>
          <w:divBdr>
            <w:top w:val="none" w:sz="0" w:space="0" w:color="auto"/>
            <w:left w:val="none" w:sz="0" w:space="0" w:color="auto"/>
            <w:bottom w:val="single" w:sz="6" w:space="0" w:color="DCDCDC"/>
            <w:right w:val="none" w:sz="0" w:space="0" w:color="auto"/>
          </w:divBdr>
        </w:div>
        <w:div w:id="100027760">
          <w:blockQuote w:val="1"/>
          <w:marLeft w:val="150"/>
          <w:marRight w:val="0"/>
          <w:marTop w:val="150"/>
          <w:marBottom w:val="150"/>
          <w:divBdr>
            <w:top w:val="single" w:sz="6" w:space="0" w:color="DCDCDC"/>
            <w:left w:val="none" w:sz="0" w:space="0" w:color="auto"/>
            <w:bottom w:val="none" w:sz="0" w:space="0" w:color="auto"/>
            <w:right w:val="none" w:sz="0" w:space="0" w:color="auto"/>
          </w:divBdr>
        </w:div>
        <w:div w:id="1816876799">
          <w:marLeft w:val="0"/>
          <w:marRight w:val="0"/>
          <w:marTop w:val="0"/>
          <w:marBottom w:val="0"/>
          <w:divBdr>
            <w:top w:val="none" w:sz="0" w:space="0" w:color="auto"/>
            <w:left w:val="none" w:sz="0" w:space="0" w:color="auto"/>
            <w:bottom w:val="single" w:sz="6" w:space="0" w:color="DCDCDC"/>
            <w:right w:val="none" w:sz="0" w:space="0" w:color="auto"/>
          </w:divBdr>
        </w:div>
      </w:divsChild>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B61B6-39DC-4C55-BF14-9B8FF375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2017-04-13T18:23:00Z</dcterms:created>
  <dcterms:modified xsi:type="dcterms:W3CDTF">2017-04-13T18:23:00Z</dcterms:modified>
</cp:coreProperties>
</file>