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98630" w14:textId="55EE09A7" w:rsidR="00D50A05" w:rsidRPr="00073BB6" w:rsidRDefault="00620A6E" w:rsidP="00DA512D">
      <w:pPr>
        <w:spacing w:line="480" w:lineRule="auto"/>
        <w:jc w:val="center"/>
        <w:rPr>
          <w:b/>
          <w:bCs/>
        </w:rPr>
      </w:pPr>
      <w:r w:rsidRPr="00073BB6">
        <w:rPr>
          <w:b/>
          <w:bCs/>
        </w:rPr>
        <w:t>TEXT MINING SUPERHERO BACKGROUND AND POWERS</w:t>
      </w:r>
    </w:p>
    <w:p w14:paraId="0E1B72E5" w14:textId="3583F533" w:rsidR="00620A6E" w:rsidRDefault="00620A6E" w:rsidP="00DA512D">
      <w:pPr>
        <w:spacing w:line="480" w:lineRule="auto"/>
      </w:pPr>
      <w:r>
        <w:rPr>
          <w:b/>
          <w:bCs/>
          <w:u w:val="single"/>
        </w:rPr>
        <w:t>INTRODUCTION</w:t>
      </w:r>
    </w:p>
    <w:p w14:paraId="07E3EE09" w14:textId="0FE45AF7" w:rsidR="009B6BF0" w:rsidRDefault="00D54C05" w:rsidP="00073BB6">
      <w:pPr>
        <w:spacing w:line="480" w:lineRule="auto"/>
        <w:ind w:firstLine="720"/>
      </w:pPr>
      <w:r>
        <w:t>A business organization needs to be aware of the emerging trends in their industry</w:t>
      </w:r>
      <w:r w:rsidR="005A0304">
        <w:t xml:space="preserve">. </w:t>
      </w:r>
      <w:r w:rsidR="00C31E96">
        <w:t xml:space="preserve">There are many ways </w:t>
      </w:r>
      <w:r w:rsidR="00577CB5">
        <w:t>to</w:t>
      </w:r>
      <w:r w:rsidR="00C31E96">
        <w:t xml:space="preserve"> evaluate the market and one of the most effective ways for a company to predict trends is by analyzing the data they acquire.  The challenge comes from record keeping and data maintenance practices.  It is likely that in a lifetime of an organization, records will be lost or destroyed.  </w:t>
      </w:r>
      <w:r w:rsidR="009B6BF0">
        <w:t xml:space="preserve">The task at hand is </w:t>
      </w:r>
      <w:r w:rsidR="006B38A2">
        <w:t>to use</w:t>
      </w:r>
      <w:r w:rsidR="009B6BF0">
        <w:t xml:space="preserve"> existing data to figure out and predict values that are missing or lost. The other task that this project will explore is the examination </w:t>
      </w:r>
      <w:r w:rsidR="006B38A2">
        <w:t xml:space="preserve">of </w:t>
      </w:r>
      <w:r w:rsidR="009B6BF0">
        <w:t xml:space="preserve">different models and word vectorization process to increase the accuracy of prediction. </w:t>
      </w:r>
    </w:p>
    <w:p w14:paraId="429B122C" w14:textId="15BCF467" w:rsidR="001C6718" w:rsidRDefault="006B38A2" w:rsidP="00DA512D">
      <w:pPr>
        <w:spacing w:line="480" w:lineRule="auto"/>
        <w:ind w:firstLine="720"/>
      </w:pPr>
      <w:r>
        <w:t xml:space="preserve">The data comes from Kaggle.com: </w:t>
      </w:r>
      <w:hyperlink r:id="rId6" w:history="1">
        <w:r w:rsidRPr="00415E0B">
          <w:rPr>
            <w:rStyle w:val="Hyperlink"/>
          </w:rPr>
          <w:t>https://www.kaggle.com/datasets/jonathanbesomi/superheroes-nlp-dataset</w:t>
        </w:r>
      </w:hyperlink>
      <w:r>
        <w:t xml:space="preserve">. The data is a collection of superhero statistics, descriptions and information identifying who created the superheroes.  </w:t>
      </w:r>
      <w:r w:rsidR="0045394C">
        <w:t xml:space="preserve">There are 1449 unique values and 81 columns.  The columns of interest are columns that describe the history of the superhero and describe the </w:t>
      </w:r>
      <w:proofErr w:type="gramStart"/>
      <w:r w:rsidR="0045394C">
        <w:t>heroes</w:t>
      </w:r>
      <w:proofErr w:type="gramEnd"/>
      <w:r w:rsidR="0045394C">
        <w:t xml:space="preserve"> </w:t>
      </w:r>
      <w:r w:rsidR="00577CB5">
        <w:t>superpowers</w:t>
      </w:r>
      <w:r w:rsidR="0045394C">
        <w:t xml:space="preserve">, and the column identifying which company created the superhero.  The text data will be used to classify who created the superheroes.  Within the creator column there are over 100 missing values.  We do not know who created the superheroes for the missing values and classifying models will be created to predict who are the creators.  </w:t>
      </w:r>
    </w:p>
    <w:p w14:paraId="6C123B50" w14:textId="3D9D0041" w:rsidR="0045394C" w:rsidRDefault="0045394C" w:rsidP="00DA512D">
      <w:pPr>
        <w:spacing w:line="480" w:lineRule="auto"/>
        <w:ind w:firstLine="720"/>
      </w:pPr>
      <w:r>
        <w:t xml:space="preserve">The task is to replicate situations that research organizations or companies </w:t>
      </w:r>
      <w:r w:rsidR="00577CB5">
        <w:t>must</w:t>
      </w:r>
      <w:r>
        <w:t xml:space="preserve"> manage.  Researchers </w:t>
      </w:r>
      <w:r w:rsidR="00900E60">
        <w:t xml:space="preserve">acquire data and information of records that are incomplete.  Companies lose data and from the information available, it is advantageous to use technology and machine learning to classify the missing data.  Accurate classification will help researchers and </w:t>
      </w:r>
      <w:r w:rsidR="00900E60">
        <w:lastRenderedPageBreak/>
        <w:t xml:space="preserve">corporations in recreating records that will provide knowledge, solve problems and inform them about the future.  </w:t>
      </w:r>
    </w:p>
    <w:p w14:paraId="3DE0D158" w14:textId="02EBB19A" w:rsidR="00900E60" w:rsidRDefault="00900E60" w:rsidP="00DA512D">
      <w:pPr>
        <w:spacing w:line="480" w:lineRule="auto"/>
      </w:pPr>
      <w:r w:rsidRPr="00900E60">
        <w:rPr>
          <w:b/>
          <w:bCs/>
          <w:u w:val="single"/>
        </w:rPr>
        <w:t>DATA MUNGING AND PROCESSING</w:t>
      </w:r>
    </w:p>
    <w:p w14:paraId="7A927D95" w14:textId="6C2639D4" w:rsidR="00900E60" w:rsidRDefault="00025E47" w:rsidP="00073BB6">
      <w:pPr>
        <w:spacing w:line="480" w:lineRule="auto"/>
        <w:ind w:firstLine="720"/>
      </w:pPr>
      <w:r>
        <w:t xml:space="preserve">The datagram is uploaded as a csv file on </w:t>
      </w:r>
      <w:proofErr w:type="gramStart"/>
      <w:r>
        <w:t xml:space="preserve">google  </w:t>
      </w:r>
      <w:proofErr w:type="spellStart"/>
      <w:r>
        <w:t>colab</w:t>
      </w:r>
      <w:proofErr w:type="spellEnd"/>
      <w:proofErr w:type="gramEnd"/>
      <w:r>
        <w:t xml:space="preserve">.  A quick examination of the data frame and the shape is 1450 by 81.  The data has 1450 rows and 81 columns.  The focus for the project </w:t>
      </w:r>
      <w:proofErr w:type="gramStart"/>
      <w:r>
        <w:t>are</w:t>
      </w:r>
      <w:proofErr w:type="gramEnd"/>
      <w:r>
        <w:t xml:space="preserve"> two text columns and the column with the name of the creators.  </w:t>
      </w:r>
    </w:p>
    <w:p w14:paraId="2D7BF61E" w14:textId="324D68AC" w:rsidR="00025E47" w:rsidRPr="00025E47" w:rsidRDefault="00025E47" w:rsidP="00DA512D">
      <w:pPr>
        <w:spacing w:line="480" w:lineRule="auto"/>
      </w:pPr>
      <w:r>
        <w:rPr>
          <w:i/>
          <w:iCs/>
          <w:u w:val="single"/>
        </w:rPr>
        <w:t>MISSING DATA</w:t>
      </w:r>
    </w:p>
    <w:p w14:paraId="24F59D9E" w14:textId="5EB56D44" w:rsidR="00025E47" w:rsidRDefault="00025E47" w:rsidP="00DA512D">
      <w:pPr>
        <w:spacing w:line="480" w:lineRule="auto"/>
      </w:pPr>
      <w:r>
        <w:rPr>
          <w:noProof/>
        </w:rPr>
        <w:drawing>
          <wp:inline distT="0" distB="0" distL="0" distR="0" wp14:anchorId="1CB15D07" wp14:editId="13C1FEDB">
            <wp:extent cx="3272669" cy="501650"/>
            <wp:effectExtent l="0" t="0" r="4445"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05808" cy="506730"/>
                    </a:xfrm>
                    <a:prstGeom prst="rect">
                      <a:avLst/>
                    </a:prstGeom>
                  </pic:spPr>
                </pic:pic>
              </a:graphicData>
            </a:graphic>
          </wp:inline>
        </w:drawing>
      </w:r>
    </w:p>
    <w:p w14:paraId="4E854B30" w14:textId="5A18EC26" w:rsidR="00916AC3" w:rsidRDefault="00983C2D" w:rsidP="00DA512D">
      <w:pPr>
        <w:spacing w:line="480" w:lineRule="auto"/>
      </w:pPr>
      <w:r>
        <w:tab/>
      </w:r>
      <w:r w:rsidR="002D6A0B">
        <w:t xml:space="preserve">Handling missing values varied in the three columns of interest.  In the creator column, </w:t>
      </w:r>
      <w:proofErr w:type="spellStart"/>
      <w:r w:rsidR="002D6A0B">
        <w:t>NaN’s</w:t>
      </w:r>
      <w:proofErr w:type="spellEnd"/>
      <w:r w:rsidR="002D6A0B">
        <w:t xml:space="preserve"> were replaced with the label unknown.  </w:t>
      </w:r>
      <w:r w:rsidR="003913E7">
        <w:t xml:space="preserve">We are interested in classifying who these creators are and dropping the missing values would hinder our objective.  The history and power columns are text columns. The columns will be </w:t>
      </w:r>
      <w:proofErr w:type="gramStart"/>
      <w:r w:rsidR="003913E7">
        <w:t xml:space="preserve">merged </w:t>
      </w:r>
      <w:r w:rsidR="00577CB5">
        <w:t>together</w:t>
      </w:r>
      <w:proofErr w:type="gramEnd"/>
      <w:r w:rsidR="00577CB5">
        <w:t>,</w:t>
      </w:r>
      <w:r w:rsidR="003913E7">
        <w:t xml:space="preserve"> and the column name will become text but before the columns are merged, </w:t>
      </w:r>
      <w:proofErr w:type="spellStart"/>
      <w:r w:rsidR="003913E7">
        <w:t>NaN’s</w:t>
      </w:r>
      <w:proofErr w:type="spellEnd"/>
      <w:r w:rsidR="003913E7">
        <w:t xml:space="preserve"> are replaced with white space.  The columns are </w:t>
      </w:r>
      <w:r w:rsidR="00577CB5">
        <w:t>merged,</w:t>
      </w:r>
      <w:r w:rsidR="003913E7">
        <w:t xml:space="preserve"> and all white spaces are removed.  A new </w:t>
      </w:r>
      <w:r w:rsidR="00577CB5">
        <w:t>data frame</w:t>
      </w:r>
      <w:r w:rsidR="003913E7">
        <w:t xml:space="preserve"> is created out of all the unknown creator values.  There is one data frame that will be used to vectorize and to train and test the models.  There a second data frame of the values that we want to predict.  </w:t>
      </w:r>
    </w:p>
    <w:p w14:paraId="2A4C38CD" w14:textId="55564020" w:rsidR="00916AC3" w:rsidRDefault="00916AC3" w:rsidP="00DA512D">
      <w:pPr>
        <w:spacing w:line="480" w:lineRule="auto"/>
      </w:pPr>
      <w:r>
        <w:rPr>
          <w:noProof/>
        </w:rPr>
        <w:drawing>
          <wp:inline distT="0" distB="0" distL="0" distR="0" wp14:anchorId="61CFD35B" wp14:editId="3A973197">
            <wp:extent cx="3086100" cy="1378896"/>
            <wp:effectExtent l="0" t="0" r="0" b="5715"/>
            <wp:docPr id="2" name="Picture 2" descr="Graphical user interface, 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tabl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48653" cy="1406845"/>
                    </a:xfrm>
                    <a:prstGeom prst="rect">
                      <a:avLst/>
                    </a:prstGeom>
                  </pic:spPr>
                </pic:pic>
              </a:graphicData>
            </a:graphic>
          </wp:inline>
        </w:drawing>
      </w:r>
    </w:p>
    <w:p w14:paraId="68E6F665" w14:textId="6D9CBE96" w:rsidR="00916AC3" w:rsidRPr="00916AC3" w:rsidRDefault="00916AC3" w:rsidP="00DA512D">
      <w:pPr>
        <w:spacing w:line="480" w:lineRule="auto"/>
        <w:rPr>
          <w:i/>
          <w:iCs/>
          <w:sz w:val="20"/>
          <w:szCs w:val="20"/>
        </w:rPr>
      </w:pPr>
      <w:r w:rsidRPr="00916AC3">
        <w:rPr>
          <w:i/>
          <w:iCs/>
          <w:sz w:val="20"/>
          <w:szCs w:val="20"/>
        </w:rPr>
        <w:t>Figure 1:  Training and testing data frame</w:t>
      </w:r>
    </w:p>
    <w:p w14:paraId="7BCF9AA5" w14:textId="723757A2" w:rsidR="00916AC3" w:rsidRPr="00916AC3" w:rsidRDefault="00916AC3" w:rsidP="00DA512D">
      <w:pPr>
        <w:spacing w:line="480" w:lineRule="auto"/>
        <w:rPr>
          <w:sz w:val="20"/>
          <w:szCs w:val="20"/>
        </w:rPr>
      </w:pPr>
      <w:r>
        <w:rPr>
          <w:noProof/>
          <w:sz w:val="20"/>
          <w:szCs w:val="20"/>
        </w:rPr>
        <w:lastRenderedPageBreak/>
        <w:drawing>
          <wp:inline distT="0" distB="0" distL="0" distR="0" wp14:anchorId="5029DD7C" wp14:editId="56186280">
            <wp:extent cx="3086100" cy="13757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76970" cy="1416239"/>
                    </a:xfrm>
                    <a:prstGeom prst="rect">
                      <a:avLst/>
                    </a:prstGeom>
                  </pic:spPr>
                </pic:pic>
              </a:graphicData>
            </a:graphic>
          </wp:inline>
        </w:drawing>
      </w:r>
    </w:p>
    <w:p w14:paraId="30960575" w14:textId="4172CF8A" w:rsidR="00916AC3" w:rsidRDefault="00916AC3" w:rsidP="00DA512D">
      <w:pPr>
        <w:spacing w:line="480" w:lineRule="auto"/>
        <w:rPr>
          <w:i/>
          <w:iCs/>
          <w:sz w:val="20"/>
          <w:szCs w:val="20"/>
        </w:rPr>
      </w:pPr>
      <w:r w:rsidRPr="00916AC3">
        <w:rPr>
          <w:i/>
          <w:iCs/>
          <w:sz w:val="20"/>
          <w:szCs w:val="20"/>
        </w:rPr>
        <w:t>Figure 2: Unknown creator</w:t>
      </w:r>
    </w:p>
    <w:p w14:paraId="6C90BECA" w14:textId="07F44D89" w:rsidR="00073BB6" w:rsidRDefault="00073BB6" w:rsidP="00DA512D">
      <w:pPr>
        <w:spacing w:line="480" w:lineRule="auto"/>
        <w:rPr>
          <w:i/>
          <w:iCs/>
          <w:sz w:val="20"/>
          <w:szCs w:val="20"/>
        </w:rPr>
      </w:pPr>
    </w:p>
    <w:p w14:paraId="4EFD1CEC" w14:textId="77777777" w:rsidR="00073BB6" w:rsidRDefault="00073BB6" w:rsidP="00DA512D">
      <w:pPr>
        <w:spacing w:line="480" w:lineRule="auto"/>
        <w:rPr>
          <w:i/>
          <w:iCs/>
          <w:sz w:val="20"/>
          <w:szCs w:val="20"/>
        </w:rPr>
      </w:pPr>
    </w:p>
    <w:p w14:paraId="172B0B2C" w14:textId="604DA215" w:rsidR="00916AC3" w:rsidRDefault="00916AC3" w:rsidP="00DA512D">
      <w:pPr>
        <w:spacing w:line="480" w:lineRule="auto"/>
        <w:rPr>
          <w:sz w:val="20"/>
          <w:szCs w:val="20"/>
        </w:rPr>
      </w:pPr>
      <w:r>
        <w:rPr>
          <w:noProof/>
          <w:sz w:val="20"/>
          <w:szCs w:val="20"/>
        </w:rPr>
        <w:drawing>
          <wp:inline distT="0" distB="0" distL="0" distR="0" wp14:anchorId="57820205" wp14:editId="1F7ECD28">
            <wp:extent cx="1356150" cy="2876550"/>
            <wp:effectExtent l="0" t="0" r="3175"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9151" cy="2967761"/>
                    </a:xfrm>
                    <a:prstGeom prst="rect">
                      <a:avLst/>
                    </a:prstGeom>
                  </pic:spPr>
                </pic:pic>
              </a:graphicData>
            </a:graphic>
          </wp:inline>
        </w:drawing>
      </w:r>
      <w:r>
        <w:rPr>
          <w:sz w:val="20"/>
          <w:szCs w:val="20"/>
        </w:rPr>
        <w:t xml:space="preserve">         </w:t>
      </w:r>
      <w:r>
        <w:rPr>
          <w:noProof/>
          <w:sz w:val="20"/>
          <w:szCs w:val="20"/>
        </w:rPr>
        <w:drawing>
          <wp:inline distT="0" distB="0" distL="0" distR="0" wp14:anchorId="12B9D192" wp14:editId="5E6EEB81">
            <wp:extent cx="3168650" cy="2594068"/>
            <wp:effectExtent l="0" t="0" r="0" b="0"/>
            <wp:docPr id="5" name="Picture 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77826" cy="2601580"/>
                    </a:xfrm>
                    <a:prstGeom prst="rect">
                      <a:avLst/>
                    </a:prstGeom>
                  </pic:spPr>
                </pic:pic>
              </a:graphicData>
            </a:graphic>
          </wp:inline>
        </w:drawing>
      </w:r>
    </w:p>
    <w:p w14:paraId="1D4FE0E3" w14:textId="1EFA39D6" w:rsidR="00916AC3" w:rsidRDefault="00916AC3" w:rsidP="00DA512D">
      <w:pPr>
        <w:spacing w:line="480" w:lineRule="auto"/>
        <w:rPr>
          <w:i/>
          <w:iCs/>
          <w:sz w:val="20"/>
          <w:szCs w:val="20"/>
        </w:rPr>
      </w:pPr>
      <w:r>
        <w:rPr>
          <w:i/>
          <w:iCs/>
          <w:sz w:val="20"/>
          <w:szCs w:val="20"/>
        </w:rPr>
        <w:t xml:space="preserve">Figures 3 and 4: </w:t>
      </w:r>
      <w:r w:rsidR="00F84BC3">
        <w:rPr>
          <w:i/>
          <w:iCs/>
          <w:sz w:val="20"/>
          <w:szCs w:val="20"/>
        </w:rPr>
        <w:t>Superhero creators and the numbers of superheroes created by each creator</w:t>
      </w:r>
    </w:p>
    <w:p w14:paraId="3E25308F" w14:textId="5EEDC19D" w:rsidR="00F84BC3" w:rsidRDefault="00F84BC3" w:rsidP="00073BB6">
      <w:pPr>
        <w:spacing w:line="480" w:lineRule="auto"/>
        <w:ind w:firstLine="720"/>
      </w:pPr>
      <w:r>
        <w:t xml:space="preserve">The final cleaning of the text columns removes all punctuation in both data frames.  The text is ready for vectorization. </w:t>
      </w:r>
    </w:p>
    <w:p w14:paraId="61A03022" w14:textId="4513FEF2" w:rsidR="00F84BC3" w:rsidRDefault="00F84BC3" w:rsidP="00DA512D">
      <w:pPr>
        <w:spacing w:line="480" w:lineRule="auto"/>
      </w:pPr>
      <w:r>
        <w:rPr>
          <w:i/>
          <w:iCs/>
          <w:u w:val="single"/>
        </w:rPr>
        <w:t>TEXT VECTORIZATION</w:t>
      </w:r>
    </w:p>
    <w:p w14:paraId="2B286BD9" w14:textId="7171BBFE" w:rsidR="00F84BC3" w:rsidRDefault="00F84BC3" w:rsidP="00DA512D">
      <w:pPr>
        <w:spacing w:line="480" w:lineRule="auto"/>
      </w:pPr>
      <w:r>
        <w:tab/>
        <w:t xml:space="preserve">Two different </w:t>
      </w:r>
      <w:r w:rsidR="00577CB5">
        <w:t>bags</w:t>
      </w:r>
      <w:r>
        <w:t xml:space="preserve"> of words are created, </w:t>
      </w:r>
      <w:proofErr w:type="spellStart"/>
      <w:r>
        <w:t>CountVectorization</w:t>
      </w:r>
      <w:proofErr w:type="spellEnd"/>
      <w:r>
        <w:t xml:space="preserve"> and TF-</w:t>
      </w:r>
      <w:proofErr w:type="spellStart"/>
      <w:r>
        <w:t>idf</w:t>
      </w:r>
      <w:proofErr w:type="spellEnd"/>
      <w:r>
        <w:t xml:space="preserve"> Vectorization.  The settings in both vectorizations are similar.  Stop words are set to English.  Encoding is set to </w:t>
      </w:r>
      <w:r>
        <w:lastRenderedPageBreak/>
        <w:t xml:space="preserve">latin-1 and </w:t>
      </w:r>
      <w:proofErr w:type="spellStart"/>
      <w:r>
        <w:t>min_df</w:t>
      </w:r>
      <w:proofErr w:type="spellEnd"/>
      <w:r>
        <w:t xml:space="preserve"> is set to two.  </w:t>
      </w:r>
      <w:r w:rsidR="002B6DBB">
        <w:t xml:space="preserve">The vectorizers have lower case words as the default which lowers all capital words.  A lemmatizer was added to both vectorizers.  </w:t>
      </w:r>
    </w:p>
    <w:p w14:paraId="2B93ABE5" w14:textId="4ACB7232" w:rsidR="00823528" w:rsidRDefault="00823528" w:rsidP="00DA512D">
      <w:pPr>
        <w:spacing w:line="480" w:lineRule="auto"/>
        <w:rPr>
          <w:i/>
          <w:iCs/>
          <w:u w:val="single"/>
        </w:rPr>
      </w:pPr>
      <w:r>
        <w:rPr>
          <w:i/>
          <w:iCs/>
          <w:u w:val="single"/>
        </w:rPr>
        <w:t>Model Building Problem</w:t>
      </w:r>
    </w:p>
    <w:p w14:paraId="79E8CE5D" w14:textId="0E72F5C5" w:rsidR="00823528" w:rsidRDefault="00823528" w:rsidP="00DA512D">
      <w:pPr>
        <w:spacing w:line="480" w:lineRule="auto"/>
      </w:pPr>
      <w:r>
        <w:tab/>
        <w:t xml:space="preserve">A problem kept taking place with the data that required for some of the creators to get dropped.  The decision tree, Naïve Bayes and SVM models kept on setting precision and f-score at 0.0 for a lot of the categories.  Regardless of the model and vectorization, precision and f-score were ill-defined.  To rectify the problem, the training and testing splits were changed from 70/30 and 60/40 and </w:t>
      </w:r>
      <w:r w:rsidR="00BC48F4">
        <w:t xml:space="preserve">regardless of the changes, the ill-defined warnings continued.  The values that got a 0.0 on all the models were dropped.  The final data frame contained six creators in total. </w:t>
      </w:r>
    </w:p>
    <w:p w14:paraId="6B4B43B5" w14:textId="680075B3" w:rsidR="00BC48F4" w:rsidRDefault="00BC48F4" w:rsidP="00DA512D">
      <w:pPr>
        <w:spacing w:line="480" w:lineRule="auto"/>
      </w:pPr>
      <w:r>
        <w:rPr>
          <w:noProof/>
        </w:rPr>
        <w:drawing>
          <wp:inline distT="0" distB="0" distL="0" distR="0" wp14:anchorId="38863FD8" wp14:editId="443598F7">
            <wp:extent cx="2470958" cy="1104900"/>
            <wp:effectExtent l="0" t="0" r="571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496387" cy="1116271"/>
                    </a:xfrm>
                    <a:prstGeom prst="rect">
                      <a:avLst/>
                    </a:prstGeom>
                  </pic:spPr>
                </pic:pic>
              </a:graphicData>
            </a:graphic>
          </wp:inline>
        </w:drawing>
      </w:r>
      <w:r>
        <w:t xml:space="preserve"> </w:t>
      </w:r>
      <w:r>
        <w:rPr>
          <w:noProof/>
        </w:rPr>
        <w:drawing>
          <wp:inline distT="0" distB="0" distL="0" distR="0" wp14:anchorId="2055790F" wp14:editId="34ACE601">
            <wp:extent cx="1657350" cy="1392175"/>
            <wp:effectExtent l="0" t="0" r="0" b="508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703188" cy="1430679"/>
                    </a:xfrm>
                    <a:prstGeom prst="rect">
                      <a:avLst/>
                    </a:prstGeom>
                  </pic:spPr>
                </pic:pic>
              </a:graphicData>
            </a:graphic>
          </wp:inline>
        </w:drawing>
      </w:r>
    </w:p>
    <w:p w14:paraId="74B03CD9" w14:textId="09216F2D" w:rsidR="00BC48F4" w:rsidRDefault="00BC48F4" w:rsidP="00DA512D">
      <w:pPr>
        <w:spacing w:line="480" w:lineRule="auto"/>
        <w:rPr>
          <w:i/>
          <w:iCs/>
          <w:sz w:val="20"/>
          <w:szCs w:val="20"/>
        </w:rPr>
      </w:pPr>
      <w:r>
        <w:rPr>
          <w:i/>
          <w:iCs/>
          <w:sz w:val="20"/>
          <w:szCs w:val="20"/>
        </w:rPr>
        <w:t xml:space="preserve">Figure 5 and 6: Creators in final training and testing data frame and their values. </w:t>
      </w:r>
    </w:p>
    <w:p w14:paraId="57441B29" w14:textId="1756259D" w:rsidR="00BC48F4" w:rsidRDefault="00D976FD" w:rsidP="00073BB6">
      <w:pPr>
        <w:spacing w:line="480" w:lineRule="auto"/>
        <w:ind w:firstLine="720"/>
      </w:pPr>
      <w:r>
        <w:t xml:space="preserve">The data was converted into training and testing data utilizing </w:t>
      </w:r>
      <w:proofErr w:type="spellStart"/>
      <w:r>
        <w:t>train_test_split</w:t>
      </w:r>
      <w:proofErr w:type="spellEnd"/>
      <w:r>
        <w:t xml:space="preserve">.  Labels were given the y values and text was given X.  The training and testing split was set at 70/30. The data was randomized to make sure that the training and testing sets had </w:t>
      </w:r>
      <w:proofErr w:type="gramStart"/>
      <w:r>
        <w:t>all of</w:t>
      </w:r>
      <w:proofErr w:type="gramEnd"/>
      <w:r>
        <w:t xml:space="preserve"> the values with a respectable representation.  </w:t>
      </w:r>
    </w:p>
    <w:p w14:paraId="66167066" w14:textId="3B28DCE3" w:rsidR="00D976FD" w:rsidRDefault="00D976FD" w:rsidP="00DA512D">
      <w:pPr>
        <w:spacing w:line="480" w:lineRule="auto"/>
      </w:pPr>
      <w:r>
        <w:tab/>
        <w:t xml:space="preserve">Four models were created.  Two </w:t>
      </w:r>
      <w:r w:rsidR="00FA1FD2">
        <w:t xml:space="preserve">Multinomial </w:t>
      </w:r>
      <w:r>
        <w:t>Naïve Bayes models and two SVM models.  The count vectorizer and the TF-</w:t>
      </w:r>
      <w:proofErr w:type="spellStart"/>
      <w:r>
        <w:t>idf</w:t>
      </w:r>
      <w:proofErr w:type="spellEnd"/>
      <w:r>
        <w:t xml:space="preserve"> vectorizers were used in Naïve Bayes and SVM, thus the </w:t>
      </w:r>
      <w:r>
        <w:lastRenderedPageBreak/>
        <w:t>naïve bays and the SVM contain one model that uses count vectorizer and another model that with TF-</w:t>
      </w:r>
      <w:proofErr w:type="spellStart"/>
      <w:r>
        <w:t>idf</w:t>
      </w:r>
      <w:proofErr w:type="spellEnd"/>
      <w:r>
        <w:t xml:space="preserve">.  </w:t>
      </w:r>
      <w:r w:rsidR="00FA1FD2">
        <w:t xml:space="preserve">The SVM models are linear and contain no C.  </w:t>
      </w:r>
    </w:p>
    <w:p w14:paraId="1FA3B47D" w14:textId="1185677D" w:rsidR="00FA1FD2" w:rsidRDefault="00FA1FD2" w:rsidP="00DA512D">
      <w:pPr>
        <w:spacing w:line="480" w:lineRule="auto"/>
      </w:pPr>
      <w:r>
        <w:rPr>
          <w:b/>
          <w:bCs/>
          <w:u w:val="single"/>
        </w:rPr>
        <w:t>RESULTS</w:t>
      </w:r>
    </w:p>
    <w:p w14:paraId="229E9A81" w14:textId="78F9BE8B" w:rsidR="00FA1FD2" w:rsidRDefault="00FA1FD2" w:rsidP="00DA512D">
      <w:pPr>
        <w:spacing w:line="480" w:lineRule="auto"/>
      </w:pPr>
      <w:r>
        <w:rPr>
          <w:noProof/>
        </w:rPr>
        <w:drawing>
          <wp:inline distT="0" distB="0" distL="0" distR="0" wp14:anchorId="640D9F66" wp14:editId="284CBE46">
            <wp:extent cx="3111500" cy="1206373"/>
            <wp:effectExtent l="0" t="0" r="0" b="63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4326" cy="1250117"/>
                    </a:xfrm>
                    <a:prstGeom prst="rect">
                      <a:avLst/>
                    </a:prstGeom>
                  </pic:spPr>
                </pic:pic>
              </a:graphicData>
            </a:graphic>
          </wp:inline>
        </w:drawing>
      </w:r>
    </w:p>
    <w:p w14:paraId="6254EE1A" w14:textId="2DE3CDAD" w:rsidR="001D31EA" w:rsidRDefault="001D31EA" w:rsidP="00DA512D">
      <w:pPr>
        <w:spacing w:line="480" w:lineRule="auto"/>
        <w:rPr>
          <w:i/>
          <w:iCs/>
          <w:sz w:val="20"/>
          <w:szCs w:val="20"/>
        </w:rPr>
      </w:pPr>
      <w:r>
        <w:rPr>
          <w:i/>
          <w:iCs/>
          <w:sz w:val="20"/>
          <w:szCs w:val="20"/>
        </w:rPr>
        <w:t>Figure 7: naïve Bayes classification report for count vectorizer</w:t>
      </w:r>
    </w:p>
    <w:p w14:paraId="22133C39" w14:textId="232C4D29" w:rsidR="001D31EA" w:rsidRDefault="001D31EA" w:rsidP="00DA512D">
      <w:pPr>
        <w:spacing w:line="480" w:lineRule="auto"/>
        <w:rPr>
          <w:sz w:val="20"/>
          <w:szCs w:val="20"/>
        </w:rPr>
      </w:pPr>
      <w:r>
        <w:rPr>
          <w:noProof/>
          <w:sz w:val="20"/>
          <w:szCs w:val="20"/>
        </w:rPr>
        <w:drawing>
          <wp:inline distT="0" distB="0" distL="0" distR="0" wp14:anchorId="66E4172F" wp14:editId="47204C2E">
            <wp:extent cx="3367986" cy="131445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78119" cy="1318405"/>
                    </a:xfrm>
                    <a:prstGeom prst="rect">
                      <a:avLst/>
                    </a:prstGeom>
                  </pic:spPr>
                </pic:pic>
              </a:graphicData>
            </a:graphic>
          </wp:inline>
        </w:drawing>
      </w:r>
    </w:p>
    <w:p w14:paraId="7598ED8A" w14:textId="2E12C5E0" w:rsidR="001D31EA" w:rsidRDefault="001D31EA" w:rsidP="00DA512D">
      <w:pPr>
        <w:spacing w:line="480" w:lineRule="auto"/>
        <w:rPr>
          <w:sz w:val="20"/>
          <w:szCs w:val="20"/>
        </w:rPr>
      </w:pPr>
      <w:r>
        <w:rPr>
          <w:i/>
          <w:iCs/>
          <w:sz w:val="20"/>
          <w:szCs w:val="20"/>
        </w:rPr>
        <w:t xml:space="preserve">Figure 8: naïve Bayes classification report for </w:t>
      </w:r>
      <w:proofErr w:type="spellStart"/>
      <w:r>
        <w:rPr>
          <w:i/>
          <w:iCs/>
          <w:sz w:val="20"/>
          <w:szCs w:val="20"/>
        </w:rPr>
        <w:t>TFidf</w:t>
      </w:r>
      <w:proofErr w:type="spellEnd"/>
      <w:r>
        <w:rPr>
          <w:i/>
          <w:iCs/>
          <w:sz w:val="20"/>
          <w:szCs w:val="20"/>
        </w:rPr>
        <w:t xml:space="preserve"> vectorizer</w:t>
      </w:r>
    </w:p>
    <w:p w14:paraId="43A2703E" w14:textId="75252AB1" w:rsidR="001D31EA" w:rsidRDefault="001D31EA" w:rsidP="00073BB6">
      <w:pPr>
        <w:spacing w:line="480" w:lineRule="auto"/>
        <w:ind w:firstLine="720"/>
        <w:rPr>
          <w:sz w:val="20"/>
          <w:szCs w:val="20"/>
        </w:rPr>
      </w:pPr>
      <w:r>
        <w:rPr>
          <w:sz w:val="20"/>
          <w:szCs w:val="20"/>
        </w:rPr>
        <w:t xml:space="preserve">Figures 7 and 8 are the classification reports for both naïve Bayes models.  The model that used count vectorizer had bet accuracy and better precision, recall and f-score performances.  </w:t>
      </w:r>
    </w:p>
    <w:p w14:paraId="30492DA3" w14:textId="026880D0" w:rsidR="001D31EA" w:rsidRDefault="001D31EA" w:rsidP="00DA512D">
      <w:pPr>
        <w:spacing w:line="480" w:lineRule="auto"/>
        <w:rPr>
          <w:sz w:val="20"/>
          <w:szCs w:val="20"/>
        </w:rPr>
      </w:pPr>
    </w:p>
    <w:p w14:paraId="7E2260AF" w14:textId="064726F1" w:rsidR="001D31EA" w:rsidRDefault="001D31EA" w:rsidP="00DA512D">
      <w:pPr>
        <w:spacing w:line="480" w:lineRule="auto"/>
        <w:rPr>
          <w:sz w:val="20"/>
          <w:szCs w:val="20"/>
        </w:rPr>
      </w:pPr>
      <w:r>
        <w:rPr>
          <w:noProof/>
          <w:sz w:val="20"/>
          <w:szCs w:val="20"/>
        </w:rPr>
        <w:drawing>
          <wp:inline distT="0" distB="0" distL="0" distR="0" wp14:anchorId="405B236D" wp14:editId="03F3E95B">
            <wp:extent cx="2571750" cy="2225430"/>
            <wp:effectExtent l="0" t="0" r="0" b="0"/>
            <wp:docPr id="11" name="Picture 1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lenda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88081" cy="2239561"/>
                    </a:xfrm>
                    <a:prstGeom prst="rect">
                      <a:avLst/>
                    </a:prstGeom>
                  </pic:spPr>
                </pic:pic>
              </a:graphicData>
            </a:graphic>
          </wp:inline>
        </w:drawing>
      </w:r>
      <w:r>
        <w:rPr>
          <w:sz w:val="20"/>
          <w:szCs w:val="20"/>
        </w:rPr>
        <w:t xml:space="preserve">       </w:t>
      </w:r>
      <w:r>
        <w:rPr>
          <w:noProof/>
          <w:sz w:val="20"/>
          <w:szCs w:val="20"/>
        </w:rPr>
        <w:drawing>
          <wp:inline distT="0" distB="0" distL="0" distR="0" wp14:anchorId="26F3B760" wp14:editId="788E4DAF">
            <wp:extent cx="2458291" cy="2127250"/>
            <wp:effectExtent l="0" t="0" r="5715" b="0"/>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93926" cy="2158086"/>
                    </a:xfrm>
                    <a:prstGeom prst="rect">
                      <a:avLst/>
                    </a:prstGeom>
                  </pic:spPr>
                </pic:pic>
              </a:graphicData>
            </a:graphic>
          </wp:inline>
        </w:drawing>
      </w:r>
    </w:p>
    <w:p w14:paraId="72ADA278" w14:textId="03F4D100" w:rsidR="001D31EA" w:rsidRDefault="001D31EA" w:rsidP="00DA512D">
      <w:pPr>
        <w:spacing w:line="480" w:lineRule="auto"/>
        <w:rPr>
          <w:i/>
          <w:iCs/>
          <w:sz w:val="20"/>
          <w:szCs w:val="20"/>
        </w:rPr>
      </w:pPr>
      <w:r>
        <w:rPr>
          <w:i/>
          <w:iCs/>
          <w:sz w:val="20"/>
          <w:szCs w:val="20"/>
        </w:rPr>
        <w:t>Figure 9(left)</w:t>
      </w:r>
      <w:r w:rsidR="00A27C92">
        <w:rPr>
          <w:i/>
          <w:iCs/>
          <w:sz w:val="20"/>
          <w:szCs w:val="20"/>
        </w:rPr>
        <w:t>:</w:t>
      </w:r>
      <w:r>
        <w:rPr>
          <w:i/>
          <w:iCs/>
          <w:sz w:val="20"/>
          <w:szCs w:val="20"/>
        </w:rPr>
        <w:t xml:space="preserve"> </w:t>
      </w:r>
      <w:r w:rsidR="00A27C92">
        <w:rPr>
          <w:i/>
          <w:iCs/>
          <w:sz w:val="20"/>
          <w:szCs w:val="20"/>
        </w:rPr>
        <w:t xml:space="preserve">count vectorizer confusion matrix.  Figure 10(right): </w:t>
      </w:r>
      <w:proofErr w:type="spellStart"/>
      <w:r w:rsidR="00A27C92">
        <w:rPr>
          <w:i/>
          <w:iCs/>
          <w:sz w:val="20"/>
          <w:szCs w:val="20"/>
        </w:rPr>
        <w:t>tfidf</w:t>
      </w:r>
      <w:proofErr w:type="spellEnd"/>
      <w:r w:rsidR="00A27C92">
        <w:rPr>
          <w:i/>
          <w:iCs/>
          <w:sz w:val="20"/>
          <w:szCs w:val="20"/>
        </w:rPr>
        <w:t xml:space="preserve"> confusion matrix</w:t>
      </w:r>
    </w:p>
    <w:p w14:paraId="3C28943C" w14:textId="1FCE386A" w:rsidR="00A27C92" w:rsidRDefault="00A27C92" w:rsidP="00DA512D">
      <w:pPr>
        <w:spacing w:line="480" w:lineRule="auto"/>
        <w:ind w:firstLine="720"/>
        <w:rPr>
          <w:sz w:val="20"/>
          <w:szCs w:val="20"/>
        </w:rPr>
      </w:pPr>
      <w:r>
        <w:rPr>
          <w:sz w:val="20"/>
          <w:szCs w:val="20"/>
        </w:rPr>
        <w:lastRenderedPageBreak/>
        <w:t xml:space="preserve">Figures 9 and 10 provide a </w:t>
      </w:r>
      <w:r w:rsidR="00577CB5">
        <w:rPr>
          <w:sz w:val="20"/>
          <w:szCs w:val="20"/>
        </w:rPr>
        <w:t>breakdown</w:t>
      </w:r>
      <w:r>
        <w:rPr>
          <w:sz w:val="20"/>
          <w:szCs w:val="20"/>
        </w:rPr>
        <w:t xml:space="preserve"> of the number of predicted labels and true labels that were predicted accurately and inaccurately.  </w:t>
      </w:r>
    </w:p>
    <w:p w14:paraId="5C4F9A8F" w14:textId="74E93B22" w:rsidR="00A27C92" w:rsidRDefault="00A27C92" w:rsidP="00DA512D">
      <w:pPr>
        <w:spacing w:line="480" w:lineRule="auto"/>
        <w:rPr>
          <w:sz w:val="20"/>
          <w:szCs w:val="20"/>
        </w:rPr>
      </w:pPr>
    </w:p>
    <w:p w14:paraId="4B385748" w14:textId="77777777" w:rsidR="00DA512D" w:rsidRDefault="00A27C92" w:rsidP="00DA512D">
      <w:pPr>
        <w:spacing w:line="480" w:lineRule="auto"/>
        <w:rPr>
          <w:i/>
          <w:iCs/>
          <w:sz w:val="20"/>
          <w:szCs w:val="20"/>
        </w:rPr>
      </w:pPr>
      <w:r>
        <w:rPr>
          <w:noProof/>
          <w:sz w:val="20"/>
          <w:szCs w:val="20"/>
        </w:rPr>
        <w:drawing>
          <wp:inline distT="0" distB="0" distL="0" distR="0" wp14:anchorId="6E8BE740" wp14:editId="17A6D56C">
            <wp:extent cx="3403600" cy="136144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04035" cy="1361614"/>
                    </a:xfrm>
                    <a:prstGeom prst="rect">
                      <a:avLst/>
                    </a:prstGeom>
                  </pic:spPr>
                </pic:pic>
              </a:graphicData>
            </a:graphic>
          </wp:inline>
        </w:drawing>
      </w:r>
    </w:p>
    <w:p w14:paraId="666D8EEB" w14:textId="408BB8AB" w:rsidR="00A27C92" w:rsidRPr="00DA512D" w:rsidRDefault="00A27C92" w:rsidP="00DA512D">
      <w:pPr>
        <w:spacing w:line="480" w:lineRule="auto"/>
        <w:rPr>
          <w:sz w:val="20"/>
          <w:szCs w:val="20"/>
        </w:rPr>
      </w:pPr>
      <w:r>
        <w:rPr>
          <w:i/>
          <w:iCs/>
          <w:sz w:val="20"/>
          <w:szCs w:val="20"/>
        </w:rPr>
        <w:t>Figure 11: SVM classification report for count vectorizer</w:t>
      </w:r>
    </w:p>
    <w:p w14:paraId="2F7E2937" w14:textId="15FFFD46" w:rsidR="00A27C92" w:rsidRDefault="00A27C92" w:rsidP="00DA512D">
      <w:pPr>
        <w:spacing w:line="480" w:lineRule="auto"/>
        <w:rPr>
          <w:i/>
          <w:iCs/>
          <w:sz w:val="20"/>
          <w:szCs w:val="20"/>
        </w:rPr>
      </w:pPr>
    </w:p>
    <w:p w14:paraId="18A41530" w14:textId="5205B94B" w:rsidR="00A27C92" w:rsidRDefault="00A27C92" w:rsidP="00DA512D">
      <w:pPr>
        <w:spacing w:line="480" w:lineRule="auto"/>
        <w:rPr>
          <w:i/>
          <w:iCs/>
          <w:sz w:val="20"/>
          <w:szCs w:val="20"/>
        </w:rPr>
      </w:pPr>
      <w:r>
        <w:rPr>
          <w:i/>
          <w:iCs/>
          <w:noProof/>
          <w:sz w:val="20"/>
          <w:szCs w:val="20"/>
        </w:rPr>
        <w:drawing>
          <wp:inline distT="0" distB="0" distL="0" distR="0" wp14:anchorId="700F405B" wp14:editId="109C2A0C">
            <wp:extent cx="3663950" cy="1442485"/>
            <wp:effectExtent l="0" t="0" r="0" b="571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98115" cy="1455936"/>
                    </a:xfrm>
                    <a:prstGeom prst="rect">
                      <a:avLst/>
                    </a:prstGeom>
                  </pic:spPr>
                </pic:pic>
              </a:graphicData>
            </a:graphic>
          </wp:inline>
        </w:drawing>
      </w:r>
    </w:p>
    <w:p w14:paraId="40A24F28" w14:textId="27249644" w:rsidR="00A27C92" w:rsidRDefault="00A27C92" w:rsidP="00DA512D">
      <w:pPr>
        <w:spacing w:line="480" w:lineRule="auto"/>
        <w:rPr>
          <w:i/>
          <w:iCs/>
          <w:sz w:val="20"/>
          <w:szCs w:val="20"/>
        </w:rPr>
      </w:pPr>
      <w:r>
        <w:rPr>
          <w:i/>
          <w:iCs/>
          <w:sz w:val="20"/>
          <w:szCs w:val="20"/>
        </w:rPr>
        <w:t xml:space="preserve">Figure </w:t>
      </w:r>
      <w:proofErr w:type="gramStart"/>
      <w:r>
        <w:rPr>
          <w:i/>
          <w:iCs/>
          <w:sz w:val="20"/>
          <w:szCs w:val="20"/>
        </w:rPr>
        <w:t>12:</w:t>
      </w:r>
      <w:r w:rsidR="00CE72A1">
        <w:rPr>
          <w:i/>
          <w:iCs/>
          <w:sz w:val="20"/>
          <w:szCs w:val="20"/>
        </w:rPr>
        <w:t>SVM</w:t>
      </w:r>
      <w:proofErr w:type="gramEnd"/>
      <w:r w:rsidR="00CE72A1">
        <w:rPr>
          <w:i/>
          <w:iCs/>
          <w:sz w:val="20"/>
          <w:szCs w:val="20"/>
        </w:rPr>
        <w:t xml:space="preserve"> </w:t>
      </w:r>
      <w:r>
        <w:rPr>
          <w:i/>
          <w:iCs/>
          <w:sz w:val="20"/>
          <w:szCs w:val="20"/>
        </w:rPr>
        <w:t xml:space="preserve">classification report for </w:t>
      </w:r>
      <w:proofErr w:type="spellStart"/>
      <w:r w:rsidR="00CE72A1">
        <w:rPr>
          <w:i/>
          <w:iCs/>
          <w:sz w:val="20"/>
          <w:szCs w:val="20"/>
        </w:rPr>
        <w:t>tfidf</w:t>
      </w:r>
      <w:proofErr w:type="spellEnd"/>
      <w:r w:rsidR="00CE72A1">
        <w:rPr>
          <w:i/>
          <w:iCs/>
          <w:sz w:val="20"/>
          <w:szCs w:val="20"/>
        </w:rPr>
        <w:t xml:space="preserve"> vectorizer</w:t>
      </w:r>
    </w:p>
    <w:p w14:paraId="41A56BC5" w14:textId="02243FD5" w:rsidR="00CE72A1" w:rsidRDefault="00CE72A1" w:rsidP="00DA512D">
      <w:pPr>
        <w:spacing w:line="480" w:lineRule="auto"/>
        <w:rPr>
          <w:i/>
          <w:iCs/>
          <w:sz w:val="20"/>
          <w:szCs w:val="20"/>
        </w:rPr>
      </w:pPr>
    </w:p>
    <w:p w14:paraId="43B18AFF" w14:textId="1A825579" w:rsidR="00CE72A1" w:rsidRDefault="00CE72A1" w:rsidP="00DA512D">
      <w:pPr>
        <w:spacing w:line="480" w:lineRule="auto"/>
        <w:rPr>
          <w:i/>
          <w:iCs/>
          <w:sz w:val="20"/>
          <w:szCs w:val="20"/>
        </w:rPr>
      </w:pPr>
      <w:r>
        <w:rPr>
          <w:i/>
          <w:iCs/>
          <w:noProof/>
          <w:sz w:val="20"/>
          <w:szCs w:val="20"/>
        </w:rPr>
        <w:drawing>
          <wp:inline distT="0" distB="0" distL="0" distR="0" wp14:anchorId="37698DEA" wp14:editId="40B0BCB5">
            <wp:extent cx="2679700" cy="2318843"/>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12631" cy="2347340"/>
                    </a:xfrm>
                    <a:prstGeom prst="rect">
                      <a:avLst/>
                    </a:prstGeom>
                  </pic:spPr>
                </pic:pic>
              </a:graphicData>
            </a:graphic>
          </wp:inline>
        </w:drawing>
      </w:r>
      <w:r>
        <w:rPr>
          <w:i/>
          <w:iCs/>
          <w:sz w:val="20"/>
          <w:szCs w:val="20"/>
        </w:rPr>
        <w:t xml:space="preserve">  </w:t>
      </w:r>
      <w:r>
        <w:rPr>
          <w:i/>
          <w:iCs/>
          <w:noProof/>
          <w:sz w:val="20"/>
          <w:szCs w:val="20"/>
        </w:rPr>
        <w:drawing>
          <wp:inline distT="0" distB="0" distL="0" distR="0" wp14:anchorId="70CA5303" wp14:editId="30391FB6">
            <wp:extent cx="2619732" cy="2266950"/>
            <wp:effectExtent l="0" t="0" r="0" b="0"/>
            <wp:docPr id="16" name="Picture 1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50302" cy="2293403"/>
                    </a:xfrm>
                    <a:prstGeom prst="rect">
                      <a:avLst/>
                    </a:prstGeom>
                  </pic:spPr>
                </pic:pic>
              </a:graphicData>
            </a:graphic>
          </wp:inline>
        </w:drawing>
      </w:r>
    </w:p>
    <w:p w14:paraId="1515B9F5" w14:textId="7884E80C" w:rsidR="00CE72A1" w:rsidRDefault="00CE72A1" w:rsidP="00DA512D">
      <w:pPr>
        <w:spacing w:line="480" w:lineRule="auto"/>
        <w:rPr>
          <w:i/>
          <w:iCs/>
          <w:sz w:val="20"/>
          <w:szCs w:val="20"/>
        </w:rPr>
      </w:pPr>
      <w:r>
        <w:rPr>
          <w:i/>
          <w:iCs/>
          <w:sz w:val="20"/>
          <w:szCs w:val="20"/>
        </w:rPr>
        <w:lastRenderedPageBreak/>
        <w:t xml:space="preserve">Figure 13(left): SVM confusion matrix for count vectorizer.  Figure 14(right) SVM confusion matrix for </w:t>
      </w:r>
      <w:proofErr w:type="spellStart"/>
      <w:r>
        <w:rPr>
          <w:i/>
          <w:iCs/>
          <w:sz w:val="20"/>
          <w:szCs w:val="20"/>
        </w:rPr>
        <w:t>tfidf</w:t>
      </w:r>
      <w:proofErr w:type="spellEnd"/>
      <w:r>
        <w:rPr>
          <w:i/>
          <w:iCs/>
          <w:sz w:val="20"/>
          <w:szCs w:val="20"/>
        </w:rPr>
        <w:t xml:space="preserve"> vectorizer</w:t>
      </w:r>
    </w:p>
    <w:p w14:paraId="710CEFDB" w14:textId="3981D237" w:rsidR="00CE72A1" w:rsidRDefault="0033762B" w:rsidP="00DA512D">
      <w:pPr>
        <w:spacing w:line="480" w:lineRule="auto"/>
      </w:pPr>
      <w:r>
        <w:rPr>
          <w:b/>
          <w:bCs/>
          <w:u w:val="single"/>
        </w:rPr>
        <w:t>CONCLUSIONS</w:t>
      </w:r>
    </w:p>
    <w:p w14:paraId="493E4DCF" w14:textId="45DFE86C" w:rsidR="0062513E" w:rsidRDefault="0033762B" w:rsidP="00DA512D">
      <w:pPr>
        <w:spacing w:line="480" w:lineRule="auto"/>
      </w:pPr>
      <w:r>
        <w:tab/>
        <w:t>The results are inversed from the Naïve Bayes models to the SVM Models.  Both sets have one model with an accuracy of 92% and another with 82%.  In the naïve Bayes models, the count vectorizer model has the 92% accuracy whereas in the SVM models it’s the TF-</w:t>
      </w:r>
      <w:proofErr w:type="spellStart"/>
      <w:r>
        <w:t>idf</w:t>
      </w:r>
      <w:proofErr w:type="spellEnd"/>
      <w:r>
        <w:t xml:space="preserve"> vectorizer with the 92% accuracy.  </w:t>
      </w:r>
      <w:r w:rsidR="0062513E">
        <w:t xml:space="preserve">We can hair split the metrics on the classification report and opinions will differ on the importance of recall versus precision versus f-score.  </w:t>
      </w:r>
    </w:p>
    <w:p w14:paraId="427B3751" w14:textId="2A20765F" w:rsidR="0062513E" w:rsidRDefault="0062513E" w:rsidP="00DA512D">
      <w:pPr>
        <w:spacing w:line="480" w:lineRule="auto"/>
      </w:pPr>
      <w:r>
        <w:t xml:space="preserve">                        Naïve Bayes                                              SVM</w:t>
      </w:r>
    </w:p>
    <w:p w14:paraId="0FD77694" w14:textId="763BE719" w:rsidR="0062513E" w:rsidRDefault="0062513E" w:rsidP="00DA512D">
      <w:pPr>
        <w:spacing w:line="480" w:lineRule="auto"/>
      </w:pPr>
      <w:r>
        <w:rPr>
          <w:noProof/>
        </w:rPr>
        <w:drawing>
          <wp:inline distT="0" distB="0" distL="0" distR="0" wp14:anchorId="3C05FF28" wp14:editId="1FA014A3">
            <wp:extent cx="2135412" cy="1847850"/>
            <wp:effectExtent l="0" t="0" r="0" b="0"/>
            <wp:docPr id="17" name="Picture 1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lenda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44842" cy="1856010"/>
                    </a:xfrm>
                    <a:prstGeom prst="rect">
                      <a:avLst/>
                    </a:prstGeom>
                  </pic:spPr>
                </pic:pic>
              </a:graphicData>
            </a:graphic>
          </wp:inline>
        </w:drawing>
      </w:r>
      <w:r>
        <w:t xml:space="preserve"> </w:t>
      </w:r>
      <w:r>
        <w:rPr>
          <w:noProof/>
        </w:rPr>
        <w:drawing>
          <wp:inline distT="0" distB="0" distL="0" distR="0" wp14:anchorId="7674BC04" wp14:editId="603D8A49">
            <wp:extent cx="2084044" cy="1803400"/>
            <wp:effectExtent l="0" t="0" r="0" b="0"/>
            <wp:docPr id="18" name="Picture 1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alenda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112967" cy="1828429"/>
                    </a:xfrm>
                    <a:prstGeom prst="rect">
                      <a:avLst/>
                    </a:prstGeom>
                  </pic:spPr>
                </pic:pic>
              </a:graphicData>
            </a:graphic>
          </wp:inline>
        </w:drawing>
      </w:r>
    </w:p>
    <w:p w14:paraId="731D8F4F" w14:textId="5F9C2C37" w:rsidR="0062513E" w:rsidRDefault="00056E5E" w:rsidP="00DA512D">
      <w:pPr>
        <w:spacing w:line="480" w:lineRule="auto"/>
      </w:pPr>
      <w:r>
        <w:tab/>
      </w:r>
    </w:p>
    <w:p w14:paraId="70A64ED0" w14:textId="42EEE125" w:rsidR="0062513E" w:rsidRDefault="00056E5E" w:rsidP="00DA512D">
      <w:pPr>
        <w:spacing w:line="480" w:lineRule="auto"/>
      </w:pPr>
      <w:r>
        <w:tab/>
        <w:t xml:space="preserve">Examining the confusion Matrix and it appears that the Naïve Bayes models is better at predicting DC Comics and Marvel comics than the Naïve Bayes model.  </w:t>
      </w:r>
    </w:p>
    <w:p w14:paraId="6B6D300E" w14:textId="188B35C8" w:rsidR="005A787E" w:rsidRPr="00DA512D" w:rsidRDefault="005A787E" w:rsidP="00DA512D">
      <w:pPr>
        <w:spacing w:line="480" w:lineRule="auto"/>
      </w:pPr>
      <w:r>
        <w:rPr>
          <w:b/>
          <w:bCs/>
          <w:u w:val="single"/>
        </w:rPr>
        <w:t>WHO ARE THE UKNOWN CREATORS</w:t>
      </w:r>
      <w:r w:rsidR="00B102A3">
        <w:rPr>
          <w:b/>
          <w:bCs/>
          <w:u w:val="single"/>
        </w:rPr>
        <w:t>?</w:t>
      </w:r>
    </w:p>
    <w:p w14:paraId="35588420" w14:textId="28BE7DC8" w:rsidR="00B102A3" w:rsidRDefault="00B102A3" w:rsidP="00DA512D">
      <w:pPr>
        <w:spacing w:line="480" w:lineRule="auto"/>
      </w:pPr>
      <w:r>
        <w:rPr>
          <w:noProof/>
        </w:rPr>
        <w:drawing>
          <wp:inline distT="0" distB="0" distL="0" distR="0" wp14:anchorId="0248AA7D" wp14:editId="0B5D131A">
            <wp:extent cx="3498850" cy="1327150"/>
            <wp:effectExtent l="0" t="0" r="6350" b="635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504323" cy="1329226"/>
                    </a:xfrm>
                    <a:prstGeom prst="rect">
                      <a:avLst/>
                    </a:prstGeom>
                  </pic:spPr>
                </pic:pic>
              </a:graphicData>
            </a:graphic>
          </wp:inline>
        </w:drawing>
      </w:r>
    </w:p>
    <w:p w14:paraId="2EEC24CB" w14:textId="39E4520C" w:rsidR="00B102A3" w:rsidRDefault="00B102A3" w:rsidP="00DA512D">
      <w:pPr>
        <w:spacing w:line="480" w:lineRule="auto"/>
        <w:rPr>
          <w:i/>
          <w:iCs/>
          <w:sz w:val="20"/>
          <w:szCs w:val="20"/>
        </w:rPr>
      </w:pPr>
      <w:r>
        <w:rPr>
          <w:i/>
          <w:iCs/>
          <w:sz w:val="20"/>
          <w:szCs w:val="20"/>
        </w:rPr>
        <w:lastRenderedPageBreak/>
        <w:t xml:space="preserve">Figure 15: Breakdown of who the unknown creators are using the count vectorizer naïve bayes model. </w:t>
      </w:r>
    </w:p>
    <w:p w14:paraId="072C75E6" w14:textId="4FB39C5F" w:rsidR="00073BB6" w:rsidRDefault="00073BB6" w:rsidP="00DA512D">
      <w:pPr>
        <w:spacing w:line="480" w:lineRule="auto"/>
        <w:rPr>
          <w:i/>
          <w:iCs/>
          <w:sz w:val="20"/>
          <w:szCs w:val="20"/>
        </w:rPr>
      </w:pPr>
    </w:p>
    <w:p w14:paraId="3882BB9C" w14:textId="0A641403" w:rsidR="00073BB6" w:rsidRDefault="00073BB6" w:rsidP="00DA512D">
      <w:pPr>
        <w:spacing w:line="480" w:lineRule="auto"/>
        <w:rPr>
          <w:i/>
          <w:iCs/>
          <w:sz w:val="20"/>
          <w:szCs w:val="20"/>
        </w:rPr>
      </w:pPr>
    </w:p>
    <w:p w14:paraId="3C605D61" w14:textId="57EB251C" w:rsidR="00073BB6" w:rsidRDefault="00073BB6" w:rsidP="00DA512D">
      <w:pPr>
        <w:spacing w:line="480" w:lineRule="auto"/>
        <w:rPr>
          <w:i/>
          <w:iCs/>
          <w:sz w:val="20"/>
          <w:szCs w:val="20"/>
        </w:rPr>
      </w:pPr>
    </w:p>
    <w:p w14:paraId="72FB78F6" w14:textId="345C74BF" w:rsidR="00073BB6" w:rsidRDefault="00073BB6" w:rsidP="00DA512D">
      <w:pPr>
        <w:spacing w:line="480" w:lineRule="auto"/>
        <w:rPr>
          <w:i/>
          <w:iCs/>
          <w:sz w:val="20"/>
          <w:szCs w:val="20"/>
        </w:rPr>
      </w:pPr>
    </w:p>
    <w:p w14:paraId="59F79522" w14:textId="0A2119B7" w:rsidR="00073BB6" w:rsidRDefault="00073BB6" w:rsidP="00DA512D">
      <w:pPr>
        <w:spacing w:line="480" w:lineRule="auto"/>
        <w:rPr>
          <w:i/>
          <w:iCs/>
          <w:sz w:val="20"/>
          <w:szCs w:val="20"/>
        </w:rPr>
      </w:pPr>
    </w:p>
    <w:p w14:paraId="32E42539" w14:textId="7574C7D5" w:rsidR="00073BB6" w:rsidRDefault="00073BB6" w:rsidP="00DA512D">
      <w:pPr>
        <w:spacing w:line="480" w:lineRule="auto"/>
        <w:rPr>
          <w:i/>
          <w:iCs/>
          <w:sz w:val="20"/>
          <w:szCs w:val="20"/>
        </w:rPr>
      </w:pPr>
    </w:p>
    <w:p w14:paraId="1C232533" w14:textId="0B56E1E2" w:rsidR="00073BB6" w:rsidRDefault="00073BB6" w:rsidP="00DA512D">
      <w:pPr>
        <w:spacing w:line="480" w:lineRule="auto"/>
        <w:rPr>
          <w:i/>
          <w:iCs/>
          <w:sz w:val="20"/>
          <w:szCs w:val="20"/>
        </w:rPr>
      </w:pPr>
    </w:p>
    <w:p w14:paraId="1F24521A" w14:textId="4F6E6F5C" w:rsidR="00073BB6" w:rsidRDefault="00073BB6" w:rsidP="00DA512D">
      <w:pPr>
        <w:spacing w:line="480" w:lineRule="auto"/>
        <w:rPr>
          <w:i/>
          <w:iCs/>
          <w:sz w:val="20"/>
          <w:szCs w:val="20"/>
        </w:rPr>
      </w:pPr>
    </w:p>
    <w:p w14:paraId="5AB2F3F0" w14:textId="1E451E06" w:rsidR="00073BB6" w:rsidRDefault="00073BB6" w:rsidP="00DA512D">
      <w:pPr>
        <w:spacing w:line="480" w:lineRule="auto"/>
        <w:rPr>
          <w:i/>
          <w:iCs/>
          <w:sz w:val="20"/>
          <w:szCs w:val="20"/>
        </w:rPr>
      </w:pPr>
    </w:p>
    <w:p w14:paraId="5C9D8BDE" w14:textId="230BACA0" w:rsidR="00073BB6" w:rsidRDefault="00073BB6" w:rsidP="00DA512D">
      <w:pPr>
        <w:spacing w:line="480" w:lineRule="auto"/>
        <w:rPr>
          <w:i/>
          <w:iCs/>
          <w:sz w:val="20"/>
          <w:szCs w:val="20"/>
        </w:rPr>
      </w:pPr>
    </w:p>
    <w:p w14:paraId="11EA3BF6" w14:textId="620B0AEE" w:rsidR="00073BB6" w:rsidRDefault="00073BB6" w:rsidP="00DA512D">
      <w:pPr>
        <w:spacing w:line="480" w:lineRule="auto"/>
        <w:rPr>
          <w:i/>
          <w:iCs/>
          <w:sz w:val="20"/>
          <w:szCs w:val="20"/>
        </w:rPr>
      </w:pPr>
    </w:p>
    <w:p w14:paraId="5CAF4000" w14:textId="4A371D49" w:rsidR="00073BB6" w:rsidRDefault="00073BB6" w:rsidP="00DA512D">
      <w:pPr>
        <w:spacing w:line="480" w:lineRule="auto"/>
        <w:rPr>
          <w:i/>
          <w:iCs/>
          <w:sz w:val="20"/>
          <w:szCs w:val="20"/>
        </w:rPr>
      </w:pPr>
    </w:p>
    <w:p w14:paraId="3F6B58D4" w14:textId="143B98A8" w:rsidR="00073BB6" w:rsidRDefault="00073BB6" w:rsidP="00DA512D">
      <w:pPr>
        <w:spacing w:line="480" w:lineRule="auto"/>
        <w:rPr>
          <w:i/>
          <w:iCs/>
          <w:sz w:val="20"/>
          <w:szCs w:val="20"/>
        </w:rPr>
      </w:pPr>
    </w:p>
    <w:p w14:paraId="4D5C1E20" w14:textId="61FC9B32" w:rsidR="00073BB6" w:rsidRDefault="00073BB6" w:rsidP="00DA512D">
      <w:pPr>
        <w:spacing w:line="480" w:lineRule="auto"/>
        <w:rPr>
          <w:i/>
          <w:iCs/>
          <w:sz w:val="20"/>
          <w:szCs w:val="20"/>
        </w:rPr>
      </w:pPr>
    </w:p>
    <w:p w14:paraId="32DACABF" w14:textId="0EA0C55A" w:rsidR="00073BB6" w:rsidRDefault="00073BB6" w:rsidP="00DA512D">
      <w:pPr>
        <w:spacing w:line="480" w:lineRule="auto"/>
        <w:rPr>
          <w:i/>
          <w:iCs/>
          <w:sz w:val="20"/>
          <w:szCs w:val="20"/>
        </w:rPr>
      </w:pPr>
    </w:p>
    <w:p w14:paraId="48BFB781" w14:textId="7DEFB756" w:rsidR="00073BB6" w:rsidRDefault="00073BB6" w:rsidP="00DA512D">
      <w:pPr>
        <w:spacing w:line="480" w:lineRule="auto"/>
        <w:rPr>
          <w:i/>
          <w:iCs/>
          <w:sz w:val="20"/>
          <w:szCs w:val="20"/>
        </w:rPr>
      </w:pPr>
    </w:p>
    <w:p w14:paraId="70595886" w14:textId="688B38D3" w:rsidR="00073BB6" w:rsidRDefault="00073BB6" w:rsidP="00073BB6">
      <w:pPr>
        <w:spacing w:line="480" w:lineRule="auto"/>
        <w:jc w:val="center"/>
        <w:rPr>
          <w:b/>
          <w:bCs/>
          <w:sz w:val="20"/>
          <w:szCs w:val="20"/>
        </w:rPr>
      </w:pPr>
      <w:r>
        <w:rPr>
          <w:b/>
          <w:bCs/>
          <w:sz w:val="20"/>
          <w:szCs w:val="20"/>
        </w:rPr>
        <w:t>BIBLIOGRAPHY</w:t>
      </w:r>
    </w:p>
    <w:p w14:paraId="400FE878" w14:textId="68389E6C" w:rsidR="00073BB6" w:rsidRDefault="00954A54" w:rsidP="00073BB6">
      <w:pPr>
        <w:spacing w:line="480" w:lineRule="auto"/>
        <w:rPr>
          <w:b/>
          <w:bCs/>
          <w:sz w:val="20"/>
          <w:szCs w:val="20"/>
        </w:rPr>
      </w:pPr>
      <w:hyperlink r:id="rId23" w:history="1">
        <w:r w:rsidR="00073BB6" w:rsidRPr="00415E0B">
          <w:rPr>
            <w:rStyle w:val="Hyperlink"/>
            <w:b/>
            <w:bCs/>
            <w:sz w:val="20"/>
            <w:szCs w:val="20"/>
          </w:rPr>
          <w:t>https://towardsdatascience.com/multi-class-text-classification-with-scikit-learn-12f1e60e0a9f</w:t>
        </w:r>
      </w:hyperlink>
    </w:p>
    <w:p w14:paraId="7C9423B6" w14:textId="7388A5D5" w:rsidR="00073BB6" w:rsidRDefault="00954A54" w:rsidP="00073BB6">
      <w:pPr>
        <w:spacing w:line="480" w:lineRule="auto"/>
        <w:rPr>
          <w:b/>
          <w:bCs/>
          <w:sz w:val="20"/>
          <w:szCs w:val="20"/>
        </w:rPr>
      </w:pPr>
      <w:hyperlink r:id="rId24" w:history="1">
        <w:r w:rsidR="00073BB6" w:rsidRPr="00415E0B">
          <w:rPr>
            <w:rStyle w:val="Hyperlink"/>
            <w:b/>
            <w:bCs/>
            <w:sz w:val="20"/>
            <w:szCs w:val="20"/>
          </w:rPr>
          <w:t>https://stackoverflow.com/questions/54875846/how-to-print-labels-and-column-names-for-confusion-matrix</w:t>
        </w:r>
      </w:hyperlink>
    </w:p>
    <w:p w14:paraId="70F9B820" w14:textId="26D699CB" w:rsidR="00073BB6" w:rsidRDefault="00954A54" w:rsidP="00073BB6">
      <w:pPr>
        <w:spacing w:line="480" w:lineRule="auto"/>
        <w:rPr>
          <w:b/>
          <w:bCs/>
          <w:sz w:val="20"/>
          <w:szCs w:val="20"/>
        </w:rPr>
      </w:pPr>
      <w:hyperlink r:id="rId25" w:history="1">
        <w:r w:rsidR="00073BB6" w:rsidRPr="00415E0B">
          <w:rPr>
            <w:rStyle w:val="Hyperlink"/>
            <w:b/>
            <w:bCs/>
            <w:sz w:val="20"/>
            <w:szCs w:val="20"/>
          </w:rPr>
          <w:t>https://errorsfixing.com/sklearn-adding-lemmatizer-to-countvectorizer/</w:t>
        </w:r>
      </w:hyperlink>
    </w:p>
    <w:p w14:paraId="705DAB49" w14:textId="7FC67798" w:rsidR="00073BB6" w:rsidRDefault="00954A54" w:rsidP="00073BB6">
      <w:pPr>
        <w:spacing w:line="480" w:lineRule="auto"/>
        <w:rPr>
          <w:b/>
          <w:bCs/>
          <w:sz w:val="20"/>
          <w:szCs w:val="20"/>
        </w:rPr>
      </w:pPr>
      <w:hyperlink r:id="rId26" w:history="1">
        <w:r w:rsidR="00073BB6" w:rsidRPr="00415E0B">
          <w:rPr>
            <w:rStyle w:val="Hyperlink"/>
            <w:b/>
            <w:bCs/>
            <w:sz w:val="20"/>
            <w:szCs w:val="20"/>
          </w:rPr>
          <w:t>https://medium.com/@cmukesh8688/tf-idf-vectorizer-scikit-learn-dbc0244a911a</w:t>
        </w:r>
      </w:hyperlink>
    </w:p>
    <w:p w14:paraId="0EEA14FF" w14:textId="77777777" w:rsidR="00073BB6" w:rsidRPr="00073BB6" w:rsidRDefault="00073BB6" w:rsidP="00073BB6">
      <w:pPr>
        <w:spacing w:line="480" w:lineRule="auto"/>
        <w:rPr>
          <w:b/>
          <w:bCs/>
          <w:sz w:val="20"/>
          <w:szCs w:val="20"/>
        </w:rPr>
      </w:pPr>
    </w:p>
    <w:sectPr w:rsidR="00073BB6" w:rsidRPr="00073BB6">
      <w:headerReference w:type="default" r:id="rId27"/>
      <w:footerReference w:type="even"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BCF0E" w14:textId="77777777" w:rsidR="00954A54" w:rsidRDefault="00954A54" w:rsidP="00620A6E">
      <w:r>
        <w:separator/>
      </w:r>
    </w:p>
  </w:endnote>
  <w:endnote w:type="continuationSeparator" w:id="0">
    <w:p w14:paraId="066818F1" w14:textId="77777777" w:rsidR="00954A54" w:rsidRDefault="00954A54" w:rsidP="00620A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0295359"/>
      <w:docPartObj>
        <w:docPartGallery w:val="Page Numbers (Bottom of Page)"/>
        <w:docPartUnique/>
      </w:docPartObj>
    </w:sdtPr>
    <w:sdtEndPr>
      <w:rPr>
        <w:rStyle w:val="PageNumber"/>
      </w:rPr>
    </w:sdtEndPr>
    <w:sdtContent>
      <w:p w14:paraId="0F6E87DB" w14:textId="2FF8D637" w:rsidR="00073BB6" w:rsidRDefault="00073BB6" w:rsidP="00415E0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900DCE" w14:textId="77777777" w:rsidR="00073BB6" w:rsidRDefault="00073B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0299135"/>
      <w:docPartObj>
        <w:docPartGallery w:val="Page Numbers (Bottom of Page)"/>
        <w:docPartUnique/>
      </w:docPartObj>
    </w:sdtPr>
    <w:sdtEndPr>
      <w:rPr>
        <w:rStyle w:val="PageNumber"/>
      </w:rPr>
    </w:sdtEndPr>
    <w:sdtContent>
      <w:p w14:paraId="03C894FF" w14:textId="768D9389" w:rsidR="00073BB6" w:rsidRDefault="00073BB6" w:rsidP="00415E0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D3E22C3" w14:textId="77777777" w:rsidR="00073BB6" w:rsidRDefault="00073B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C7760" w14:textId="77777777" w:rsidR="00954A54" w:rsidRDefault="00954A54" w:rsidP="00620A6E">
      <w:r>
        <w:separator/>
      </w:r>
    </w:p>
  </w:footnote>
  <w:footnote w:type="continuationSeparator" w:id="0">
    <w:p w14:paraId="5C918BD5" w14:textId="77777777" w:rsidR="00954A54" w:rsidRDefault="00954A54" w:rsidP="00620A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2A205" w14:textId="22F32537" w:rsidR="00620A6E" w:rsidRDefault="00620A6E">
    <w:pPr>
      <w:pStyle w:val="Header"/>
    </w:pPr>
    <w:r>
      <w:t>Rafael Hernandez</w:t>
    </w:r>
  </w:p>
  <w:p w14:paraId="6EBB13B8" w14:textId="4D0AACA0" w:rsidR="00620A6E" w:rsidRDefault="0072763F">
    <w:pPr>
      <w:pStyle w:val="Header"/>
    </w:pPr>
    <w:r>
      <w:t>NLP SUPERHERO PROJECT</w:t>
    </w:r>
  </w:p>
  <w:p w14:paraId="3EC0F996" w14:textId="77777777" w:rsidR="00620A6E" w:rsidRDefault="00620A6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A6E"/>
    <w:rsid w:val="00025E47"/>
    <w:rsid w:val="00056E5E"/>
    <w:rsid w:val="00057E9D"/>
    <w:rsid w:val="00073BB6"/>
    <w:rsid w:val="00105B47"/>
    <w:rsid w:val="001C6718"/>
    <w:rsid w:val="001D31EA"/>
    <w:rsid w:val="002B6DBB"/>
    <w:rsid w:val="002D6A0B"/>
    <w:rsid w:val="0033762B"/>
    <w:rsid w:val="003913E7"/>
    <w:rsid w:val="0039354E"/>
    <w:rsid w:val="003D2690"/>
    <w:rsid w:val="0045394C"/>
    <w:rsid w:val="005752FB"/>
    <w:rsid w:val="00577CB5"/>
    <w:rsid w:val="005A0304"/>
    <w:rsid w:val="005A787E"/>
    <w:rsid w:val="00620A6E"/>
    <w:rsid w:val="0062513E"/>
    <w:rsid w:val="006B38A2"/>
    <w:rsid w:val="0072763F"/>
    <w:rsid w:val="00823528"/>
    <w:rsid w:val="00900E60"/>
    <w:rsid w:val="00916AC3"/>
    <w:rsid w:val="00954A54"/>
    <w:rsid w:val="00983C2D"/>
    <w:rsid w:val="009B6BF0"/>
    <w:rsid w:val="00A27C92"/>
    <w:rsid w:val="00B102A3"/>
    <w:rsid w:val="00BC48F4"/>
    <w:rsid w:val="00C31E96"/>
    <w:rsid w:val="00CE72A1"/>
    <w:rsid w:val="00D50A05"/>
    <w:rsid w:val="00D54C05"/>
    <w:rsid w:val="00D976FD"/>
    <w:rsid w:val="00DA512D"/>
    <w:rsid w:val="00F84BC3"/>
    <w:rsid w:val="00FA1F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6BD06B7"/>
  <w15:chartTrackingRefBased/>
  <w15:docId w15:val="{BC285103-E3A9-6742-879B-7FDA90A6A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0A6E"/>
    <w:pPr>
      <w:tabs>
        <w:tab w:val="center" w:pos="4680"/>
        <w:tab w:val="right" w:pos="9360"/>
      </w:tabs>
    </w:pPr>
  </w:style>
  <w:style w:type="character" w:customStyle="1" w:styleId="HeaderChar">
    <w:name w:val="Header Char"/>
    <w:basedOn w:val="DefaultParagraphFont"/>
    <w:link w:val="Header"/>
    <w:uiPriority w:val="99"/>
    <w:rsid w:val="00620A6E"/>
  </w:style>
  <w:style w:type="paragraph" w:styleId="Footer">
    <w:name w:val="footer"/>
    <w:basedOn w:val="Normal"/>
    <w:link w:val="FooterChar"/>
    <w:uiPriority w:val="99"/>
    <w:unhideWhenUsed/>
    <w:rsid w:val="00620A6E"/>
    <w:pPr>
      <w:tabs>
        <w:tab w:val="center" w:pos="4680"/>
        <w:tab w:val="right" w:pos="9360"/>
      </w:tabs>
    </w:pPr>
  </w:style>
  <w:style w:type="character" w:customStyle="1" w:styleId="FooterChar">
    <w:name w:val="Footer Char"/>
    <w:basedOn w:val="DefaultParagraphFont"/>
    <w:link w:val="Footer"/>
    <w:uiPriority w:val="99"/>
    <w:rsid w:val="00620A6E"/>
  </w:style>
  <w:style w:type="character" w:styleId="Hyperlink">
    <w:name w:val="Hyperlink"/>
    <w:basedOn w:val="DefaultParagraphFont"/>
    <w:uiPriority w:val="99"/>
    <w:unhideWhenUsed/>
    <w:rsid w:val="006B38A2"/>
    <w:rPr>
      <w:color w:val="0563C1" w:themeColor="hyperlink"/>
      <w:u w:val="single"/>
    </w:rPr>
  </w:style>
  <w:style w:type="character" w:styleId="UnresolvedMention">
    <w:name w:val="Unresolved Mention"/>
    <w:basedOn w:val="DefaultParagraphFont"/>
    <w:uiPriority w:val="99"/>
    <w:semiHidden/>
    <w:unhideWhenUsed/>
    <w:rsid w:val="006B38A2"/>
    <w:rPr>
      <w:color w:val="605E5C"/>
      <w:shd w:val="clear" w:color="auto" w:fill="E1DFDD"/>
    </w:rPr>
  </w:style>
  <w:style w:type="character" w:styleId="FollowedHyperlink">
    <w:name w:val="FollowedHyperlink"/>
    <w:basedOn w:val="DefaultParagraphFont"/>
    <w:uiPriority w:val="99"/>
    <w:semiHidden/>
    <w:unhideWhenUsed/>
    <w:rsid w:val="006B38A2"/>
    <w:rPr>
      <w:color w:val="954F72" w:themeColor="followedHyperlink"/>
      <w:u w:val="single"/>
    </w:rPr>
  </w:style>
  <w:style w:type="character" w:styleId="PageNumber">
    <w:name w:val="page number"/>
    <w:basedOn w:val="DefaultParagraphFont"/>
    <w:uiPriority w:val="99"/>
    <w:semiHidden/>
    <w:unhideWhenUsed/>
    <w:rsid w:val="00073B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medium.com/@cmukesh8688/tf-idf-vectorizer-scikit-learn-dbc0244a911a" TargetMode="Externa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errorsfixing.com/sklearn-adding-lemmatizer-to-countvectorizer/" TargetMode="Externa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styles" Target="styles.xml"/><Relationship Id="rId6" Type="http://schemas.openxmlformats.org/officeDocument/2006/relationships/hyperlink" Target="https://www.kaggle.com/datasets/jonathanbesomi/superheroes-nlp-dataset" TargetMode="External"/><Relationship Id="rId11" Type="http://schemas.openxmlformats.org/officeDocument/2006/relationships/image" Target="media/image5.png"/><Relationship Id="rId24" Type="http://schemas.openxmlformats.org/officeDocument/2006/relationships/hyperlink" Target="https://stackoverflow.com/questions/54875846/how-to-print-labels-and-column-names-for-confusion-matrix" TargetMode="Externa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towardsdatascience.com/multi-class-text-classification-with-scikit-learn-12f1e60e0a9f" TargetMode="External"/><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1115</Words>
  <Characters>6358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 hernandez</dc:creator>
  <cp:keywords/>
  <dc:description/>
  <cp:lastModifiedBy>rafa hernandez</cp:lastModifiedBy>
  <cp:revision>3</cp:revision>
  <dcterms:created xsi:type="dcterms:W3CDTF">2022-05-17T18:26:00Z</dcterms:created>
  <dcterms:modified xsi:type="dcterms:W3CDTF">2022-05-17T18:27:00Z</dcterms:modified>
</cp:coreProperties>
</file>