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center"/>
        <w:rPr/>
      </w:pPr>
      <w:r>
        <w:rPr>
          <w:rFonts w:ascii="Calibri" w:hAnsi="Calibri"/>
          <w:b/>
          <w:bCs/>
          <w:color w:val="3465A4"/>
          <w:sz w:val="26"/>
          <w:szCs w:val="26"/>
        </w:rPr>
        <w:t xml:space="preserve">MIGRACIÓN FISERV - </w:t>
      </w:r>
      <w:r>
        <w:rPr>
          <w:rFonts w:ascii="Calibri" w:hAnsi="Calibri"/>
          <w:b/>
          <w:bCs/>
          <w:color w:val="3465A4"/>
          <w:sz w:val="26"/>
          <w:szCs w:val="26"/>
        </w:rPr>
        <w:t>CheckElegibility</w:t>
      </w:r>
    </w:p>
    <w:p>
      <w:pPr>
        <w:pStyle w:val="Normal"/>
        <w:bidi w:val="0"/>
        <w:ind w:hanging="0" w:start="0" w:end="0"/>
        <w:jc w:val="center"/>
        <w:rPr/>
      </w:pPr>
      <w:r>
        <w:rPr>
          <w:rFonts w:ascii="Calibri" w:hAnsi="Calibri"/>
          <w:b/>
          <w:bCs/>
          <w:color w:val="3465A4"/>
          <w:sz w:val="26"/>
          <w:szCs w:val="26"/>
        </w:rPr>
        <w:t>FISERV VISA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libri" w:hAnsi="Calibri"/>
          <w:b/>
          <w:bCs/>
          <w:color w:val="3465A4"/>
          <w:sz w:val="22"/>
          <w:szCs w:val="22"/>
        </w:rPr>
        <w:t>Url:</w:t>
      </w:r>
      <w:r>
        <w:rPr>
          <w:rFonts w:ascii="Calibri" w:hAnsi="Calibri"/>
          <w:b/>
          <w:bCs/>
          <w:color w:val="3465A4"/>
          <w:sz w:val="26"/>
          <w:szCs w:val="26"/>
        </w:rPr>
        <w:t xml:space="preserve"> 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https://cert.latam.api.fiservapps.com/firstvision/vts/vtis/v1/checkEligibility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Headers: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"Content-Type": "application/json",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"Accept": "application/json",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"Authorization": "Bearer psiLIc4adppztsHLJma5U17zhkDQ",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"X-ClientID": "00540",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"apikey": "GjBAyMvbAnzaIhRhXP7cjZxfv8vrnLq8",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"Signature": "S1SZ0wvIf0JAhEPCO8Z95ip5g20AqNW+4XwJrVhKzLg="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Request: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>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"encripter": "eyJjdHkiOiJKV0UiLCJ0eXAiOiJKT1NFIiwiZXhwIjoxNzcwNjc2OTMyLCJpYXQiOjE3NzA2NzY4MTIsImFsZyI6IlBTMjU2Iiwia2lkIjoiYTZlYWQyYTAtYmY4YS00MTY5LTkzMjEtYjI2MjYxNjM2ZGZlIn0.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.gWcbvc2VMnGQ4G10Rddwg92Kz-nDBH3ZQCJCuFoawpvqLreec9pgQKx1rMAfpJ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"referenceId": "DNITHE413226560923455407",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"panReferenceId": "V-5823193725678501161332",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"tokenRequestorId": "40010030273",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"trace": 0,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"panSource": "MOBILE_BANKING_APP"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spacing w:lineRule="exact" w:line="170"/>
        <w:ind w:hanging="0" w:start="709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Contenido del campo encripter: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>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"pan": "4073190320899720",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"expirationDate": 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"month": "12",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"year": "2028"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"name": "PRUEBA CLIENTE",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"cvvDos": null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  <w:t>FISERV MASTERCARD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libri" w:hAnsi="Calibri"/>
          <w:b/>
          <w:bCs/>
          <w:color w:val="3465A4"/>
          <w:sz w:val="22"/>
          <w:szCs w:val="22"/>
        </w:rPr>
        <w:t>Url:</w:t>
      </w:r>
      <w:r>
        <w:rPr>
          <w:sz w:val="26"/>
          <w:szCs w:val="26"/>
        </w:rPr>
        <w:t xml:space="preserve"> 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/v1/card-tokenization/eligibility/evaluate</w:t>
      </w:r>
    </w:p>
    <w:p>
      <w:pPr>
        <w:pStyle w:val="Normal"/>
        <w:bidi w:val="0"/>
        <w:ind w:hanging="0" w:start="0" w:end="0"/>
        <w:jc w:val="start"/>
        <w:rPr>
          <w:color w:val="000000"/>
          <w:sz w:val="20"/>
          <w:szCs w:val="20"/>
          <w:shd w:fill="FFFFFE" w:val="clear"/>
        </w:rPr>
      </w:pPr>
      <w:r>
        <w:rPr>
          <w:color w:val="000000"/>
          <w:sz w:val="20"/>
          <w:szCs w:val="20"/>
          <w:shd w:fill="FFFFFE" w:val="clear"/>
        </w:rPr>
      </w:r>
    </w:p>
    <w:p>
      <w:pPr>
        <w:pStyle w:val="Normal"/>
        <w:bidi w:val="0"/>
        <w:ind w:hanging="0" w:start="0" w:end="0"/>
        <w:jc w:val="start"/>
        <w:rPr>
          <w:color w:val="000000"/>
          <w:sz w:val="20"/>
          <w:szCs w:val="20"/>
          <w:shd w:fill="FFFFFE" w:val="clear"/>
        </w:rPr>
      </w:pPr>
      <w:r>
        <w:rPr>
          <w:color w:val="000000"/>
          <w:sz w:val="20"/>
          <w:szCs w:val="20"/>
          <w:shd w:fill="FFFFFE" w:val="clear"/>
        </w:rPr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Headers: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"Content-Type": "application/json",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"Accept": "application/json",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"X-Correlation-Id": "8380ce14-288b4",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"X-Request-Id": "8380ce14-288b-4cfe-b475-f632e4785e1a",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"Authorization": "Bearer ad14886TA1xpGQIduNdbWZBEHtfv",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"X-ClientID": "540"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/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Request: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"encryptData": "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"tokenInvolvement":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"account":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"accountSource": "ACCOUNT_ON_FILE"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"tokenReferenceId": "tok_ba_9f8a7c6d5e",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"tokenType": "EMBEDDED_SE",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"tokenStorageLocation": "DEVICE_MEMORY",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"tokenServiceProvider":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"tokenServiceProviderName": "Mastercard"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"tokenRequestor":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"tokenRequestorId": "GWPAY0MC001"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"walletProvider":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"walletId": "GPaySV-01",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"account":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"accountId": "ba-cust-789012"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"activeTokenCount": "1",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"dataValidDateTime": "2025-10-17T14:05:54.666Z"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Contenido del campo encr</w:t>
      </w:r>
      <w:r>
        <w:rPr>
          <w:rFonts w:ascii="Calibri" w:hAnsi="Calibri"/>
          <w:b/>
          <w:bCs/>
          <w:color w:val="3465A4"/>
          <w:sz w:val="22"/>
          <w:szCs w:val="22"/>
        </w:rPr>
        <w:t>y</w:t>
      </w:r>
      <w:r>
        <w:rPr>
          <w:rFonts w:ascii="Calibri" w:hAnsi="Calibri"/>
          <w:b/>
          <w:bCs/>
          <w:color w:val="3465A4"/>
          <w:sz w:val="22"/>
          <w:szCs w:val="22"/>
        </w:rPr>
        <w:t>pt</w:t>
      </w:r>
      <w:r>
        <w:rPr>
          <w:rFonts w:ascii="Calibri" w:hAnsi="Calibri"/>
          <w:b/>
          <w:bCs/>
          <w:color w:val="3465A4"/>
          <w:sz w:val="22"/>
          <w:szCs w:val="22"/>
        </w:rPr>
        <w:t>Data: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"encryptData":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"party":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"partyType": "Person",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"person":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"personName":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"fullName": "Cristian Jaramillo"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"locationAddress": [{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"addressType": "Residential",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"addressLine": "Colonia Escalón, Calle Cuscatlán #123",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"postCode": "01101",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"townName": "San Salvador",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"country": "SV",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"countrySubDivision": "City"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}]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"paymentCard":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"cardType": "CreditCard",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"cardNumber": "5555555555554444",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"cardNumberReference": "OZXBCEI-PAN-UNQ-REF",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"cardExpiryDate": "2028-10",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"cardSecurityCode": "123"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  <w:r>
        <w:br w:type="page"/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Normal"/>
        <w:bidi w:val="0"/>
        <w:ind w:hanging="0" w:start="0" w:end="0"/>
        <w:jc w:val="center"/>
        <w:rPr/>
      </w:pPr>
      <w:r>
        <w:rPr>
          <w:rFonts w:ascii="Calibri" w:hAnsi="Calibri"/>
          <w:b/>
          <w:bCs/>
          <w:color w:val="3465A4"/>
          <w:sz w:val="26"/>
          <w:szCs w:val="26"/>
        </w:rPr>
        <w:t>M</w:t>
      </w:r>
      <w:r>
        <w:rPr>
          <w:rFonts w:ascii="Calibri" w:hAnsi="Calibri"/>
          <w:b/>
          <w:bCs/>
          <w:color w:val="3465A4"/>
          <w:sz w:val="26"/>
          <w:szCs w:val="26"/>
        </w:rPr>
        <w:t>apeo de campos de “Headers”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000000"/>
          <w:sz w:val="20"/>
          <w:szCs w:val="20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Accept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"application/json"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Authorization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Bearer &lt;token&gt;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Content-Type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"application/json"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X-ClientID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540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3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X-Correlation-Id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tokenRefID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14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X-Request-Id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requestID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64</w:t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000000"/>
          <w:sz w:val="20"/>
          <w:szCs w:val="20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000000"/>
          <w:sz w:val="20"/>
          <w:szCs w:val="20"/>
        </w:rPr>
      </w:r>
    </w:p>
    <w:p>
      <w:pPr>
        <w:pStyle w:val="Normal"/>
        <w:bidi w:val="0"/>
        <w:ind w:hanging="0" w:start="0" w:end="0"/>
        <w:jc w:val="center"/>
        <w:rPr/>
      </w:pPr>
      <w:r>
        <w:rPr>
          <w:rFonts w:ascii="Calibri" w:hAnsi="Calibri"/>
          <w:b/>
          <w:bCs/>
          <w:color w:val="3465A4"/>
          <w:sz w:val="26"/>
          <w:szCs w:val="26"/>
        </w:rPr>
        <w:t>M</w:t>
      </w:r>
      <w:r>
        <w:rPr>
          <w:rFonts w:ascii="Calibri" w:hAnsi="Calibri"/>
          <w:b/>
          <w:bCs/>
          <w:color w:val="3465A4"/>
          <w:sz w:val="26"/>
          <w:szCs w:val="26"/>
        </w:rPr>
        <w:t>apeo de campos dentro de</w:t>
      </w:r>
      <w:r>
        <w:rPr>
          <w:rFonts w:ascii="Calibri" w:hAnsi="Calibri"/>
          <w:b/>
          <w:bCs/>
          <w:color w:val="3465A4"/>
          <w:sz w:val="26"/>
          <w:szCs w:val="26"/>
        </w:rPr>
        <w:t xml:space="preserve"> “</w:t>
      </w:r>
      <w:r>
        <w:rPr>
          <w:rFonts w:ascii="Calibri" w:hAnsi="Calibri"/>
          <w:b/>
          <w:bCs/>
          <w:color w:val="3465A4"/>
          <w:sz w:val="26"/>
          <w:szCs w:val="26"/>
        </w:rPr>
        <w:t xml:space="preserve">encryptData” - </w:t>
      </w:r>
      <w:r>
        <w:rPr>
          <w:rFonts w:ascii="Calibri" w:hAnsi="Calibri"/>
          <w:b/>
          <w:bCs/>
          <w:color w:val="3465A4"/>
          <w:sz w:val="26"/>
          <w:szCs w:val="26"/>
        </w:rPr>
        <w:t>(Request)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000000"/>
          <w:sz w:val="20"/>
          <w:szCs w:val="20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partyType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erson"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fullName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name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addressType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De donde se obt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iene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ste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valor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addressLine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De donde se obt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iene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ste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valor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postCode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De donde se obt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iene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ste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valor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townName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De donde se obt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iene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ste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valor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country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De donde se obt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iene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ste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valor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countrySubDivision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De donde se obt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iene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ste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valor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cardType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 xml:space="preserve">"CreditCard" 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or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 xml:space="preserve"> "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D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e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b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itCard"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cardNumber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cardNumberReference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PANRefID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cardExpiryDate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 xml:space="preserve">month - 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year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cardSecurityCode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cvvDos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000000"/>
          <w:sz w:val="20"/>
          <w:szCs w:val="20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000000"/>
          <w:sz w:val="20"/>
          <w:szCs w:val="20"/>
        </w:rPr>
      </w:r>
    </w:p>
    <w:p>
      <w:pPr>
        <w:pStyle w:val="Normal"/>
        <w:bidi w:val="0"/>
        <w:ind w:hanging="0" w:start="0" w:end="0"/>
        <w:jc w:val="center"/>
        <w:rPr/>
      </w:pPr>
      <w:r>
        <w:rPr>
          <w:rFonts w:ascii="Calibri" w:hAnsi="Calibri"/>
          <w:b/>
          <w:bCs/>
          <w:color w:val="3465A4"/>
          <w:sz w:val="26"/>
          <w:szCs w:val="26"/>
        </w:rPr>
        <w:t>M</w:t>
      </w:r>
      <w:r>
        <w:rPr>
          <w:rFonts w:ascii="Calibri" w:hAnsi="Calibri"/>
          <w:b/>
          <w:bCs/>
          <w:color w:val="3465A4"/>
          <w:sz w:val="26"/>
          <w:szCs w:val="26"/>
        </w:rPr>
        <w:t>apeo de campos del resto del (Request)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000000"/>
          <w:sz w:val="20"/>
          <w:szCs w:val="20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accountSource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"ACCOUNT_ON_FILE"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"ACCOUNT_ADDED_MANUALLY"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"ACCOUNT_ADDED_VIA_APPLICATION"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"EXISTING_TOKEN_CREDENTIAL"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"ACCOUNT_ADDED_VIA_BROWSER"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tokenReferenceId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tokenRefID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</w:t>
            </w: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48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tokenType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"EMBEDDED_SE"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"CLOUD, STATIC"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tokenStorageLocation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"DEVICE_MEMORY"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"DEVICE_MEMORY_PROTECTED_TPM"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"TEE"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"SE"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"SERVER"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"VEE"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tokenServiceProviderName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"Mastercard"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tokenRequestorId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^[A-Za-z0-9]{11}$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</w:t>
            </w: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11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walletId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 xml:space="preserve">^[A-Za-z0-9._-]{1,12}$ 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</w:t>
            </w: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12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accountId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De donde se obt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iene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ste</w:t>
            </w: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 xml:space="preserve"> valor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activeTokenCount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0 - 99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</w:t>
            </w: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2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dataValidDateTime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 xml:space="preserve">YYYY-MM-DDThh:mm:ss[.sss]Z or YYYY-MMDDThh:mm:ss[.sss]±hh:mm 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709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undefined</w:t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000000"/>
          <w:sz w:val="20"/>
          <w:szCs w:val="2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MX" w:eastAsia="zh-CN" w:bidi="hi-IN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111</TotalTime>
  <Application>LibreOffice/24.2.2.2$Windows_x86 LibreOffice_project/d56cc158d8a96260b836f100ef4b4ef25d6f1a01</Application>
  <AppVersion>15.0000</AppVersion>
  <Pages>4</Pages>
  <Words>368</Words>
  <Characters>5720</Characters>
  <CharactersWithSpaces>6661</CharactersWithSpaces>
  <Paragraphs>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2026-02-05T10:35:35Z</dcterms:created>
  <dc:creator/>
  <dc:description/>
  <dc:language>es-MX</dc:language>
  <cp:lastModifiedBy/>
  <dcterms:modified xsi:type="dcterms:W3CDTF">2026-02-10T17:32:40Z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