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>
          <w:color w:val="0066CC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Observaciones – Apí Evaluate Elegibility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Una vez eliminados los campos no obligatorios de los request a  las nuevas apis de Fiserv, se intento encriptar la información del campo encryptData con la llave que fiserv nos proporcionó:</w:t>
      </w:r>
    </w:p>
    <w:p>
      <w:pPr>
        <w:pStyle w:val="Normal"/>
        <w:bidi w:val="0"/>
        <w:ind w:hanging="0" w:start="709" w:end="0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"partyType": "Person",</w:t>
        <w:br/>
        <w:t xml:space="preserve">   "person": { 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"personName":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"fullName": "PRUEBA CLIENTE"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"paymentCard":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"cardType": "CreditCard",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"cardNumber": "4073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********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9720",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"cardNumberReference": "V-5823193725678501161332",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"cardExpiryDate": "2028-12",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"cardSecurityCode": null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Style w:val="Strong"/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Normal"/>
        <w:tabs>
          <w:tab w:val="clear" w:pos="709"/>
          <w:tab w:val="left" w:pos="0" w:leader="none"/>
        </w:tabs>
        <w:ind w:hanging="283" w:start="0"/>
        <w:jc w:val="both"/>
        <w:rPr>
          <w:rStyle w:val="Strong"/>
          <w:rFonts w:ascii="Calibri" w:hAnsi="Calibri"/>
          <w:sz w:val="20"/>
          <w:szCs w:val="20"/>
          <w:shd w:fill="FFFFFE" w:val="clear"/>
        </w:rPr>
      </w:pPr>
      <w:r>
        <w:rPr>
          <w:rFonts w:ascii="Calibri" w:hAnsi="Calibri"/>
          <w:sz w:val="20"/>
          <w:szCs w:val="20"/>
          <w:shd w:fill="FFFFFE" w:val="clear"/>
        </w:rPr>
      </w:r>
    </w:p>
    <w:p>
      <w:pPr>
        <w:pStyle w:val="Normal"/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Sin embargo esto no es posible debido a que el tamaño de la cantidad de caracteres supera el permito, ya que este debe ser de un máximo de 190 bytes y con estos campos se supera con 380 bytes, para ello se requiere revisar los campos que realmente son obligatorios o se requieren para fiserv nos pueda responder exitosamente.</w:t>
      </w:r>
    </w:p>
    <w:p>
      <w:pPr>
        <w:pStyle w:val="Normal"/>
        <w:ind w:hanging="0" w:start="709" w:end="0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ind w:hanging="0" w:start="709" w:end="0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ind w:hanging="0" w:start="0" w:end="0"/>
        <w:rPr/>
      </w:pPr>
      <w:r>
        <w:rPr>
          <w:rStyle w:val="Strong"/>
          <w:rFonts w:ascii="Calibri" w:hAnsi="Calibri"/>
          <w:b/>
          <w:bCs/>
          <w:color w:val="0066CC"/>
          <w:sz w:val="26"/>
          <w:szCs w:val="26"/>
        </w:rPr>
        <w:t>SUGERENCIA:</w:t>
      </w:r>
    </w:p>
    <w:p>
      <w:pPr>
        <w:pStyle w:val="Normal"/>
        <w:ind w:hanging="0" w:start="709" w:end="0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Actualmente con este body si es posible encriptar la información sin sobrepasar el tamaño de 190 bytes:</w:t>
      </w:r>
    </w:p>
    <w:p>
      <w:pPr>
        <w:pStyle w:val="Normal"/>
        <w:ind w:hanging="0" w:start="709" w:end="0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"party":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"person":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"personName":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"fullName": "PRUEBA CLIENTE"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"paymentCard":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"cardType": "CreditCard",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"cardNumber": "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4073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********</w:t>
      </w:r>
      <w:r>
        <w:rPr>
          <w:rStyle w:val="Strong"/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9720",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"cardExpiryDate": "2028-12",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"cardSecurityCode": null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>
          <w:rStyle w:val="Strong"/>
          <w:rFonts w:ascii="Courier New" w:hAnsi="Courier New" w:eastAsia="NSimSun" w:cs="Arial"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Normal"/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con estos campos se alcanza un tamaño de 188 bytes, el cual ya nos permite realizar la encriptación.</w:t>
      </w:r>
    </w:p>
    <w:p>
      <w:pPr>
        <w:pStyle w:val="Normal"/>
        <w:bidi w:val="0"/>
        <w:ind w:hanging="0" w:start="709" w:end="0"/>
        <w:jc w:val="both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start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En cuanto al campo accountId se nos cometo:</w:t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4. </w:t>
      </w:r>
      <w:r>
        <w:rPr>
          <w:rStyle w:val="Strong"/>
          <w:rFonts w:ascii="Calibri" w:hAnsi="Calibri"/>
          <w:b/>
          <w:bCs/>
          <w:color w:val="000000"/>
          <w:sz w:val="20"/>
          <w:szCs w:val="20"/>
          <w:shd w:fill="FFFFFE" w:val="clear"/>
        </w:rPr>
        <w:t>AccountId</w:t>
      </w:r>
    </w:p>
    <w:p>
      <w:pPr>
        <w:pStyle w:val="Normal"/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Debe enviarse como:</w:t>
      </w:r>
    </w:p>
    <w:p>
      <w:pPr>
        <w:pStyle w:val="Normal"/>
        <w:numPr>
          <w:ilvl w:val="0"/>
          <w:numId w:val="1"/>
        </w:numPr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SHA</w:t>
        <w:noBreakHyphen/>
        <w:t>256 del identificador de cuenta del usuario con el proveedor de la billetera</w:t>
      </w:r>
    </w:p>
    <w:p>
      <w:pPr>
        <w:pStyle w:val="Normal"/>
        <w:numPr>
          <w:ilvl w:val="0"/>
          <w:numId w:val="1"/>
        </w:numPr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Corresponde al correo electrónico del cliente</w:t>
      </w:r>
    </w:p>
    <w:p>
      <w:pPr>
        <w:pStyle w:val="Normal"/>
        <w:numPr>
          <w:ilvl w:val="0"/>
          <w:numId w:val="1"/>
        </w:numPr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El resultado debe ser Hexadecimal</w:t>
      </w:r>
    </w:p>
    <w:p>
      <w:pPr>
        <w:pStyle w:val="Normal"/>
        <w:ind w:hanging="0" w:start="709" w:end="0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No es posible mandar esta información debido a que el correo del cliente no nos es proporcionado de primer instancia por HST, por lo que se requiere validar si se puede mapear algún otra dato en este campo.</w:t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Este es el contenido de la petición que envía HST</w:t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"requestID": "TSP1663865723414",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"processID": "1663865723413",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"institutionCode": "AGRIC-180",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"vaultIdentification": "MDES",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"walletID": "4BH1-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****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-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****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-IMDU",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"tokenRequestorID": "400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****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0273",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"tokenRequestorName": "Apple Pay",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"tokenRefID": "DNITHE413226560923455407",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"PANRefID": "V-5823193725678501161332",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"encryptedCardInfo":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"MACLength": 16,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"iv": "8BAAF2CA9A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*******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39A5A6",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"encryptedData": "vqX9BxBWm0HgXMbV/vc3aScmAY06fiSkys+bkR+t0yz7cinbbQuNInip2tSiTbk5ahklSg0NRJVhNJRDyGfD+cznmLNv9jed2nCSyR9zrzoEEEhcaY3UCvni20Bg5ORq4sQfVDWURMIA1k8w8wDvXX6n0zjbDmJyR9s=",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"algorithm": "aes-gcm128"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>
          <w:rStyle w:val="Strong"/>
          <w:rFonts w:ascii="Courier New" w:hAnsi="Courier New" w:eastAsia="NSimSun" w:cs="Arial"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"userLanguage": "eng",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"source": "MOBILE_APP",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"recommendedDecision": "GREEN",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 xml:space="preserve"> </w:t>
      </w: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"tokenType": "SE"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>
          <w:rStyle w:val="Strong"/>
          <w:rFonts w:eastAsia="NSimSun" w:cs="Arial" w:ascii="Courier New" w:hAnsi="Courier New"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709" w:end="0"/>
        <w:jc w:val="start"/>
        <w:rPr/>
      </w:pPr>
      <w:r>
        <w:rPr/>
      </w:r>
    </w:p>
    <w:p>
      <w:pPr>
        <w:pStyle w:val="Normal"/>
        <w:ind w:hanging="0" w:start="709" w:end="0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ind w:hanging="0" w:start="709" w:end="0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717</TotalTime>
  <Application>LibreOffice/24.2.2.2$Windows_X86_64 LibreOffice_project/d56cc158d8a96260b836f100ef4b4ef25d6f1a01</Application>
  <AppVersion>15.0000</AppVersion>
  <Pages>2</Pages>
  <Words>310</Words>
  <Characters>2159</Characters>
  <CharactersWithSpaces>2580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2026-02-05T10:35:35Z</dcterms:created>
  <dc:creator/>
  <dc:description/>
  <dc:language>es-MX</dc:language>
  <cp:lastModifiedBy/>
  <cp:lastPrinted>2026-03-04T16:10:44Z</cp:lastPrinted>
  <dcterms:modified xsi:type="dcterms:W3CDTF">2026-03-04T17:25:04Z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