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before="0" w:after="0"/>
        <w:ind w:hanging="0" w:right="-447"/>
        <w:jc w:val="center"/>
        <w:rPr>
          <w:rFonts w:ascii="Arial" w:hAnsi="Arial" w:cs="Arial"/>
          <w:b/>
        </w:rPr>
      </w:pPr>
      <w:r>
        <w:rPr>
          <w:rFonts w:cs="Arial" w:ascii="Arial" w:hAnsi="Arial"/>
          <w:b/>
        </w:rPr>
      </w:r>
    </w:p>
    <w:p>
      <w:pPr>
        <w:pStyle w:val="Header"/>
        <w:spacing w:before="0" w:after="0"/>
        <w:ind w:hanging="0" w:right="-447"/>
        <w:jc w:val="center"/>
        <w:rPr>
          <w:rFonts w:ascii="Arial" w:hAnsi="Arial" w:cs="Arial"/>
          <w:b/>
        </w:rPr>
      </w:pPr>
      <w:r>
        <w:rPr>
          <w:rFonts w:cs="Arial" w:ascii="Arial" w:hAnsi="Arial"/>
          <w:b/>
        </w:rPr>
        <w:t>MATRIZ DE PRUEBAS TÉCNICAS</w:t>
      </w:r>
    </w:p>
    <w:p>
      <w:pPr>
        <w:pStyle w:val="Header"/>
        <w:spacing w:before="0" w:after="0"/>
        <w:jc w:val="center"/>
        <w:rPr>
          <w:rFonts w:ascii="Arial" w:hAnsi="Arial" w:cs="Arial"/>
          <w:b/>
        </w:rPr>
      </w:pPr>
      <w:r>
        <w:rPr>
          <w:rFonts w:cs="Arial" w:ascii="Arial" w:hAnsi="Arial"/>
          <w:b/>
        </w:rPr>
      </w:r>
    </w:p>
    <w:tbl>
      <w:tblPr>
        <w:tblW w:w="11164" w:type="dxa"/>
        <w:jc w:val="left"/>
        <w:tblInd w:w="-857" w:type="dxa"/>
        <w:tblLayout w:type="fixed"/>
        <w:tblCellMar>
          <w:top w:w="0" w:type="dxa"/>
          <w:left w:w="108" w:type="dxa"/>
          <w:bottom w:w="0" w:type="dxa"/>
          <w:right w:w="108" w:type="dxa"/>
        </w:tblCellMar>
      </w:tblPr>
      <w:tblGrid>
        <w:gridCol w:w="1242"/>
        <w:gridCol w:w="3970"/>
        <w:gridCol w:w="1420"/>
        <w:gridCol w:w="2944"/>
        <w:gridCol w:w="1588"/>
      </w:tblGrid>
      <w:tr>
        <w:trPr/>
        <w:tc>
          <w:tcPr>
            <w:tcW w:w="1242"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ID iniciativa</w:t>
            </w:r>
          </w:p>
        </w:tc>
        <w:tc>
          <w:tcPr>
            <w:tcW w:w="3970"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la iniciativa</w:t>
            </w:r>
          </w:p>
        </w:tc>
        <w:tc>
          <w:tcPr>
            <w:tcW w:w="1420"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Fecha</w:t>
            </w:r>
          </w:p>
        </w:tc>
        <w:tc>
          <w:tcPr>
            <w:tcW w:w="2944"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quien coordina la prueba</w:t>
            </w:r>
          </w:p>
        </w:tc>
        <w:tc>
          <w:tcPr>
            <w:tcW w:w="1588"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Cargo</w:t>
            </w:r>
          </w:p>
        </w:tc>
      </w:tr>
      <w:tr>
        <w:trPr/>
        <w:tc>
          <w:tcPr>
            <w:tcW w:w="1242"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before="0" w:after="0"/>
              <w:jc w:val="center"/>
              <w:rPr>
                <w:rFonts w:ascii="Segoe UI" w:hAnsi="Segoe UI" w:eastAsia="Segoe UI" w:cs="Segoe UI"/>
                <w:b w:val="false"/>
                <w:bCs w:val="false"/>
                <w:color w:val="000000"/>
                <w:kern w:val="0"/>
                <w:sz w:val="24"/>
                <w:szCs w:val="24"/>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6</w:t>
            </w: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99369</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sz w:val="21"/>
                <w:szCs w:val="21"/>
              </w:rPr>
            </w:pPr>
            <w:r>
              <w:rPr>
                <w:rFonts w:eastAsia="Times New Roman" w:cs="Helv" w:ascii="Segoe UI" w:hAnsi="Segoe UI"/>
                <w:b w:val="false"/>
                <w:bCs w:val="false"/>
                <w:i/>
                <w:iCs/>
                <w:color w:themeColor="dark1" w:val="000000"/>
                <w:kern w:val="0"/>
                <w:sz w:val="21"/>
                <w:szCs w:val="21"/>
                <w:lang w:val="es-SV" w:eastAsia="en-US" w:bidi="ar-SA"/>
              </w:rPr>
              <w:t>Mejoras Tokenization</w:t>
            </w:r>
          </w:p>
        </w:tc>
        <w:tc>
          <w:tcPr>
            <w:tcW w:w="1420"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10</w:t>
            </w: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w:t>
            </w: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01</w:t>
            </w: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/202</w:t>
            </w: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5</w:t>
            </w:r>
          </w:p>
        </w:tc>
        <w:tc>
          <w:tcPr>
            <w:tcW w:w="2944"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Ricardo Hernández Esquivel</w:t>
            </w:r>
          </w:p>
        </w:tc>
        <w:tc>
          <w:tcPr>
            <w:tcW w:w="1588"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Desarrollador</w:t>
            </w:r>
          </w:p>
        </w:tc>
      </w:tr>
    </w:tbl>
    <w:p>
      <w:pPr>
        <w:pStyle w:val="Header"/>
        <w:spacing w:before="0" w:after="0"/>
        <w:jc w:val="center"/>
        <w:rPr>
          <w:rFonts w:ascii="Arial" w:hAnsi="Arial" w:cs="Arial"/>
          <w:b/>
        </w:rPr>
      </w:pPr>
      <w:r>
        <w:rPr>
          <w:rFonts w:cs="Arial" w:ascii="Arial" w:hAnsi="Arial"/>
          <w:b/>
        </w:rPr>
      </w:r>
      <w:r>
        <w:br w:type="page"/>
      </w:r>
    </w:p>
    <w:tbl>
      <w:tblPr>
        <w:tblW w:w="11188" w:type="dxa"/>
        <w:jc w:val="left"/>
        <w:tblInd w:w="-857" w:type="dxa"/>
        <w:tblLayout w:type="fixed"/>
        <w:tblCellMar>
          <w:top w:w="0" w:type="dxa"/>
          <w:left w:w="108" w:type="dxa"/>
          <w:bottom w:w="0" w:type="dxa"/>
          <w:right w:w="108" w:type="dxa"/>
        </w:tblCellMar>
      </w:tblPr>
      <w:tblGrid>
        <w:gridCol w:w="4553"/>
        <w:gridCol w:w="2853"/>
        <w:gridCol w:w="1128"/>
        <w:gridCol w:w="1133"/>
        <w:gridCol w:w="1521"/>
      </w:tblGrid>
      <w:tr>
        <w:trPr/>
        <w:tc>
          <w:tcPr>
            <w:tcW w:w="4553" w:type="dxa"/>
            <w:tcBorders>
              <w:top w:val="single" w:sz="4" w:space="0" w:color="000000"/>
              <w:left w:val="single" w:sz="4" w:space="0" w:color="000000"/>
              <w:bottom w:val="single" w:sz="4" w:space="0" w:color="000000"/>
              <w:right w:val="single" w:sz="4" w:space="0" w:color="000000"/>
            </w:tcBorders>
            <w:vAlign w:val="center"/>
          </w:tcPr>
          <w:p>
            <w:pPr>
              <w:pStyle w:val="Normal"/>
              <w:pageBreakBefore/>
              <w:widowControl w:val="false"/>
              <w:spacing w:before="0" w:after="240"/>
              <w:rPr>
                <w:rFonts w:ascii="Arial" w:hAnsi="Arial" w:cs="Arial"/>
                <w:b/>
                <w:color w:themeColor="dark1" w:val="000000"/>
                <w:sz w:val="16"/>
                <w:szCs w:val="16"/>
                <w:lang w:val="es-MX"/>
              </w:rPr>
            </w:pPr>
            <w:r>
              <w:rPr>
                <w:rFonts w:cs="Arial" w:ascii="Arial" w:hAnsi="Arial"/>
                <w:b/>
                <w:color w:themeColor="dark1" w:val="000000"/>
                <w:sz w:val="16"/>
                <w:szCs w:val="16"/>
                <w:lang w:val="es-MX"/>
              </w:rPr>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40"/>
              <w:jc w:val="center"/>
              <w:rPr>
                <w:rFonts w:ascii="Arial" w:hAnsi="Arial" w:cs="Arial"/>
                <w:b/>
                <w:color w:themeColor="dark1" w:val="000000"/>
                <w:sz w:val="16"/>
                <w:szCs w:val="16"/>
                <w:lang w:val="es-MX"/>
              </w:rPr>
            </w:pPr>
            <w:r>
              <w:rPr>
                <w:rFonts w:cs="Arial" w:ascii="Arial" w:hAnsi="Arial"/>
                <w:b/>
                <w:color w:themeColor="dark1" w:val="000000"/>
                <w:sz w:val="16"/>
                <w:szCs w:val="16"/>
                <w:lang w:val="es-MX"/>
              </w:rPr>
            </w:r>
          </w:p>
        </w:tc>
        <w:tc>
          <w:tcPr>
            <w:tcW w:w="3782" w:type="dxa"/>
            <w:gridSpan w:val="3"/>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Resultado</w:t>
            </w:r>
          </w:p>
        </w:tc>
      </w:tr>
      <w:tr>
        <w:trPr/>
        <w:tc>
          <w:tcPr>
            <w:tcW w:w="7406" w:type="dxa"/>
            <w:gridSpan w:val="2"/>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both"/>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Criterios de aceptación</w:t>
            </w:r>
          </w:p>
        </w:tc>
        <w:tc>
          <w:tcPr>
            <w:tcW w:w="1128" w:type="dxa"/>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Aprobado</w:t>
            </w:r>
          </w:p>
        </w:tc>
        <w:tc>
          <w:tcPr>
            <w:tcW w:w="1133" w:type="dxa"/>
            <w:tcBorders>
              <w:top w:val="single" w:sz="4" w:space="0" w:color="000000"/>
              <w:left w:val="single" w:sz="4" w:space="0" w:color="000000"/>
              <w:bottom w:val="single" w:sz="4" w:space="0" w:color="000000"/>
              <w:right w:val="single" w:sz="4" w:space="0" w:color="000000"/>
            </w:tcBorders>
            <w:shd w:fill="EEECE1" w:val="clea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Pendiente</w:t>
            </w:r>
          </w:p>
        </w:tc>
        <w:tc>
          <w:tcPr>
            <w:tcW w:w="1521" w:type="dxa"/>
            <w:tcBorders>
              <w:top w:val="single" w:sz="4" w:space="0" w:color="000000"/>
              <w:left w:val="single" w:sz="4" w:space="0" w:color="000000"/>
              <w:bottom w:val="single" w:sz="4" w:space="0" w:color="000000"/>
              <w:right w:val="single" w:sz="4" w:space="0" w:color="000000"/>
            </w:tcBorders>
            <w:shd w:fill="EEECE1" w:val="clea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Observaciones</w:t>
            </w:r>
          </w:p>
        </w:tc>
      </w:tr>
      <w:tr>
        <w:trPr>
          <w:trHeight w:val="1255" w:hRule="atLeast"/>
        </w:trPr>
        <w:tc>
          <w:tcPr>
            <w:tcW w:w="7406" w:type="dxa"/>
            <w:gridSpan w:val="2"/>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7"/>
              </w:numPr>
              <w:ind w:hanging="0" w:left="720"/>
              <w:rPr>
                <w:rFonts w:eastAsia="Calibri" w:cs="Times New Roman"/>
                <w:b/>
                <w:bCs/>
                <w:i w:val="false"/>
                <w:i w:val="false"/>
                <w:iCs w:val="false"/>
                <w:caps w:val="false"/>
                <w:smallCaps w:val="false"/>
                <w:color w:val="000000"/>
                <w:spacing w:val="0"/>
                <w:kern w:val="0"/>
                <w:sz w:val="24"/>
                <w:szCs w:val="24"/>
                <w:lang w:val="es-ES" w:eastAsia="es-SV" w:bidi="ar-SA"/>
              </w:rPr>
            </w:pPr>
            <w:r>
              <w:rPr>
                <w:rFonts w:eastAsia="Calibri" w:cs="Times New Roman"/>
                <w:b/>
                <w:bCs/>
                <w:i w:val="false"/>
                <w:iCs w:val="false"/>
                <w:caps w:val="false"/>
                <w:smallCaps w:val="false"/>
                <w:color w:val="000000"/>
                <w:spacing w:val="0"/>
                <w:kern w:val="0"/>
                <w:sz w:val="24"/>
                <w:szCs w:val="24"/>
                <w:lang w:val="es-ES" w:eastAsia="es-SV" w:bidi="ar-SA"/>
              </w:rPr>
              <w:t>Api DeviceBindingEligibility</w:t>
            </w:r>
          </w:p>
          <w:p>
            <w:pPr>
              <w:pStyle w:val="ListParagraph"/>
              <w:widowControl w:val="false"/>
              <w:ind w:hanging="0" w:left="720"/>
              <w:rPr>
                <w:b w:val="false"/>
                <w:bCs w:val="false"/>
                <w:i w:val="false"/>
                <w:i w:val="false"/>
                <w:iCs w:val="false"/>
                <w:sz w:val="24"/>
                <w:szCs w:val="24"/>
              </w:rPr>
            </w:pPr>
            <w:r>
              <w:rPr>
                <w:b w:val="false"/>
                <w:bCs w:val="false"/>
                <w:i w:val="false"/>
                <w:iCs w:val="false"/>
                <w:sz w:val="24"/>
                <w:szCs w:val="24"/>
              </w:rPr>
            </w:r>
          </w:p>
          <w:p>
            <w:pPr>
              <w:pStyle w:val="ListParagraph"/>
              <w:widowControl w:val="false"/>
              <w:numPr>
                <w:ilvl w:val="0"/>
                <w:numId w:val="3"/>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Esta api se desarrolla para funcionar como  un segundo medio de validación para el aprovisionamiento de las tarjetas en otros equipos del cliente, para ello se obtienen los datos de contacto que el cliente tenga registrados.</w:t>
            </w:r>
          </w:p>
          <w:p>
            <w:pPr>
              <w:pStyle w:val="ListParagraph"/>
              <w:widowControl w:val="false"/>
              <w:numPr>
                <w:ilvl w:val="0"/>
                <w:numId w:val="3"/>
              </w:numPr>
              <w:rPr>
                <w:rFonts w:eastAsia="Calibri" w:cs="Times New Roman"/>
                <w:b w:val="false"/>
                <w:i w:val="false"/>
                <w:i w:val="false"/>
                <w:iCs w:val="false"/>
                <w:caps w:val="false"/>
                <w:smallCaps w:val="false"/>
                <w:color w:val="000000"/>
                <w:spacing w:val="0"/>
                <w:kern w:val="0"/>
                <w:sz w:val="21"/>
                <w:szCs w:val="21"/>
                <w:lang w:val="es-ES" w:eastAsia="es-SV" w:bidi="ar-SA"/>
              </w:rPr>
            </w:pPr>
            <w:r>
              <w:rPr/>
            </w:r>
          </w:p>
          <w:p>
            <w:pPr>
              <w:pStyle w:val="ListParagraph"/>
              <w:widowControl w:val="false"/>
              <w:numPr>
                <w:ilvl w:val="0"/>
                <w:numId w:val="3"/>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Paraevitar la vulnerabilidad, a esta api se le realizan</w:t>
            </w:r>
            <w:r>
              <w:rPr>
                <w:rFonts w:eastAsia="Calibri" w:cs="Times New Roman"/>
                <w:b w:val="false"/>
                <w:bCs w:val="false"/>
                <w:i w:val="false"/>
                <w:iCs w:val="false"/>
                <w:caps w:val="false"/>
                <w:smallCaps w:val="false"/>
                <w:color w:val="000000"/>
                <w:spacing w:val="0"/>
                <w:kern w:val="0"/>
                <w:sz w:val="21"/>
                <w:szCs w:val="21"/>
                <w:lang w:val="es-ES" w:eastAsia="es-SV" w:bidi="ar-SA"/>
              </w:rPr>
              <w:t xml:space="preserve"> validaciones en cada uno de los campos del body request, para tipo de dato y longitud evitando así vulnerabilidades por SQL Injection.</w:t>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1"/>
                <w:numId w:val="3"/>
              </w:numPr>
              <w:rPr>
                <w:b/>
                <w:bCs w:val="false"/>
                <w:i w:val="false"/>
                <w:i w:val="false"/>
                <w:iCs w:val="false"/>
                <w:sz w:val="22"/>
                <w:szCs w:val="24"/>
                <w:u w:val="single"/>
              </w:rPr>
            </w:pPr>
            <w:r>
              <w:rPr>
                <w:rFonts w:eastAsia="Calibri" w:cs="Times New Roman"/>
                <w:b/>
                <w:bCs w:val="false"/>
                <w:i/>
                <w:iCs w:val="false"/>
                <w:caps w:val="false"/>
                <w:smallCaps w:val="false"/>
                <w:color w:val="000000"/>
                <w:spacing w:val="0"/>
                <w:kern w:val="0"/>
                <w:sz w:val="22"/>
                <w:szCs w:val="24"/>
                <w:u w:val="single"/>
                <w:lang w:val="es-ES" w:eastAsia="es-SV" w:bidi="ar-SA"/>
              </w:rPr>
              <w:t>DeviceBindingEligibility</w:t>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2"/>
                <w:numId w:val="5"/>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JSON Body Request: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"requestID": "TSP1663865723413",</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"institutionCode": "AGRIC-180",</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"vaultIdentification": "VTS",</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"walletID": "4BH1-BQVW-9U16-IMDU",</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"tokenRequestorID": "40010075001",</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 xml:space="preserve">"tokenRefID": "DNITHE582429363095774430",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"PANRefID": "V-5823193725678501161332",</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"deviceInfo":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"deviceID": "1234556675587",</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"deviceIndex": "02"</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ListParagraph"/>
              <w:widowControl w:val="false"/>
              <w:ind w:hanging="0" w:left="1440"/>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“requestID”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TSP1663865723413</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3 LETRAS [A-Z] y de {1, 61] dígitos</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8450" cy="132588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4108450" cy="1325880"/>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08450" cy="797560"/>
                  <wp:effectExtent l="0" t="0" r="0" b="0"/>
                  <wp:wrapSquare wrapText="largest"/>
                  <wp:docPr id="2"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3" descr=""/>
                          <pic:cNvPicPr>
                            <a:picLocks noChangeAspect="1" noChangeArrowheads="1"/>
                          </pic:cNvPicPr>
                        </pic:nvPicPr>
                        <pic:blipFill>
                          <a:blip r:embed="rId3"/>
                          <a:stretch>
                            <a:fillRect/>
                          </a:stretch>
                        </pic:blipFill>
                        <pic:spPr bwMode="auto">
                          <a:xfrm>
                            <a:off x="0" y="0"/>
                            <a:ext cx="4108450" cy="79756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i w:val="false"/>
                <w:iCs w:val="false"/>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“institutionCode”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AGRIC-180</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el dato : AGRIC-180</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108450" cy="15113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4108450" cy="1511300"/>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8450" cy="83566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“vaultIdentification”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VTS|MDES|AMEX|PL</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alguno de estos identificadores VTS|MDES|AMEX|PL</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08450" cy="124206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4108450" cy="1242060"/>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108450" cy="835660"/>
                  <wp:effectExtent l="0" t="0" r="0" b="0"/>
                  <wp:wrapSquare wrapText="largest"/>
                  <wp:docPr id="6"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Copia 1" descr=""/>
                          <pic:cNvPicPr>
                            <a:picLocks noChangeAspect="1" noChangeArrowheads="1"/>
                          </pic:cNvPicPr>
                        </pic:nvPicPr>
                        <pic:blipFill>
                          <a:blip r:embed="rId7"/>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“walletID”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libre: </w:t>
            </w:r>
            <w:r>
              <w:rPr>
                <w:rFonts w:eastAsia="Calibri" w:cs="Times New Roman"/>
                <w:b/>
                <w:bCs/>
                <w:i/>
                <w:iCs/>
                <w:caps w:val="false"/>
                <w:smallCaps w:val="false"/>
                <w:color w:val="2A6099"/>
                <w:spacing w:val="0"/>
                <w:kern w:val="0"/>
                <w:sz w:val="21"/>
                <w:szCs w:val="21"/>
                <w:lang w:val="es-ES" w:eastAsia="es-SV" w:bidi="ar-SA"/>
              </w:rPr>
              <w:t>4BH1-BQVW-9U6L-IMDU</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de {0, 64] caracteres</w:t>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Restricción: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No contener caracteres especiales como: {</w:t>
            </w:r>
            <w:r>
              <w:rPr>
                <w:rFonts w:eastAsia="Calibri" w:cs="Times New Roman" w:ascii="Consolas" w:hAnsi="Consolas"/>
                <w:b/>
                <w:bCs/>
                <w:i/>
                <w:iCs/>
                <w:caps w:val="false"/>
                <w:smallCaps w:val="false"/>
                <w:color w:val="2A00FF"/>
                <w:spacing w:val="0"/>
                <w:kern w:val="0"/>
                <w:sz w:val="20"/>
                <w:szCs w:val="21"/>
                <w:shd w:fill="E8F2FE" w:val="clear"/>
                <w:lang w:val="es-ES" w:eastAsia="es-SV" w:bidi="ar-SA"/>
              </w:rPr>
              <w:t>&lt;&gt;'\\\"/;`%+*()</w:t>
            </w:r>
            <w:r>
              <w:rPr>
                <w:rFonts w:eastAsia="Calibri" w:cs="Times New Roman"/>
                <w:b/>
                <w:bCs/>
                <w:i/>
                <w:iCs/>
                <w:caps w:val="false"/>
                <w:smallCaps w:val="false"/>
                <w:color w:val="000000"/>
                <w:spacing w:val="0"/>
                <w:kern w:val="0"/>
                <w:sz w:val="21"/>
                <w:szCs w:val="21"/>
                <w:lang w:val="es-ES" w:eastAsia="es-SV" w:bidi="ar-SA"/>
              </w:rPr>
              <w:t>}</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108450" cy="1268095"/>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4108450" cy="1268095"/>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08450" cy="835660"/>
                  <wp:effectExtent l="0" t="0" r="0" b="0"/>
                  <wp:wrapSquare wrapText="largest"/>
                  <wp:docPr id="8" name="Imagen1 Copi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Copia 2" descr=""/>
                          <pic:cNvPicPr>
                            <a:picLocks noChangeAspect="1" noChangeArrowheads="1"/>
                          </pic:cNvPicPr>
                        </pic:nvPicPr>
                        <pic:blipFill>
                          <a:blip r:embed="rId9"/>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“tokenRequestorID”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40010075001</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de {11, 30} dígitos</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8450" cy="123571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0"/>
                          <a:stretch>
                            <a:fillRect/>
                          </a:stretch>
                        </pic:blipFill>
                        <pic:spPr bwMode="auto">
                          <a:xfrm>
                            <a:off x="0" y="0"/>
                            <a:ext cx="4108450" cy="1235710"/>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8450" cy="835660"/>
                  <wp:effectExtent l="0" t="0" r="0" b="0"/>
                  <wp:wrapSquare wrapText="largest"/>
                  <wp:docPr id="10" name="Imagen1 Copia 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 Copia 2 Copia 1" descr=""/>
                          <pic:cNvPicPr>
                            <a:picLocks noChangeAspect="1" noChangeArrowheads="1"/>
                          </pic:cNvPicPr>
                        </pic:nvPicPr>
                        <pic:blipFill>
                          <a:blip r:embed="rId11"/>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“tokenRefID”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DNITHE413226560923473256</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6 LETRAS [A-Z] y de {1, 58] dígitos</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108450" cy="1260475"/>
                  <wp:effectExtent l="0" t="0" r="0" b="0"/>
                  <wp:wrapSquare wrapText="largest"/>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2"/>
                          <a:stretch>
                            <a:fillRect/>
                          </a:stretch>
                        </pic:blipFill>
                        <pic:spPr bwMode="auto">
                          <a:xfrm>
                            <a:off x="0" y="0"/>
                            <a:ext cx="4108450" cy="1260475"/>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108450" cy="835660"/>
                  <wp:effectExtent l="0" t="0" r="0" b="0"/>
                  <wp:wrapSquare wrapText="largest"/>
                  <wp:docPr id="12" name="Imagen1 Copia 2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Copia 2 Copia 1 Copia 1" descr=""/>
                          <pic:cNvPicPr>
                            <a:picLocks noChangeAspect="1" noChangeArrowheads="1"/>
                          </pic:cNvPicPr>
                        </pic:nvPicPr>
                        <pic:blipFill>
                          <a:blip r:embed="rId13"/>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Validación campo “PANRefID”  (returnCode 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V-3022033700660619634139</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Comenzar con cualquier letra {A-Z) seguida de un guion -</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de {1, 62] dígitos</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08450" cy="1254760"/>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4108450" cy="1254760"/>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108450" cy="835660"/>
                  <wp:effectExtent l="0" t="0" r="0" b="0"/>
                  <wp:wrapSquare wrapText="largest"/>
                  <wp:docPr id="14" name="Imagen1 Copia 2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Copia 2 Copia 1 Copia 1 Copia 1" descr=""/>
                          <pic:cNvPicPr>
                            <a:picLocks noChangeAspect="1" noChangeArrowheads="1"/>
                          </pic:cNvPicPr>
                        </pic:nvPicPr>
                        <pic:blipFill>
                          <a:blip r:embed="rId15"/>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4"/>
              </w:numPr>
              <w:rPr>
                <w:color w:val="008000"/>
              </w:rPr>
            </w:pPr>
            <w:r>
              <w:rPr>
                <w:rFonts w:eastAsia="Calibri" w:cs="Times New Roman"/>
                <w:b/>
                <w:bCs/>
                <w:i/>
                <w:iCs/>
                <w:caps w:val="false"/>
                <w:smallCaps w:val="false"/>
                <w:color w:val="008000"/>
                <w:spacing w:val="0"/>
                <w:kern w:val="0"/>
                <w:sz w:val="21"/>
                <w:szCs w:val="21"/>
                <w:lang w:val="es-ES" w:eastAsia="es-SV" w:bidi="ar-SA"/>
              </w:rPr>
              <w:t xml:space="preserve">Validación </w:t>
            </w:r>
            <w:r>
              <w:rPr>
                <w:rFonts w:eastAsia="Calibri" w:cs="Times New Roman"/>
                <w:b/>
                <w:bCs/>
                <w:i/>
                <w:iCs/>
                <w:caps w:val="false"/>
                <w:smallCaps w:val="false"/>
                <w:color w:val="008000"/>
                <w:spacing w:val="0"/>
                <w:kern w:val="0"/>
                <w:sz w:val="21"/>
                <w:szCs w:val="21"/>
                <w:lang w:val="es-ES" w:eastAsia="es-SV" w:bidi="ar-SA"/>
              </w:rPr>
              <w:t>del objeto</w:t>
            </w:r>
            <w:r>
              <w:rPr>
                <w:rFonts w:eastAsia="Calibri" w:cs="Times New Roman"/>
                <w:b/>
                <w:bCs/>
                <w:i/>
                <w:iCs/>
                <w:caps w:val="false"/>
                <w:smallCaps w:val="false"/>
                <w:color w:val="008000"/>
                <w:spacing w:val="0"/>
                <w:kern w:val="0"/>
                <w:sz w:val="21"/>
                <w:szCs w:val="21"/>
                <w:lang w:val="es-ES" w:eastAsia="es-SV" w:bidi="ar-SA"/>
              </w:rPr>
              <w:t xml:space="preserve"> “deviceInfo”  </w:t>
            </w:r>
            <w:r>
              <w:rPr>
                <w:rFonts w:eastAsia="Calibri" w:cs="Times New Roman"/>
                <w:b/>
                <w:bCs/>
                <w:i/>
                <w:iCs/>
                <w:caps w:val="false"/>
                <w:smallCaps w:val="false"/>
                <w:color w:val="008000"/>
                <w:spacing w:val="0"/>
                <w:kern w:val="0"/>
                <w:sz w:val="21"/>
                <w:szCs w:val="21"/>
                <w:lang w:val="es-ES" w:eastAsia="es-SV" w:bidi="ar-SA"/>
              </w:rPr>
              <w:t>este campo no debe estar vacio</w:t>
            </w:r>
          </w:p>
          <w:p>
            <w:pPr>
              <w:pStyle w:val="ListParagraph"/>
              <w:widowControl w:val="false"/>
              <w:rPr>
                <w:b w:val="false"/>
                <w:bCs w:val="false"/>
                <w:i w:val="false"/>
                <w:i w:val="false"/>
                <w:iCs w:val="false"/>
                <w:color w:val="000000"/>
                <w:sz w:val="24"/>
                <w:szCs w:val="24"/>
              </w:rPr>
            </w:pPr>
            <w:r>
              <w:rPr>
                <w:i w:val="false"/>
                <w:iCs w:val="false"/>
              </w:rPr>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campo “deviceID”  - </w:t>
            </w:r>
            <w:r>
              <w:rPr>
                <w:rFonts w:eastAsia="Calibri" w:cs="Times New Roman"/>
                <w:b/>
                <w:bCs/>
                <w:i/>
                <w:iCs/>
                <w:caps w:val="false"/>
                <w:smallCaps w:val="false"/>
                <w:color w:val="000000"/>
                <w:spacing w:val="0"/>
                <w:kern w:val="0"/>
                <w:sz w:val="21"/>
                <w:szCs w:val="21"/>
                <w:lang w:val="es-ES" w:eastAsia="es-SV" w:bidi="ar-SA"/>
              </w:rPr>
              <w:t>Este campo es opcional</w:t>
            </w:r>
            <w:r>
              <w:rPr>
                <w:rFonts w:eastAsia="Calibri" w:cs="Times New Roman"/>
                <w:b/>
                <w:bCs/>
                <w:i/>
                <w:iCs/>
                <w:caps w:val="false"/>
                <w:smallCaps w:val="false"/>
                <w:color w:val="000000"/>
                <w:spacing w:val="0"/>
                <w:kern w:val="0"/>
                <w:sz w:val="21"/>
                <w:szCs w:val="21"/>
                <w:lang w:val="es-ES" w:eastAsia="es-SV" w:bidi="ar-SA"/>
              </w:rPr>
              <w:t>(05)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w:t>
            </w:r>
            <w:r>
              <w:rPr>
                <w:rFonts w:eastAsia="Calibri" w:cs="Times New Roman"/>
                <w:b/>
                <w:bCs/>
                <w:i/>
                <w:iCs/>
                <w:caps w:val="false"/>
                <w:smallCaps w:val="false"/>
                <w:color w:val="000000"/>
                <w:spacing w:val="0"/>
                <w:kern w:val="0"/>
                <w:sz w:val="21"/>
                <w:szCs w:val="21"/>
                <w:lang w:val="es-ES" w:eastAsia="es-SV" w:bidi="ar-SA"/>
              </w:rPr>
              <w:t>Opcional</w:t>
            </w:r>
            <w:r>
              <w:rPr>
                <w:rFonts w:eastAsia="Calibri" w:cs="Times New Roman"/>
                <w:b/>
                <w:bCs/>
                <w:i/>
                <w:iCs/>
                <w:caps w:val="false"/>
                <w:smallCaps w:val="false"/>
                <w:color w:val="000000"/>
                <w:spacing w:val="0"/>
                <w:kern w:val="0"/>
                <w:sz w:val="21"/>
                <w:szCs w:val="21"/>
                <w:lang w:val="es-ES" w:eastAsia="es-SV" w:bidi="ar-SA"/>
              </w:rPr>
              <w:t xml:space="preserve">: </w:t>
            </w:r>
            <w:r>
              <w:rPr>
                <w:rFonts w:eastAsia="Calibri" w:cs="Times New Roman"/>
                <w:b/>
                <w:bCs/>
                <w:i/>
                <w:iCs/>
                <w:caps w:val="false"/>
                <w:smallCaps w:val="false"/>
                <w:color w:val="2A6099"/>
                <w:spacing w:val="0"/>
                <w:kern w:val="0"/>
                <w:sz w:val="21"/>
                <w:szCs w:val="21"/>
                <w:lang w:val="es-ES" w:eastAsia="es-SV" w:bidi="ar-SA"/>
              </w:rPr>
              <w:t>DE0A8B9274B8F96CB8C571AA</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 xml:space="preserve">Composición </w:t>
            </w:r>
            <w:r>
              <w:rPr>
                <w:rFonts w:eastAsia="Calibri" w:cs="Times New Roman"/>
                <w:b/>
                <w:bCs/>
                <w:i/>
                <w:iCs/>
                <w:caps w:val="false"/>
                <w:smallCaps w:val="false"/>
                <w:color w:val="000000"/>
                <w:spacing w:val="0"/>
                <w:kern w:val="0"/>
                <w:sz w:val="21"/>
                <w:szCs w:val="21"/>
                <w:lang w:val="es-ES" w:eastAsia="es-SV" w:bidi="ar-SA"/>
              </w:rPr>
              <w:t>si el campo tiene dato</w:t>
            </w:r>
            <w:r>
              <w:rPr>
                <w:rFonts w:eastAsia="Calibri" w:cs="Times New Roman"/>
                <w:b/>
                <w:bCs/>
                <w:i/>
                <w:iCs/>
                <w:caps w:val="false"/>
                <w:smallCaps w:val="false"/>
                <w:color w:val="000000"/>
                <w:spacing w:val="0"/>
                <w:kern w:val="0"/>
                <w:sz w:val="21"/>
                <w:szCs w:val="21"/>
                <w:lang w:val="es-ES" w:eastAsia="es-SV" w:bidi="ar-SA"/>
              </w:rPr>
              <w:t>:</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Contener de {</w:t>
            </w:r>
            <w:r>
              <w:rPr>
                <w:rFonts w:eastAsia="Calibri" w:cs="Times New Roman"/>
                <w:b/>
                <w:bCs/>
                <w:i/>
                <w:iCs/>
                <w:caps w:val="false"/>
                <w:smallCaps w:val="false"/>
                <w:color w:val="000000"/>
                <w:spacing w:val="0"/>
                <w:kern w:val="0"/>
                <w:sz w:val="21"/>
                <w:szCs w:val="21"/>
                <w:lang w:val="es-ES" w:eastAsia="es-SV" w:bidi="ar-SA"/>
              </w:rPr>
              <w:t>1</w:t>
            </w:r>
            <w:r>
              <w:rPr>
                <w:rFonts w:eastAsia="Calibri" w:cs="Times New Roman"/>
                <w:b/>
                <w:bCs/>
                <w:i/>
                <w:iCs/>
                <w:caps w:val="false"/>
                <w:smallCaps w:val="false"/>
                <w:color w:val="000000"/>
                <w:spacing w:val="0"/>
                <w:kern w:val="0"/>
                <w:sz w:val="21"/>
                <w:szCs w:val="21"/>
                <w:lang w:val="es-ES" w:eastAsia="es-SV" w:bidi="ar-SA"/>
              </w:rPr>
              <w:t>, 4</w:t>
            </w:r>
            <w:r>
              <w:rPr>
                <w:rFonts w:eastAsia="Calibri" w:cs="Times New Roman"/>
                <w:b/>
                <w:bCs/>
                <w:i/>
                <w:iCs/>
                <w:caps w:val="false"/>
                <w:smallCaps w:val="false"/>
                <w:color w:val="000000"/>
                <w:spacing w:val="0"/>
                <w:kern w:val="0"/>
                <w:sz w:val="21"/>
                <w:szCs w:val="21"/>
                <w:lang w:val="es-ES" w:eastAsia="es-SV" w:bidi="ar-SA"/>
              </w:rPr>
              <w:t>8</w:t>
            </w:r>
            <w:r>
              <w:rPr>
                <w:rFonts w:eastAsia="Calibri" w:cs="Times New Roman"/>
                <w:b/>
                <w:bCs/>
                <w:i/>
                <w:iCs/>
                <w:caps w:val="false"/>
                <w:smallCaps w:val="false"/>
                <w:color w:val="000000"/>
                <w:spacing w:val="0"/>
                <w:kern w:val="0"/>
                <w:sz w:val="21"/>
                <w:szCs w:val="21"/>
                <w:lang w:val="es-ES" w:eastAsia="es-SV" w:bidi="ar-SA"/>
              </w:rPr>
              <w:t>] caracteres</w:t>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Restricción:</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No contener caracteres especiales como: {</w:t>
            </w:r>
            <w:r>
              <w:rPr>
                <w:rFonts w:eastAsia="Calibri" w:cs="Times New Roman" w:ascii="Consolas" w:hAnsi="Consolas"/>
                <w:b/>
                <w:bCs/>
                <w:i/>
                <w:iCs/>
                <w:caps w:val="false"/>
                <w:smallCaps w:val="false"/>
                <w:color w:val="2A00FF"/>
                <w:spacing w:val="0"/>
                <w:kern w:val="0"/>
                <w:sz w:val="20"/>
                <w:szCs w:val="21"/>
                <w:shd w:fill="E8F2FE" w:val="clear"/>
                <w:lang w:val="es-ES" w:eastAsia="es-SV" w:bidi="ar-SA"/>
              </w:rPr>
              <w:t>&lt;&gt;'\\\"/;`%+*()</w:t>
            </w:r>
            <w:r>
              <w:rPr>
                <w:rFonts w:eastAsia="Calibri" w:cs="Times New Roman"/>
                <w:b/>
                <w:bCs/>
                <w:i/>
                <w:iCs/>
                <w:caps w:val="false"/>
                <w:smallCaps w:val="false"/>
                <w:color w:val="000000"/>
                <w:spacing w:val="0"/>
                <w:kern w:val="0"/>
                <w:sz w:val="21"/>
                <w:szCs w:val="21"/>
                <w:lang w:val="es-ES" w:eastAsia="es-SV" w:bidi="ar-SA"/>
              </w:rPr>
              <w:t>}</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108450" cy="1306195"/>
                  <wp:effectExtent l="0" t="0" r="0" b="0"/>
                  <wp:wrapSquare wrapText="largest"/>
                  <wp:docPr id="1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
                          <pic:cNvPicPr>
                            <a:picLocks noChangeAspect="1" noChangeArrowheads="1"/>
                          </pic:cNvPicPr>
                        </pic:nvPicPr>
                        <pic:blipFill>
                          <a:blip r:embed="rId16"/>
                          <a:stretch>
                            <a:fillRect/>
                          </a:stretch>
                        </pic:blipFill>
                        <pic:spPr bwMode="auto">
                          <a:xfrm>
                            <a:off x="0" y="0"/>
                            <a:ext cx="4108450" cy="1306195"/>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108450" cy="835660"/>
                  <wp:effectExtent l="0" t="0" r="0" b="0"/>
                  <wp:wrapSquare wrapText="largest"/>
                  <wp:docPr id="16" name="Imagen1 Copia 2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Copia 2 Copia 1 Copia 1 Copia 1 Copia 1" descr=""/>
                          <pic:cNvPicPr>
                            <a:picLocks noChangeAspect="1" noChangeArrowheads="1"/>
                          </pic:cNvPicPr>
                        </pic:nvPicPr>
                        <pic:blipFill>
                          <a:blip r:embed="rId17"/>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numPr>
                <w:ilvl w:val="0"/>
                <w:numId w:val="4"/>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campo “deviceIndex”  - </w:t>
            </w:r>
            <w:r>
              <w:rPr>
                <w:rFonts w:eastAsia="Calibri" w:cs="Times New Roman"/>
                <w:b/>
                <w:bCs/>
                <w:i/>
                <w:iCs/>
                <w:caps w:val="false"/>
                <w:smallCaps w:val="false"/>
                <w:color w:val="000000"/>
                <w:spacing w:val="0"/>
                <w:kern w:val="0"/>
                <w:sz w:val="21"/>
                <w:szCs w:val="21"/>
                <w:lang w:val="es-ES" w:eastAsia="es-SV" w:bidi="ar-SA"/>
              </w:rPr>
              <w:t>Este campo es opcional</w:t>
            </w:r>
            <w:r>
              <w:rPr>
                <w:rFonts w:eastAsia="Calibri" w:cs="Times New Roman"/>
                <w:b/>
                <w:bCs/>
                <w:i/>
                <w:iCs/>
                <w:caps w:val="false"/>
                <w:smallCaps w:val="false"/>
                <w:color w:val="000000"/>
                <w:spacing w:val="0"/>
                <w:kern w:val="0"/>
                <w:sz w:val="21"/>
                <w:szCs w:val="21"/>
                <w:lang w:val="es-ES" w:eastAsia="es-SV" w:bidi="ar-SA"/>
              </w:rPr>
              <w:t>(05)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w:t>
            </w:r>
            <w:r>
              <w:rPr>
                <w:rFonts w:eastAsia="Calibri" w:cs="Times New Roman"/>
                <w:b/>
                <w:bCs/>
                <w:i/>
                <w:iCs/>
                <w:caps w:val="false"/>
                <w:smallCaps w:val="false"/>
                <w:color w:val="000000"/>
                <w:spacing w:val="0"/>
                <w:kern w:val="0"/>
                <w:sz w:val="21"/>
                <w:szCs w:val="21"/>
                <w:lang w:val="es-ES" w:eastAsia="es-SV" w:bidi="ar-SA"/>
              </w:rPr>
              <w:t>Opcional</w:t>
            </w:r>
            <w:r>
              <w:rPr>
                <w:rFonts w:eastAsia="Calibri" w:cs="Times New Roman"/>
                <w:b/>
                <w:bCs/>
                <w:i/>
                <w:iCs/>
                <w:caps w:val="false"/>
                <w:smallCaps w:val="false"/>
                <w:color w:val="000000"/>
                <w:spacing w:val="0"/>
                <w:kern w:val="0"/>
                <w:sz w:val="21"/>
                <w:szCs w:val="21"/>
                <w:lang w:val="es-ES" w:eastAsia="es-SV" w:bidi="ar-SA"/>
              </w:rPr>
              <w:t xml:space="preserve">: </w:t>
            </w:r>
            <w:r>
              <w:rPr>
                <w:rFonts w:eastAsia="Calibri" w:cs="Times New Roman"/>
                <w:b/>
                <w:bCs/>
                <w:i/>
                <w:iCs/>
                <w:caps w:val="false"/>
                <w:smallCaps w:val="false"/>
                <w:color w:val="2A6099"/>
                <w:spacing w:val="0"/>
                <w:kern w:val="0"/>
                <w:sz w:val="21"/>
                <w:szCs w:val="21"/>
                <w:lang w:val="es-ES" w:eastAsia="es-SV" w:bidi="ar-SA"/>
              </w:rPr>
              <w:t>12</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 xml:space="preserve">Composición </w:t>
            </w:r>
            <w:r>
              <w:rPr>
                <w:rFonts w:eastAsia="Calibri" w:cs="Times New Roman"/>
                <w:b/>
                <w:bCs/>
                <w:i/>
                <w:iCs/>
                <w:caps w:val="false"/>
                <w:smallCaps w:val="false"/>
                <w:color w:val="000000"/>
                <w:spacing w:val="0"/>
                <w:kern w:val="0"/>
                <w:sz w:val="21"/>
                <w:szCs w:val="21"/>
                <w:lang w:val="es-ES" w:eastAsia="es-SV" w:bidi="ar-SA"/>
              </w:rPr>
              <w:t>si el campo tiene dato</w:t>
            </w:r>
            <w:r>
              <w:rPr>
                <w:rFonts w:eastAsia="Calibri" w:cs="Times New Roman"/>
                <w:b/>
                <w:bCs/>
                <w:i/>
                <w:iCs/>
                <w:caps w:val="false"/>
                <w:smallCaps w:val="false"/>
                <w:color w:val="000000"/>
                <w:spacing w:val="0"/>
                <w:kern w:val="0"/>
                <w:sz w:val="21"/>
                <w:szCs w:val="21"/>
                <w:lang w:val="es-ES" w:eastAsia="es-SV" w:bidi="ar-SA"/>
              </w:rPr>
              <w:t>:</w:t>
            </w:r>
          </w:p>
          <w:p>
            <w:pPr>
              <w:pStyle w:val="ListParagraph"/>
              <w:widowControl w:val="false"/>
              <w:numPr>
                <w:ilvl w:val="0"/>
                <w:numId w:val="8"/>
              </w:numPr>
              <w:rPr>
                <w:b/>
                <w:bCs/>
                <w:i/>
                <w:i/>
                <w:iCs/>
              </w:rPr>
            </w:pP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2 dígitos como máximo</w:t>
            </w:r>
          </w:p>
          <w:p>
            <w:pPr>
              <w:pStyle w:val="ListParagraph"/>
              <w:widowControl w:val="false"/>
              <w:rPr>
                <w:b/>
                <w:bCs/>
                <w:i/>
                <w:i/>
                <w:iCs/>
              </w:rPr>
            </w:pPr>
            <w:r>
              <w:rPr>
                <w:b/>
                <w:bCs/>
                <w:i/>
                <w:iCs/>
              </w:rPr>
            </w:r>
          </w:p>
          <w:p>
            <w:pPr>
              <w:pStyle w:val="ListParagraph"/>
              <w:widowControl w:val="false"/>
              <w:numPr>
                <w:ilvl w:val="1"/>
                <w:numId w:val="5"/>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108450" cy="1309370"/>
                  <wp:effectExtent l="0" t="0" r="0" b="0"/>
                  <wp:wrapSquare wrapText="largest"/>
                  <wp:docPr id="17"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1" descr=""/>
                          <pic:cNvPicPr>
                            <a:picLocks noChangeAspect="1" noChangeArrowheads="1"/>
                          </pic:cNvPicPr>
                        </pic:nvPicPr>
                        <pic:blipFill>
                          <a:blip r:embed="rId18"/>
                          <a:stretch>
                            <a:fillRect/>
                          </a:stretch>
                        </pic:blipFill>
                        <pic:spPr bwMode="auto">
                          <a:xfrm>
                            <a:off x="0" y="0"/>
                            <a:ext cx="4108450" cy="1309370"/>
                          </a:xfrm>
                          <a:prstGeom prst="rect">
                            <a:avLst/>
                          </a:prstGeom>
                        </pic:spPr>
                      </pic:pic>
                    </a:graphicData>
                  </a:graphic>
                </wp:anchor>
              </w:drawing>
            </w:r>
          </w:p>
          <w:p>
            <w:pPr>
              <w:pStyle w:val="ListParagraph"/>
              <w:widowControl w:val="false"/>
              <w:numPr>
                <w:ilvl w:val="1"/>
                <w:numId w:val="6"/>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108450" cy="835660"/>
                  <wp:effectExtent l="0" t="0" r="0" b="0"/>
                  <wp:wrapSquare wrapText="largest"/>
                  <wp:docPr id="18" name="Imagen1 Copia 2 Copia 1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Copia 2 Copia 1 Copia 1 Copia 1 Copia 1 Copia 1" descr=""/>
                          <pic:cNvPicPr>
                            <a:picLocks noChangeAspect="1" noChangeArrowheads="1"/>
                          </pic:cNvPicPr>
                        </pic:nvPicPr>
                        <pic:blipFill>
                          <a:blip r:embed="rId19"/>
                          <a:stretch>
                            <a:fillRect/>
                          </a:stretch>
                        </pic:blipFill>
                        <pic:spPr bwMode="auto">
                          <a:xfrm>
                            <a:off x="0" y="0"/>
                            <a:ext cx="4108450" cy="835660"/>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4"/>
              </w:numPr>
              <w:suppressAutoHyphens w:val="true"/>
              <w:bidi w:val="0"/>
              <w:jc w:val="left"/>
              <w:rPr>
                <w:rFonts w:cs="Times New Roman"/>
                <w:b/>
                <w:bCs/>
                <w:i/>
                <w:i/>
                <w:iCs/>
                <w:color w:val="auto"/>
                <w:kern w:val="0"/>
                <w:sz w:val="22"/>
                <w:lang w:eastAsia="en-US" w:bidi="ar-SA"/>
              </w:rPr>
            </w:pPr>
            <w:r>
              <w:rPr>
                <w:rFonts w:cs="Times New Roman"/>
                <w:b/>
                <w:bCs/>
                <w:i/>
                <w:iCs/>
                <w:color w:val="auto"/>
                <w:kern w:val="0"/>
                <w:sz w:val="22"/>
                <w:lang w:eastAsia="en-US" w:bidi="ar-SA"/>
              </w:rPr>
              <w:t>Prueba con todos los campos correctos</w:t>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1"/>
                <w:numId w:val="4"/>
              </w:numPr>
              <w:rPr>
                <w:b/>
                <w:bCs/>
                <w:i/>
                <w:i/>
                <w:iCs/>
              </w:rPr>
            </w:pPr>
            <w:r>
              <w:rPr>
                <w:b/>
                <w:bCs/>
                <w:i/>
                <w:iCs/>
              </w:rPr>
              <w:t>returnCode 00</w:t>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numPr>
                <w:ilvl w:val="1"/>
                <w:numId w:val="11"/>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Request</w:t>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108450" cy="1314450"/>
                  <wp:effectExtent l="0" t="0" r="0" b="0"/>
                  <wp:wrapSquare wrapText="largest"/>
                  <wp:docPr id="1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7" descr=""/>
                          <pic:cNvPicPr>
                            <a:picLocks noChangeAspect="1" noChangeArrowheads="1"/>
                          </pic:cNvPicPr>
                        </pic:nvPicPr>
                        <pic:blipFill>
                          <a:blip r:embed="rId20"/>
                          <a:stretch>
                            <a:fillRect/>
                          </a:stretch>
                        </pic:blipFill>
                        <pic:spPr bwMode="auto">
                          <a:xfrm>
                            <a:off x="0" y="0"/>
                            <a:ext cx="4108450" cy="1314450"/>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r>
          </w:p>
          <w:p>
            <w:pPr>
              <w:pStyle w:val="ListParagraph"/>
              <w:widowControl w:val="false"/>
              <w:numPr>
                <w:ilvl w:val="1"/>
                <w:numId w:val="12"/>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Response</w:t>
            </w:r>
          </w:p>
          <w:p>
            <w:pPr>
              <w:pStyle w:val="ListParagraph"/>
              <w:widowControl w:val="false"/>
              <w:rPr>
                <w:b/>
                <w:bCs/>
                <w:i/>
                <w:i/>
                <w:iCs/>
              </w:rPr>
            </w:pPr>
            <w:r>
              <w:rPr>
                <w:b/>
                <w:bCs/>
                <w:i/>
                <w:iC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108450" cy="2847340"/>
                  <wp:effectExtent l="0" t="0" r="0" b="0"/>
                  <wp:wrapSquare wrapText="largest"/>
                  <wp:docPr id="2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2" descr=""/>
                          <pic:cNvPicPr>
                            <a:picLocks noChangeAspect="1" noChangeArrowheads="1"/>
                          </pic:cNvPicPr>
                        </pic:nvPicPr>
                        <pic:blipFill>
                          <a:blip r:embed="rId21"/>
                          <a:stretch>
                            <a:fillRect/>
                          </a:stretch>
                        </pic:blipFill>
                        <pic:spPr bwMode="auto">
                          <a:xfrm>
                            <a:off x="0" y="0"/>
                            <a:ext cx="4108450" cy="2847340"/>
                          </a:xfrm>
                          <a:prstGeom prst="rect">
                            <a:avLst/>
                          </a:prstGeom>
                        </pic:spPr>
                      </pic:pic>
                    </a:graphicData>
                  </a:graphic>
                </wp:anchor>
              </w:drawing>
            </w:r>
          </w:p>
          <w:p>
            <w:pPr>
              <w:pStyle w:val="ListParagraph"/>
              <w:widowControl w:val="false"/>
              <w:rPr>
                <w:b/>
                <w:bCs/>
                <w:i/>
                <w:i/>
                <w:iCs/>
              </w:rPr>
            </w:pPr>
            <w:r>
              <w:rPr>
                <w:b/>
                <w:bCs/>
                <w:i/>
                <w:iCs/>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40"/>
              <w:jc w:val="center"/>
              <w:rPr>
                <w:rFonts w:ascii="Arial" w:hAnsi="Arial" w:cs="Arial"/>
                <w:b/>
                <w:color w:val="FFFFFF"/>
                <w:sz w:val="32"/>
                <w:szCs w:val="32"/>
                <w:lang w:val="es-MX"/>
              </w:rPr>
            </w:pPr>
            <w:r>
              <w:rPr>
                <w:rFonts w:cs="Arial" w:ascii="Arial" w:hAnsi="Arial"/>
                <w:b/>
                <w:color w:val="FFFFFF"/>
                <w:sz w:val="32"/>
                <w:szCs w:val="32"/>
                <w:lang w:val="es-MX"/>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Calibri" w:hAnsi="Calibri" w:eastAsia="Calibri" w:cs="Times New Roman"/>
                <w:b w:val="false"/>
                <w:i/>
                <w:i/>
                <w:iCs/>
                <w:caps w:val="false"/>
                <w:smallCaps w:val="false"/>
                <w:color w:val="000000"/>
                <w:spacing w:val="0"/>
                <w:kern w:val="0"/>
                <w:sz w:val="21"/>
                <w:szCs w:val="21"/>
                <w:lang w:val="es-ES" w:eastAsia="es-SV" w:bidi="ar-SA"/>
              </w:rPr>
            </w:pPr>
            <w:r>
              <w:rPr>
                <w:rFonts w:eastAsia="Calibri" w:cs="Times New Roman" w:ascii="Calibri" w:hAnsi="Calibri"/>
                <w:b w:val="false"/>
                <w:i/>
                <w:iCs/>
                <w:caps w:val="false"/>
                <w:smallCaps w:val="false"/>
                <w:color w:val="000000"/>
                <w:spacing w:val="0"/>
                <w:kern w:val="0"/>
                <w:sz w:val="21"/>
                <w:szCs w:val="21"/>
                <w:lang w:val="es-ES" w:eastAsia="es-SV" w:bidi="ar-SA"/>
              </w:rPr>
            </w:r>
          </w:p>
        </w:tc>
        <w:tc>
          <w:tcPr>
            <w:tcW w:w="1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tc>
      </w:tr>
    </w:tbl>
    <w:p>
      <w:pPr>
        <w:pStyle w:val="Normal"/>
        <w:rPr/>
      </w:pPr>
      <w:r>
        <w:rPr/>
      </w:r>
    </w:p>
    <w:p>
      <w:pPr>
        <w:pStyle w:val="Normal"/>
        <w:spacing w:before="0" w:after="240"/>
        <w:ind w:firstLine="720"/>
        <w:jc w:val="right"/>
        <w:rPr/>
      </w:pPr>
      <w:r>
        <w:rPr/>
      </w:r>
    </w:p>
    <w:sectPr>
      <w:footerReference w:type="default" r:id="rId22"/>
      <w:type w:val="nextPage"/>
      <w:pgSz w:w="12240" w:h="15840"/>
      <w:pgMar w:left="1440" w:right="1041" w:gutter="0" w:header="0" w:top="0" w:footer="520" w:bottom="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Garamond">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Courier New">
    <w:charset w:val="00"/>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2">
    <w:abstractNumId w:val="4"/>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bering>
</file>

<file path=word/settings.xml><?xml version="1.0" encoding="utf-8"?>
<w:settings xmlns:w="http://schemas.openxmlformats.org/wordprocessingml/2006/main">
  <w:zoom w:percent="90"/>
  <w:embedSystemFonts/>
  <w:defaultTabStop w:val="720"/>
  <w:autoHyphenation w:val="true"/>
  <w:doNotHyphenateCaps/>
  <w:compat>
    <w:doNotExpandShiftReturn/>
    <w:doNotBreakWrappedTables/>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240"/>
      <w:jc w:val="left"/>
      <w:textAlignment w:val="baseline"/>
    </w:pPr>
    <w:rPr>
      <w:rFonts w:ascii="Helvetica" w:hAnsi="Helvetica" w:eastAsia="Times New Roman" w:cs="Times New Roman"/>
      <w:color w:val="auto"/>
      <w:kern w:val="0"/>
      <w:sz w:val="22"/>
      <w:szCs w:val="20"/>
      <w:lang w:val="es-SV" w:eastAsia="en-US" w:bidi="ar-SA"/>
    </w:rPr>
  </w:style>
  <w:style w:type="paragraph" w:styleId="Heading1">
    <w:name w:val="Heading 1"/>
    <w:basedOn w:val="Normal"/>
    <w:next w:val="Heading2"/>
    <w:qFormat/>
    <w:pPr>
      <w:numPr>
        <w:ilvl w:val="0"/>
        <w:numId w:val="0"/>
      </w:numPr>
      <w:spacing w:before="240" w:after="240"/>
      <w:jc w:val="center"/>
      <w:outlineLvl w:val="0"/>
    </w:pPr>
    <w:rPr>
      <w:rFonts w:ascii="Arial" w:hAnsi="Arial"/>
      <w:b/>
      <w:caps/>
      <w:sz w:val="36"/>
    </w:rPr>
  </w:style>
  <w:style w:type="paragraph" w:styleId="Heading2">
    <w:name w:val="Heading 2"/>
    <w:basedOn w:val="Normal"/>
    <w:next w:val="Normal"/>
    <w:qFormat/>
    <w:pPr>
      <w:keepNext w:val="true"/>
      <w:numPr>
        <w:ilvl w:val="0"/>
        <w:numId w:val="0"/>
      </w:numPr>
      <w:outlineLvl w:val="1"/>
    </w:pPr>
    <w:rPr>
      <w:b/>
      <w:sz w:val="26"/>
    </w:rPr>
  </w:style>
  <w:style w:type="paragraph" w:styleId="Heading3">
    <w:name w:val="Heading 3"/>
    <w:basedOn w:val="Normal"/>
    <w:next w:val="Normal"/>
    <w:qFormat/>
    <w:pPr>
      <w:keepNext w:val="true"/>
      <w:numPr>
        <w:ilvl w:val="0"/>
        <w:numId w:val="0"/>
      </w:numPr>
      <w:outlineLvl w:val="2"/>
    </w:pPr>
    <w:rPr>
      <w:b/>
    </w:rPr>
  </w:style>
  <w:style w:type="paragraph" w:styleId="Heading4">
    <w:name w:val="Heading 4"/>
    <w:basedOn w:val="Normal"/>
    <w:next w:val="NormalIndent"/>
    <w:qFormat/>
    <w:pPr>
      <w:keepNext w:val="true"/>
      <w:numPr>
        <w:ilvl w:val="0"/>
        <w:numId w:val="0"/>
      </w:numPr>
      <w:ind w:hanging="0" w:left="547"/>
      <w:outlineLvl w:val="3"/>
    </w:pPr>
    <w:rPr>
      <w:b/>
    </w:rPr>
  </w:style>
  <w:style w:type="paragraph" w:styleId="Heading5">
    <w:name w:val="Heading 5"/>
    <w:basedOn w:val="Normal"/>
    <w:next w:val="NormalIndent"/>
    <w:qFormat/>
    <w:pPr>
      <w:numPr>
        <w:ilvl w:val="0"/>
        <w:numId w:val="0"/>
      </w:numPr>
      <w:ind w:hanging="0" w:left="720"/>
      <w:outlineLvl w:val="4"/>
    </w:pPr>
    <w:rPr>
      <w:rFonts w:ascii="Times" w:hAnsi="Times"/>
      <w:b/>
      <w:sz w:val="20"/>
    </w:rPr>
  </w:style>
  <w:style w:type="paragraph" w:styleId="Heading6">
    <w:name w:val="Heading 6"/>
    <w:basedOn w:val="Normal"/>
    <w:next w:val="NormalIndent"/>
    <w:qFormat/>
    <w:pPr>
      <w:numPr>
        <w:ilvl w:val="0"/>
        <w:numId w:val="0"/>
      </w:numPr>
      <w:ind w:hanging="0" w:left="720"/>
      <w:outlineLvl w:val="5"/>
    </w:pPr>
    <w:rPr>
      <w:rFonts w:ascii="Times" w:hAnsi="Times"/>
      <w:sz w:val="20"/>
      <w:u w:val="single"/>
    </w:rPr>
  </w:style>
  <w:style w:type="paragraph" w:styleId="Heading7">
    <w:name w:val="Heading 7"/>
    <w:basedOn w:val="Normal"/>
    <w:next w:val="NormalIndent"/>
    <w:qFormat/>
    <w:pPr>
      <w:numPr>
        <w:ilvl w:val="0"/>
        <w:numId w:val="0"/>
      </w:numPr>
      <w:ind w:hanging="0" w:left="720"/>
      <w:outlineLvl w:val="6"/>
    </w:pPr>
    <w:rPr>
      <w:rFonts w:ascii="Times" w:hAnsi="Times"/>
      <w:i/>
      <w:sz w:val="20"/>
    </w:rPr>
  </w:style>
  <w:style w:type="paragraph" w:styleId="Heading8">
    <w:name w:val="Heading 8"/>
    <w:basedOn w:val="Normal"/>
    <w:next w:val="NormalIndent"/>
    <w:qFormat/>
    <w:pPr>
      <w:numPr>
        <w:ilvl w:val="0"/>
        <w:numId w:val="0"/>
      </w:numPr>
      <w:ind w:hanging="0" w:left="720"/>
      <w:outlineLvl w:val="7"/>
    </w:pPr>
    <w:rPr>
      <w:rFonts w:ascii="Times" w:hAnsi="Times"/>
      <w:i/>
      <w:sz w:val="20"/>
    </w:rPr>
  </w:style>
  <w:style w:type="paragraph" w:styleId="Heading9">
    <w:name w:val="Heading 9"/>
    <w:basedOn w:val="Normal"/>
    <w:next w:val="NormalIndent"/>
    <w:qFormat/>
    <w:pPr>
      <w:numPr>
        <w:ilvl w:val="0"/>
        <w:numId w:val="0"/>
      </w:numPr>
      <w:ind w:hanging="0" w:left="720"/>
      <w:outlineLvl w:val="8"/>
    </w:pPr>
    <w:rPr>
      <w:rFonts w:ascii="Times" w:hAnsi="Times"/>
      <w:i/>
      <w:sz w:val="20"/>
    </w:rPr>
  </w:style>
  <w:style w:type="character" w:styleId="DefaultParagraphFont">
    <w:name w:val="Default Paragraph Font"/>
    <w:qFormat/>
    <w:rPr/>
  </w:style>
  <w:style w:type="character" w:styleId="Caracteresdenotaalpie">
    <w:name w:val="Caracteres de nota al pie"/>
    <w:qFormat/>
    <w:rPr>
      <w:sz w:val="16"/>
      <w:vertAlign w:val="superscript"/>
    </w:rPr>
  </w:style>
  <w:style w:type="character" w:styleId="FootnoteReference">
    <w:name w:val="Footnote Reference"/>
    <w:rPr>
      <w:sz w:val="16"/>
      <w:vertAlign w:val="superscript"/>
    </w:rPr>
  </w:style>
  <w:style w:type="character" w:styleId="FootnoteCharacters">
    <w:name w:val="Footnote Characters"/>
    <w:basedOn w:val="DefaultParagraphFont"/>
    <w:qFormat/>
    <w:rPr>
      <w:sz w:val="16"/>
      <w:vertAlign w:val="superscript"/>
    </w:rPr>
  </w:style>
  <w:style w:type="character" w:styleId="Pagenumber">
    <w:name w:val="page number"/>
    <w:basedOn w:val="DefaultParagraph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iedepginaCar">
    <w:name w:val="Pie de página Car"/>
    <w:basedOn w:val="DefaultParagraphFont"/>
    <w:qFormat/>
    <w:rPr>
      <w:rFonts w:ascii="Helvetica" w:hAnsi="Helvetica"/>
      <w:sz w:val="12"/>
      <w:lang w:val="es-SV" w:eastAsia="en-US" w:bidi="ar-SA"/>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Helvetica" w:hAnsi="Helvetica"/>
      <w:lang w:val="es-SV" w:eastAsia="en-US"/>
    </w:rPr>
  </w:style>
  <w:style w:type="character" w:styleId="AsuntodelcomentarioCar">
    <w:name w:val="Asunto del comentario Car"/>
    <w:basedOn w:val="TextocomentarioCar"/>
    <w:qFormat/>
    <w:rPr>
      <w:rFonts w:ascii="Helvetica" w:hAnsi="Helvetica"/>
      <w:b/>
      <w:bCs/>
      <w:lang w:val="es-SV" w:eastAsia="en-US"/>
    </w:rPr>
  </w:style>
  <w:style w:type="character" w:styleId="EncabezadoCar">
    <w:name w:val="Encabezado Car"/>
    <w:qFormat/>
    <w:rPr>
      <w:rFonts w:ascii="Helvetica" w:hAnsi="Helvetica"/>
      <w:sz w:val="22"/>
      <w:lang w:val="es-SV" w:eastAsia="en-US"/>
    </w:rPr>
  </w:style>
  <w:style w:type="character" w:styleId="TextodegloboCar">
    <w:name w:val="Texto de globo Car"/>
    <w:basedOn w:val="DefaultParagraphFont"/>
    <w:qFormat/>
    <w:rPr>
      <w:rFonts w:ascii="Tahoma" w:hAnsi="Tahoma" w:cs="Tahoma"/>
      <w:sz w:val="16"/>
      <w:szCs w:val="16"/>
      <w:lang w:val="es-SV"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Indent">
    <w:name w:val="Normal Indent"/>
    <w:basedOn w:val="Normal"/>
    <w:qFormat/>
    <w:pPr>
      <w:ind w:hanging="0" w:left="360"/>
    </w:pPr>
    <w:rPr/>
  </w:style>
  <w:style w:type="paragraph" w:styleId="TOC4">
    <w:name w:val="TOC 4"/>
    <w:basedOn w:val="TOC1"/>
    <w:pPr>
      <w:ind w:hanging="0" w:left="3240" w:right="1200"/>
    </w:pPr>
    <w:rPr/>
  </w:style>
  <w:style w:type="paragraph" w:styleId="TOC1">
    <w:name w:val="TOC 1"/>
    <w:basedOn w:val="Normal"/>
    <w:pPr>
      <w:keepNext w:val="true"/>
      <w:keepLines/>
      <w:tabs>
        <w:tab w:val="clear" w:pos="720"/>
        <w:tab w:val="right" w:pos="8400" w:leader="dot"/>
      </w:tabs>
      <w:ind w:hanging="0" w:left="2160"/>
    </w:pPr>
    <w:rPr/>
  </w:style>
  <w:style w:type="paragraph" w:styleId="TOC3">
    <w:name w:val="TOC 3"/>
    <w:basedOn w:val="TOC2"/>
    <w:pPr>
      <w:ind w:hanging="0" w:left="2880"/>
    </w:pPr>
    <w:rPr/>
  </w:style>
  <w:style w:type="paragraph" w:styleId="TOC2">
    <w:name w:val="TOC 2"/>
    <w:basedOn w:val="TOC1"/>
    <w:pPr>
      <w:ind w:hanging="0" w:left="2520" w:right="1200"/>
    </w:pPr>
    <w:rPr/>
  </w:style>
  <w:style w:type="paragraph" w:styleId="Cabeceraypie">
    <w:name w:val="Cabecera y pie"/>
    <w:basedOn w:val="Normal"/>
    <w:qFormat/>
    <w:pPr/>
    <w:rPr/>
  </w:style>
  <w:style w:type="paragraph" w:styleId="Footer">
    <w:name w:val="Footer"/>
    <w:basedOn w:val="Normal"/>
    <w:link w:val="PiedepginaCar"/>
    <w:pPr>
      <w:tabs>
        <w:tab w:val="clear" w:pos="720"/>
        <w:tab w:val="center" w:pos="4666" w:leader="none"/>
        <w:tab w:val="right" w:pos="9360" w:leader="none"/>
      </w:tabs>
      <w:spacing w:lineRule="exact" w:line="180" w:before="0" w:after="0"/>
    </w:pPr>
    <w:rPr>
      <w:sz w:val="12"/>
    </w:rPr>
  </w:style>
  <w:style w:type="paragraph" w:styleId="Header">
    <w:name w:val="Header"/>
    <w:basedOn w:val="Normal"/>
    <w:link w:val="EncabezadoCar"/>
    <w:pPr>
      <w:tabs>
        <w:tab w:val="clear" w:pos="720"/>
        <w:tab w:val="left" w:pos="8400" w:leader="none"/>
      </w:tabs>
    </w:pPr>
    <w:rPr/>
  </w:style>
  <w:style w:type="paragraph" w:styleId="FootnoteText">
    <w:name w:val="Footnote Text"/>
    <w:basedOn w:val="Normal"/>
    <w:pPr/>
    <w:rPr>
      <w:sz w:val="20"/>
    </w:rPr>
  </w:style>
  <w:style w:type="paragraph" w:styleId="Formcaption5pt">
    <w:name w:val="form caption 5pt"/>
    <w:basedOn w:val="Normal"/>
    <w:qFormat/>
    <w:pPr>
      <w:spacing w:before="2" w:after="2"/>
      <w:ind w:hanging="0" w:left="-72"/>
    </w:pPr>
    <w:rPr>
      <w:rFonts w:ascii="Arial" w:hAnsi="Arial"/>
      <w:caps/>
      <w:sz w:val="10"/>
    </w:rPr>
  </w:style>
  <w:style w:type="paragraph" w:styleId="Guidelines11pt">
    <w:name w:val="guidelines 11pt"/>
    <w:basedOn w:val="Formhead9pt"/>
    <w:qFormat/>
    <w:pPr/>
    <w:rPr>
      <w:sz w:val="22"/>
    </w:rPr>
  </w:style>
  <w:style w:type="paragraph" w:styleId="Formhead9pt">
    <w:name w:val="form head 9pt"/>
    <w:basedOn w:val="Normalt"/>
    <w:qFormat/>
    <w:pPr>
      <w:spacing w:before="240" w:after="0"/>
      <w:ind w:hanging="0" w:left="-115"/>
    </w:pPr>
    <w:rPr>
      <w:rFonts w:ascii="Arial" w:hAnsi="Arial"/>
      <w:b/>
      <w:caps/>
      <w:sz w:val="18"/>
    </w:rPr>
  </w:style>
  <w:style w:type="paragraph" w:styleId="Normalt">
    <w:name w:val="Normalt"/>
    <w:basedOn w:val="Normal"/>
    <w:qFormat/>
    <w:pPr/>
    <w:rPr>
      <w:rFonts w:ascii="Times" w:hAnsi="Times"/>
    </w:rPr>
  </w:style>
  <w:style w:type="paragraph" w:styleId="Guidelineleft">
    <w:name w:val="guideline left"/>
    <w:basedOn w:val="Normal"/>
    <w:qFormat/>
    <w:pPr>
      <w:spacing w:before="60" w:after="60"/>
    </w:pPr>
    <w:rPr>
      <w:b/>
      <w:sz w:val="18"/>
    </w:rPr>
  </w:style>
  <w:style w:type="paragraph" w:styleId="Formspace">
    <w:name w:val="form space"/>
    <w:basedOn w:val="Normal"/>
    <w:qFormat/>
    <w:pPr>
      <w:spacing w:before="60" w:after="60"/>
    </w:pPr>
    <w:rPr>
      <w:sz w:val="18"/>
    </w:rPr>
  </w:style>
  <w:style w:type="paragraph" w:styleId="Heading4t">
    <w:name w:val="heading 4t"/>
    <w:basedOn w:val="Heading3t"/>
    <w:next w:val="NormalIndent"/>
    <w:qFormat/>
    <w:pPr>
      <w:ind w:hanging="0" w:left="547"/>
    </w:pPr>
    <w:rPr/>
  </w:style>
  <w:style w:type="paragraph" w:styleId="Heading3t">
    <w:name w:val="heading 3t"/>
    <w:basedOn w:val="Heading1"/>
    <w:next w:val="Normalt"/>
    <w:qFormat/>
    <w:pPr>
      <w:keepNext w:val="true"/>
      <w:jc w:val="left"/>
    </w:pPr>
    <w:rPr>
      <w:rFonts w:ascii="Times" w:hAnsi="Times"/>
      <w:caps w:val="false"/>
      <w:smallCaps w:val="false"/>
      <w:sz w:val="22"/>
    </w:rPr>
  </w:style>
  <w:style w:type="paragraph" w:styleId="Heading2t">
    <w:name w:val="heading 2t"/>
    <w:basedOn w:val="Heading1"/>
    <w:next w:val="Normalt"/>
    <w:qFormat/>
    <w:pPr>
      <w:keepNext w:val="true"/>
      <w:jc w:val="left"/>
    </w:pPr>
    <w:rPr>
      <w:rFonts w:ascii="Times" w:hAnsi="Times"/>
      <w:caps w:val="false"/>
      <w:smallCaps w:val="false"/>
      <w:sz w:val="26"/>
    </w:rPr>
  </w:style>
  <w:style w:type="paragraph" w:styleId="Instruction">
    <w:name w:val="instruction"/>
    <w:basedOn w:val="Normalt"/>
    <w:qFormat/>
    <w:pPr>
      <w:ind w:hanging="0" w:left="-115"/>
      <w:jc w:val="both"/>
    </w:pPr>
    <w:rPr/>
  </w:style>
  <w:style w:type="paragraph" w:styleId="Checklist1line">
    <w:name w:val="checklist 1line"/>
    <w:basedOn w:val="Checklistpara"/>
    <w:qFormat/>
    <w:pPr>
      <w:spacing w:before="120" w:after="120"/>
    </w:pPr>
    <w:rPr>
      <w:rFonts w:ascii="Times" w:hAnsi="Times"/>
    </w:rPr>
  </w:style>
  <w:style w:type="paragraph" w:styleId="Checklistpara">
    <w:name w:val="checklist para"/>
    <w:basedOn w:val="Formspace"/>
    <w:qFormat/>
    <w:pPr>
      <w:spacing w:before="0" w:after="240"/>
    </w:pPr>
    <w:rPr/>
  </w:style>
  <w:style w:type="paragraph" w:styleId="Text-bullet">
    <w:name w:val="Text - bullet"/>
    <w:basedOn w:val="Normal"/>
    <w:qFormat/>
    <w:pPr>
      <w:ind w:hanging="274" w:left="835"/>
    </w:pPr>
    <w:rPr/>
  </w:style>
  <w:style w:type="paragraph" w:styleId="Text-bullettight">
    <w:name w:val="Text - bullet tight"/>
    <w:basedOn w:val="Text-bullet"/>
    <w:qFormat/>
    <w:pPr>
      <w:spacing w:before="0" w:after="0"/>
    </w:pPr>
    <w:rPr/>
  </w:style>
  <w:style w:type="paragraph" w:styleId="NormalIndent-t">
    <w:name w:val="Normal Indent-t"/>
    <w:basedOn w:val="NormalIndent"/>
    <w:qFormat/>
    <w:pPr/>
    <w:rPr>
      <w:rFonts w:ascii="Times" w:hAnsi="Times"/>
    </w:rPr>
  </w:style>
  <w:style w:type="paragraph" w:styleId="Text-bulletsub">
    <w:name w:val="Text - bullet sub"/>
    <w:basedOn w:val="Text-bullet"/>
    <w:qFormat/>
    <w:pPr>
      <w:ind w:hanging="274" w:left="1094"/>
    </w:pPr>
    <w:rPr/>
  </w:style>
  <w:style w:type="paragraph" w:styleId="Text-bulletsubtight">
    <w:name w:val="Text - bullet sub tight"/>
    <w:basedOn w:val="Text-bullettight"/>
    <w:qFormat/>
    <w:pPr>
      <w:ind w:hanging="274" w:left="1094"/>
    </w:pPr>
    <w:rPr/>
  </w:style>
  <w:style w:type="paragraph" w:styleId="Text-number">
    <w:name w:val="Text - number"/>
    <w:basedOn w:val="Normal"/>
    <w:qFormat/>
    <w:pPr>
      <w:tabs>
        <w:tab w:val="clear" w:pos="720"/>
        <w:tab w:val="decimal" w:pos="295" w:leader="none"/>
      </w:tabs>
      <w:spacing w:before="0" w:after="0"/>
      <w:ind w:hanging="533" w:left="533"/>
    </w:pPr>
    <w:rPr/>
  </w:style>
  <w:style w:type="paragraph" w:styleId="Text-numbertight">
    <w:name w:val="Text - number tight"/>
    <w:basedOn w:val="Text-number"/>
    <w:qFormat/>
    <w:pPr/>
    <w:rPr/>
  </w:style>
  <w:style w:type="paragraph" w:styleId="Formhead8pt">
    <w:name w:val="form head 8pt"/>
    <w:basedOn w:val="Instruction"/>
    <w:qFormat/>
    <w:pPr/>
    <w:rPr/>
  </w:style>
  <w:style w:type="paragraph" w:styleId="Formcaption9pt">
    <w:name w:val="form caption 9pt"/>
    <w:basedOn w:val="Formcaption5pt"/>
    <w:qFormat/>
    <w:pPr>
      <w:spacing w:before="40" w:after="40"/>
      <w:ind w:hanging="0" w:left="0"/>
      <w:jc w:val="center"/>
    </w:pPr>
    <w:rPr>
      <w:b/>
      <w:sz w:val="18"/>
    </w:rPr>
  </w:style>
  <w:style w:type="paragraph" w:styleId="Checklisthead">
    <w:name w:val="checklist head"/>
    <w:basedOn w:val="Guidelines11pt"/>
    <w:qFormat/>
    <w:pPr>
      <w:spacing w:before="120" w:after="120"/>
      <w:ind w:hanging="0" w:left="0"/>
    </w:pPr>
    <w:rPr/>
  </w:style>
  <w:style w:type="paragraph" w:styleId="Checklist2line">
    <w:name w:val="checklist 2line"/>
    <w:basedOn w:val="Checklist1line"/>
    <w:qFormat/>
    <w:pPr>
      <w:spacing w:before="24" w:after="24"/>
    </w:pPr>
    <w:rPr/>
  </w:style>
  <w:style w:type="paragraph" w:styleId="Formcaption7pt">
    <w:name w:val="form caption 7pt"/>
    <w:basedOn w:val="Normal"/>
    <w:qFormat/>
    <w:pPr>
      <w:spacing w:before="80" w:after="60"/>
    </w:pPr>
    <w:rPr>
      <w:sz w:val="14"/>
    </w:rPr>
  </w:style>
  <w:style w:type="paragraph" w:styleId="Blankpage">
    <w:name w:val="blank page"/>
    <w:basedOn w:val="Normal"/>
    <w:qFormat/>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pPr>
    <w:rPr>
      <w:sz w:val="24"/>
    </w:rPr>
  </w:style>
  <w:style w:type="paragraph" w:styleId="Text">
    <w:name w:val="text"/>
    <w:qFormat/>
    <w:pPr>
      <w:widowControl/>
      <w:suppressAutoHyphens w:val="true"/>
      <w:kinsoku w:val="true"/>
      <w:overflowPunct w:val="true"/>
      <w:autoSpaceDE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xt-Closing">
    <w:name w:val="Txt - Closing"/>
    <w:basedOn w:val="Normal"/>
    <w:qFormat/>
    <w:pPr>
      <w:tabs>
        <w:tab w:val="clear" w:pos="720"/>
        <w:tab w:val="left" w:pos="432" w:leader="none"/>
        <w:tab w:val="left" w:pos="792" w:leader="none"/>
        <w:tab w:val="left" w:pos="1152" w:leader="none"/>
        <w:tab w:val="left" w:pos="1512" w:leader="none"/>
        <w:tab w:val="left" w:pos="1872" w:leader="none"/>
        <w:tab w:val="left" w:pos="2232" w:leader="none"/>
        <w:tab w:val="left" w:pos="2592" w:leader="none"/>
      </w:tabs>
      <w:spacing w:before="0" w:after="0"/>
      <w:ind w:hanging="0" w:left="4320"/>
    </w:pPr>
    <w:rPr>
      <w:rFonts w:ascii="Times New Roman" w:hAnsi="Times New Roman"/>
      <w:sz w:val="24"/>
    </w:rPr>
  </w:style>
  <w:style w:type="paragraph" w:styleId="BodyTextIndent">
    <w:name w:val="Body Text Indent"/>
    <w:basedOn w:val="BodyText"/>
    <w:pPr>
      <w:overflowPunct w:val="false"/>
      <w:spacing w:lineRule="atLeast" w:line="240" w:before="0" w:after="240"/>
      <w:ind w:firstLine="360" w:left="360"/>
      <w:jc w:val="both"/>
      <w:textAlignment w:val="auto"/>
    </w:pPr>
    <w:rPr>
      <w:rFonts w:ascii="Garamond" w:hAnsi="Garamond"/>
      <w:lang w:val="es-ES"/>
    </w:rPr>
  </w:style>
  <w:style w:type="paragraph" w:styleId="TableHeaderCenter">
    <w:name w:val="Table Header Center"/>
    <w:basedOn w:val="Normal"/>
    <w:qFormat/>
    <w:pPr>
      <w:overflowPunct w:val="false"/>
      <w:spacing w:before="60" w:after="60"/>
      <w:textAlignment w:val="auto"/>
    </w:pPr>
    <w:rPr>
      <w:rFonts w:ascii="Arial" w:hAnsi="Arial"/>
      <w:b/>
      <w:lang w:val="es-ES" w:bidi="he-IL"/>
    </w:rPr>
  </w:style>
  <w:style w:type="paragraph" w:styleId="BalloonText">
    <w:name w:val="Balloon Text"/>
    <w:basedOn w:val="Normal"/>
    <w:link w:val="TextodegloboCar"/>
    <w:qFormat/>
    <w:pPr/>
    <w:rPr>
      <w:rFonts w:ascii="Tahoma" w:hAnsi="Tahoma" w:cs="Tahoma"/>
      <w:sz w:val="16"/>
      <w:szCs w:val="16"/>
    </w:rPr>
  </w:style>
  <w:style w:type="paragraph" w:styleId="Body">
    <w:name w:val="Body"/>
    <w:basedOn w:val="Normal"/>
    <w:qFormat/>
    <w:pPr>
      <w:tabs>
        <w:tab w:val="clear" w:pos="720"/>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right" w:pos="3402" w:leader="none"/>
        <w:tab w:val="left" w:pos="3969" w:leader="none"/>
        <w:tab w:val="left" w:pos="4536" w:leader="none"/>
        <w:tab w:val="left" w:pos="5103" w:leader="none"/>
        <w:tab w:val="left" w:pos="5670" w:leader="none"/>
      </w:tabs>
      <w:spacing w:before="0" w:after="120"/>
      <w:ind w:hanging="0" w:left="567"/>
      <w:jc w:val="both"/>
    </w:pPr>
    <w:rPr>
      <w:rFonts w:ascii="Arial" w:hAnsi="Arial"/>
      <w:sz w:val="20"/>
      <w:lang w:val="es-ES_tradnl" w:eastAsia="es-ES"/>
    </w:rPr>
  </w:style>
  <w:style w:type="paragraph" w:styleId="Sangria1">
    <w:name w:val="Sangria 1"/>
    <w:basedOn w:val="Parrafo1"/>
    <w:qFormat/>
    <w:pPr>
      <w:numPr>
        <w:ilvl w:val="0"/>
        <w:numId w:val="2"/>
      </w:numPr>
    </w:pPr>
    <w:rPr/>
  </w:style>
  <w:style w:type="paragraph" w:styleId="Parrafo1">
    <w:name w:val="Parrafo 1"/>
    <w:basedOn w:val="BodyText"/>
    <w:qFormat/>
    <w:pPr>
      <w:overflowPunct w:val="false"/>
      <w:spacing w:lineRule="auto" w:line="360" w:before="120" w:after="120"/>
      <w:jc w:val="both"/>
      <w:textAlignment w:val="auto"/>
    </w:pPr>
    <w:rPr>
      <w:rFonts w:ascii="Arial" w:hAnsi="Arial" w:cs="Arial"/>
      <w:sz w:val="20"/>
      <w:lang w:val="es-PE" w:eastAsia="es-ES"/>
    </w:rPr>
  </w:style>
  <w:style w:type="paragraph" w:styleId="ListParagraph">
    <w:name w:val="List Paragraph"/>
    <w:basedOn w:val="Normal"/>
    <w:qFormat/>
    <w:pPr>
      <w:overflowPunct w:val="false"/>
      <w:spacing w:lineRule="auto" w:line="276" w:before="0" w:after="0"/>
      <w:ind w:hanging="0" w:left="720"/>
      <w:contextualSpacing/>
      <w:textAlignment w:val="auto"/>
    </w:pPr>
    <w:rPr>
      <w:rFonts w:ascii="Calibri" w:hAnsi="Calibri" w:eastAsia="Calibri"/>
      <w:szCs w:val="22"/>
      <w:lang w:val="es-ES"/>
    </w:rPr>
  </w:style>
  <w:style w:type="paragraph" w:styleId="Annotationtext">
    <w:name w:val="annotation text"/>
    <w:basedOn w:val="Normal"/>
    <w:link w:val="TextocomentarioCar"/>
    <w:qFormat/>
    <w:pPr/>
    <w:rPr>
      <w:sz w:val="20"/>
    </w:rPr>
  </w:style>
  <w:style w:type="paragraph" w:styleId="Annotationsubject">
    <w:name w:val="annotation subject"/>
    <w:basedOn w:val="Annotationtext"/>
    <w:next w:val="Annotationtext"/>
    <w:link w:val="AsuntodelcomentarioCar"/>
    <w:qFormat/>
    <w:pPr/>
    <w:rPr>
      <w:b/>
      <w:bCs/>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 Id="rId9" Type="http://schemas.openxmlformats.org/officeDocument/2006/relationships/image" Target="media/image4.png"/><Relationship Id="rId10" Type="http://schemas.openxmlformats.org/officeDocument/2006/relationships/image" Target="media/image7.png"/><Relationship Id="rId11" Type="http://schemas.openxmlformats.org/officeDocument/2006/relationships/image" Target="media/image4.png"/><Relationship Id="rId12" Type="http://schemas.openxmlformats.org/officeDocument/2006/relationships/image" Target="media/image8.png"/><Relationship Id="rId13" Type="http://schemas.openxmlformats.org/officeDocument/2006/relationships/image" Target="media/image4.png"/><Relationship Id="rId14" Type="http://schemas.openxmlformats.org/officeDocument/2006/relationships/image" Target="media/image9.png"/><Relationship Id="rId15" Type="http://schemas.openxmlformats.org/officeDocument/2006/relationships/image" Target="media/image4.png"/><Relationship Id="rId16" Type="http://schemas.openxmlformats.org/officeDocument/2006/relationships/image" Target="media/image10.png"/><Relationship Id="rId17" Type="http://schemas.openxmlformats.org/officeDocument/2006/relationships/image" Target="media/image4.png"/><Relationship Id="rId18" Type="http://schemas.openxmlformats.org/officeDocument/2006/relationships/image" Target="media/image11.png"/><Relationship Id="rId19" Type="http://schemas.openxmlformats.org/officeDocument/2006/relationships/image" Target="media/image4.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SAMP1_08.DOT</Template>
  <TotalTime>659</TotalTime>
  <Application>LibreOffice/24.2.2.2$Windows_x86 LibreOffice_project/d56cc158d8a96260b836f100ef4b4ef25d6f1a01</Application>
  <AppVersion>15.0000</AppVersion>
  <Pages>7</Pages>
  <Words>392</Words>
  <Characters>2533</Characters>
  <CharactersWithSpaces>2841</CharactersWithSpaces>
  <Paragraphs>99</Paragraphs>
  <Company>Banco Agrícola - Desarrollo de Sistemas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2022-06-01T17:49:00Z</dcterms:created>
  <dc:creator>aggiron</dc:creator>
  <dc:description>Información resultado de reunión de trabajo para plantear la solución al requerimiento.</dc:description>
  <dc:language>es-AR</dc:language>
  <cp:lastModifiedBy/>
  <cp:lastPrinted>2024-08-09T15:39:39Z</cp:lastPrinted>
  <dcterms:modified xsi:type="dcterms:W3CDTF">2025-01-10T01:47:46Z</dcterms:modified>
  <cp:revision>58</cp:revision>
  <dc:subject>Plantilla de solicitud de requerimientos</dc:subject>
  <dc:title>Statement of Work - Banco Agrícola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0x010100C0E9EF32D8FCFB40AA2E4E12764DDFD8</vt:lpwstr>
  </property>
</Properties>
</file>