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ind w:right="-447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MATRIZ DE PRUEBAS TÉCNICAS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Información del documento</w:t>
      </w:r>
    </w:p>
    <w:tbl>
      <w:tblPr>
        <w:tblStyle w:val="Tablaconcuadrcula"/>
        <w:tblW w:w="997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82"/>
        <w:gridCol w:w="2209"/>
        <w:gridCol w:w="1258"/>
        <w:gridCol w:w="1674"/>
        <w:gridCol w:w="1688"/>
        <w:gridCol w:w="1961"/>
      </w:tblGrid>
      <w:tr>
        <w:trPr>
          <w:trHeight w:val="381" w:hRule="atLeast"/>
        </w:trPr>
        <w:tc>
          <w:tcPr>
            <w:tcW w:w="1182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ID entregable</w:t>
            </w:r>
          </w:p>
        </w:tc>
        <w:tc>
          <w:tcPr>
            <w:tcW w:w="2209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entregable</w:t>
            </w:r>
          </w:p>
        </w:tc>
        <w:tc>
          <w:tcPr>
            <w:tcW w:w="1258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Fecha</w:t>
            </w:r>
          </w:p>
        </w:tc>
        <w:tc>
          <w:tcPr>
            <w:tcW w:w="1674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del desarrollador quien coordina</w:t>
            </w:r>
          </w:p>
        </w:tc>
        <w:tc>
          <w:tcPr>
            <w:tcW w:w="1688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Perfil desarrollador</w:t>
            </w:r>
          </w:p>
        </w:tc>
        <w:tc>
          <w:tcPr>
            <w:tcW w:w="1961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Jefe Desarrollo o Líder técnico que autoriza</w:t>
            </w:r>
          </w:p>
        </w:tc>
      </w:tr>
      <w:tr>
        <w:trPr>
          <w:trHeight w:val="215" w:hRule="atLeast"/>
        </w:trPr>
        <w:tc>
          <w:tcPr>
            <w:tcW w:w="1182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7073</w:t>
            </w: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59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ClicktoPay-Bulk_Status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placeholder>
                  <w:docPart w:val="FCB0216277E842BD951AE76BA990D57C"/>
                </w:placeholder>
                <w15:color w:val="FFD204"/>
                <w:id w:val="-208886738"/>
                <w:lock w:val="sdtLocked"/>
                <w:date w:fullDate="2026-05-04T00:00:00Z">
                  <w:dateFormat w:val="d/M/yyyy"/>
                  <w:lid w:val="es-419"/>
                </w:date>
              </w:sdtPr>
              <w:sdtContent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419" w:bidi="ar-SA"/>
                  </w:rPr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419" w:bidi="ar-SA"/>
                  </w:rPr>
                  <w:t>4/5/2026</w:t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419" w:bidi="ar-SA"/>
                  </w:rPr>
                </w:r>
              </w:sdtContent>
            </w:sdt>
          </w:p>
        </w:tc>
        <w:tc>
          <w:tcPr>
            <w:tcW w:w="167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Ricardo Hernández Esquivel</w:t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Java</w:t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Kenner Gustavo Rivera Huezo</w:t>
            </w:r>
          </w:p>
        </w:tc>
      </w:tr>
      <w:tr>
        <w:trPr>
          <w:trHeight w:val="203" w:hRule="atLeast"/>
        </w:trPr>
        <w:tc>
          <w:tcPr>
            <w:tcW w:w="1182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Datos del entorno de pruebas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91"/>
        <w:gridCol w:w="1445"/>
        <w:gridCol w:w="2013"/>
        <w:gridCol w:w="1692"/>
        <w:gridCol w:w="1540"/>
        <w:gridCol w:w="1588"/>
      </w:tblGrid>
      <w:tr>
        <w:trPr/>
        <w:tc>
          <w:tcPr>
            <w:tcW w:w="1791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Listar los protocolos seguros que se usó en el desarrollo (si aplica)</w:t>
            </w:r>
          </w:p>
        </w:tc>
        <w:tc>
          <w:tcPr>
            <w:tcW w:w="1445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del servidor donde se realiza las pruebas</w:t>
            </w:r>
          </w:p>
        </w:tc>
        <w:tc>
          <w:tcPr>
            <w:tcW w:w="2013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y versión del lenguaje de programación con el que se desarrolló (si aplica)</w:t>
            </w:r>
          </w:p>
        </w:tc>
        <w:tc>
          <w:tcPr>
            <w:tcW w:w="1692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Aplicaciones utilizadas para hacer pruebas</w:t>
            </w:r>
          </w:p>
        </w:tc>
        <w:tc>
          <w:tcPr>
            <w:tcW w:w="1540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Hubo excepciones de código seguro</w:t>
            </w:r>
          </w:p>
        </w:tc>
        <w:tc>
          <w:tcPr>
            <w:tcW w:w="1588" w:type="dxa"/>
            <w:tcBorders/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 Análisis de Seguridad</w:t>
            </w:r>
          </w:p>
        </w:tc>
      </w:tr>
      <w:tr>
        <w:trPr>
          <w:trHeight w:val="60" w:hRule="atLeast"/>
        </w:trPr>
        <w:tc>
          <w:tcPr>
            <w:tcW w:w="1791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[No Aplica]</w:t>
            </w:r>
          </w:p>
        </w:tc>
        <w:tc>
          <w:tcPr>
            <w:tcW w:w="1445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2013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Java 17</w:t>
            </w:r>
          </w:p>
        </w:tc>
        <w:tc>
          <w:tcPr>
            <w:tcW w:w="1692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Postman, SpringToolSuit</w:t>
            </w:r>
          </w:p>
        </w:tc>
        <w:tc>
          <w:tcPr>
            <w:tcW w:w="1540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  <w:tc>
          <w:tcPr>
            <w:tcW w:w="1588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</w:tr>
    </w:tbl>
    <w:p>
      <w:pPr>
        <w:pStyle w:val="Header"/>
        <w:spacing w:before="0" w:after="0"/>
        <w:rPr>
          <w:rFonts w:ascii="Arial" w:hAnsi="Arial" w:cs="Arial"/>
          <w:bCs/>
          <w:i/>
          <w:i/>
          <w:iCs/>
          <w:sz w:val="14"/>
          <w:szCs w:val="12"/>
        </w:rPr>
      </w:pPr>
      <w:r>
        <w:rPr>
          <w:rFonts w:cs="Arial" w:ascii="Arial" w:hAnsi="Arial"/>
          <w:bCs/>
          <w:i/>
          <w:iCs/>
          <w:sz w:val="14"/>
          <w:szCs w:val="12"/>
        </w:rPr>
        <w:t>*Utilizar la versión de lenguaje de programación y utilizar los protocolos autorizados.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Actividades por probar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84"/>
        <w:gridCol w:w="1473"/>
        <w:gridCol w:w="1297"/>
        <w:gridCol w:w="1525"/>
      </w:tblGrid>
      <w:tr>
        <w:trPr/>
        <w:tc>
          <w:tcPr>
            <w:tcW w:w="5784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Criterios de aceptación</w:t>
            </w:r>
          </w:p>
        </w:tc>
        <w:tc>
          <w:tcPr>
            <w:tcW w:w="429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Resultado (indicarlo con una “X” el resultado)</w:t>
            </w:r>
          </w:p>
        </w:tc>
      </w:tr>
      <w:tr>
        <w:trPr/>
        <w:tc>
          <w:tcPr>
            <w:tcW w:w="5784" w:type="dxa"/>
            <w:vMerge w:val="continue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Aprobado</w:t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Pendiente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Observaciones</w:t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i/>
                <w:i/>
                <w:i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color w:val="0000FF"/>
                <w:kern w:val="0"/>
                <w:sz w:val="18"/>
                <w:szCs w:val="18"/>
                <w:lang w:bidi="ar-SA"/>
              </w:rPr>
              <w:t>Api bulkprovisionnotification</w:t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eastAsia="Times New Roman" w:cs="Arial"/>
                <w:b/>
                <w:bCs/>
                <w:i/>
                <w:i/>
                <w:i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kern w:val="0"/>
                <w:sz w:val="18"/>
                <w:szCs w:val="18"/>
                <w:lang w:bidi="ar-SA"/>
              </w:rPr>
              <w:t xml:space="preserve">    </w:t>
            </w:r>
            <w:r>
              <w:rPr>
                <w:rFonts w:eastAsia="Times New Roman" w:cs="Arial" w:ascii="Arial" w:hAnsi="Arial"/>
                <w:b/>
                <w:bCs/>
                <w:i/>
                <w:iCs/>
                <w:kern w:val="0"/>
                <w:sz w:val="18"/>
                <w:szCs w:val="18"/>
                <w:lang w:bidi="ar-SA"/>
              </w:rPr>
              <w:t>Esta api pertenece a TokenizationAPI y se desarrolla para Click to Pay, esta servirá para informar cuando haya finalizado el proceso de un Bulk  asociado realizando el cambio del status en la tabla BULK_STATUS_CTP.</w:t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1080"/>
              <w:jc w:val="left"/>
              <w:rPr>
                <w:rFonts w:ascii="Arial" w:hAnsi="Arial" w:eastAsia="Times New Roman" w:cs="Arial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kern w:val="0"/>
                <w:sz w:val="18"/>
                <w:szCs w:val="18"/>
                <w:lang w:bidi="ar-SA"/>
              </w:rPr>
              <w:t xml:space="preserve">    </w:t>
            </w:r>
            <w:r>
              <w:rPr>
                <w:rFonts w:eastAsia="Times New Roman" w:cs="Arial" w:ascii="Arial" w:hAnsi="Arial"/>
                <w:b/>
                <w:bCs/>
                <w:i/>
                <w:iCs/>
                <w:kern w:val="0"/>
                <w:sz w:val="18"/>
                <w:szCs w:val="18"/>
                <w:lang w:bidi="ar-SA"/>
              </w:rPr>
              <w:t>Para evitar la vulnerabilidad, a esta api se le realizan validaciones en cada uno de los campos del body request, para tipo de dato y longitud.</w:t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eastAsia="Times New Roman" w:cs="Arial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144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kern w:val="0"/>
                <w:sz w:val="18"/>
                <w:szCs w:val="18"/>
                <w:lang w:bidi="ar-SA"/>
              </w:rPr>
              <w:t xml:space="preserve"> ▪ </w:t>
            </w:r>
            <w:r>
              <w:rPr>
                <w:rFonts w:eastAsia="Times New Roman" w:cs="Arial" w:ascii="Arial" w:hAnsi="Arial"/>
                <w:b/>
                <w:bCs/>
                <w:i/>
                <w:iCs/>
                <w:kern w:val="0"/>
                <w:sz w:val="18"/>
                <w:szCs w:val="18"/>
                <w:lang w:bidi="ar-SA"/>
              </w:rPr>
              <w:t>JSON Body Request:</w:t>
            </w:r>
          </w:p>
          <w:p>
            <w:pPr>
              <w:pStyle w:val="Header"/>
              <w:widowControl/>
              <w:spacing w:before="0" w:after="0"/>
              <w:ind w:hanging="0" w:left="1440"/>
              <w:jc w:val="left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Times New Roman" w:cs="Arial" w:ascii="Arial" w:hAnsi="Arial"/>
                <w:b/>
                <w:bCs/>
                <w:i w:val="false"/>
                <w:iCs w:val="false"/>
                <w:kern w:val="0"/>
                <w:sz w:val="18"/>
                <w:szCs w:val="18"/>
                <w:lang w:bidi="ar-SA"/>
              </w:rPr>
              <w:t>{</w:t>
            </w:r>
          </w:p>
          <w:p>
            <w:pPr>
              <w:pStyle w:val="Header"/>
              <w:widowControl/>
              <w:spacing w:before="0" w:after="0"/>
              <w:ind w:hanging="0" w:left="1440"/>
              <w:jc w:val="left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Times New Roman" w:cs="Arial" w:ascii="Arial" w:hAnsi="Arial"/>
                <w:b/>
                <w:bCs/>
                <w:i w:val="false"/>
                <w:iCs w:val="false"/>
                <w:kern w:val="0"/>
                <w:sz w:val="18"/>
                <w:szCs w:val="18"/>
                <w:lang w:bidi="ar-SA"/>
              </w:rPr>
              <w:t xml:space="preserve">    </w:t>
            </w:r>
            <w:r>
              <w:rPr>
                <w:rFonts w:eastAsia="Times New Roman" w:cs="Arial" w:ascii="Arial" w:hAnsi="Arial"/>
                <w:b/>
                <w:bCs/>
                <w:i w:val="false"/>
                <w:iCs w:val="false"/>
                <w:kern w:val="0"/>
                <w:sz w:val="18"/>
                <w:szCs w:val="18"/>
                <w:lang w:bidi="ar-SA"/>
              </w:rPr>
              <w:t>"requestID": "TS1663865723413",</w:t>
            </w:r>
          </w:p>
          <w:p>
            <w:pPr>
              <w:pStyle w:val="Header"/>
              <w:widowControl/>
              <w:spacing w:before="0" w:after="0"/>
              <w:ind w:hanging="0" w:left="1440"/>
              <w:jc w:val="left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Times New Roman" w:cs="Arial" w:ascii="Arial" w:hAnsi="Arial"/>
                <w:b/>
                <w:bCs/>
                <w:i w:val="false"/>
                <w:iCs w:val="false"/>
                <w:kern w:val="0"/>
                <w:sz w:val="18"/>
                <w:szCs w:val="18"/>
                <w:lang w:bidi="ar-SA"/>
              </w:rPr>
              <w:t xml:space="preserve">    </w:t>
            </w:r>
            <w:r>
              <w:rPr>
                <w:rFonts w:eastAsia="Times New Roman" w:cs="Arial" w:ascii="Arial" w:hAnsi="Arial"/>
                <w:b/>
                <w:bCs/>
                <w:i w:val="false"/>
                <w:iCs w:val="false"/>
                <w:kern w:val="0"/>
                <w:sz w:val="18"/>
                <w:szCs w:val="18"/>
                <w:lang w:bidi="ar-SA"/>
              </w:rPr>
              <w:t>"institutionCode": "AGRIC-180",</w:t>
            </w:r>
          </w:p>
          <w:p>
            <w:pPr>
              <w:pStyle w:val="Header"/>
              <w:widowControl/>
              <w:spacing w:before="0" w:after="0"/>
              <w:ind w:hanging="0" w:left="1440"/>
              <w:jc w:val="left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Times New Roman" w:cs="Arial" w:ascii="Arial" w:hAnsi="Arial"/>
                <w:b/>
                <w:bCs/>
                <w:i w:val="false"/>
                <w:iCs w:val="false"/>
                <w:kern w:val="0"/>
                <w:sz w:val="18"/>
                <w:szCs w:val="18"/>
                <w:lang w:bidi="ar-SA"/>
              </w:rPr>
              <w:t xml:space="preserve">    </w:t>
            </w:r>
            <w:r>
              <w:rPr>
                <w:rFonts w:eastAsia="Times New Roman" w:cs="Arial" w:ascii="Arial" w:hAnsi="Arial"/>
                <w:b/>
                <w:bCs/>
                <w:i w:val="false"/>
                <w:iCs w:val="false"/>
                <w:kern w:val="0"/>
                <w:sz w:val="18"/>
                <w:szCs w:val="18"/>
                <w:lang w:bidi="ar-SA"/>
              </w:rPr>
              <w:t>"bulkPushReceiptID": "BLK00001.",</w:t>
            </w:r>
          </w:p>
          <w:p>
            <w:pPr>
              <w:pStyle w:val="Header"/>
              <w:widowControl/>
              <w:spacing w:before="0" w:after="0"/>
              <w:ind w:hanging="0" w:left="1440"/>
              <w:jc w:val="left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Times New Roman" w:cs="Arial" w:ascii="Arial" w:hAnsi="Arial"/>
                <w:b/>
                <w:bCs/>
                <w:i w:val="false"/>
                <w:iCs w:val="false"/>
                <w:kern w:val="0"/>
                <w:sz w:val="18"/>
                <w:szCs w:val="18"/>
                <w:lang w:bidi="ar-SA"/>
              </w:rPr>
              <w:t xml:space="preserve">    </w:t>
            </w:r>
            <w:r>
              <w:rPr>
                <w:rFonts w:eastAsia="Times New Roman" w:cs="Arial" w:ascii="Arial" w:hAnsi="Arial"/>
                <w:b/>
                <w:bCs/>
                <w:i w:val="false"/>
                <w:iCs w:val="false"/>
                <w:kern w:val="0"/>
                <w:sz w:val="18"/>
                <w:szCs w:val="18"/>
                <w:lang w:bidi="ar-SA"/>
              </w:rPr>
              <w:t>"event": "JOB_FAILED"</w:t>
            </w:r>
          </w:p>
          <w:p>
            <w:pPr>
              <w:pStyle w:val="Header"/>
              <w:widowControl/>
              <w:spacing w:before="0" w:after="0"/>
              <w:ind w:hanging="0" w:left="1440"/>
              <w:jc w:val="left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Times New Roman" w:cs="Arial" w:ascii="Arial" w:hAnsi="Arial"/>
                <w:b/>
                <w:bCs/>
                <w:i w:val="false"/>
                <w:iCs w:val="false"/>
                <w:kern w:val="0"/>
                <w:sz w:val="18"/>
                <w:szCs w:val="18"/>
                <w:lang w:bidi="ar-SA"/>
              </w:rPr>
              <w:t>}</w:t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1080"/>
              <w:jc w:val="left"/>
              <w:rPr>
                <w:rFonts w:ascii="Arial" w:hAnsi="Arial" w:eastAsia="Times New Roman" w:cs="Arial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i/>
                <w:i/>
                <w:i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i/>
                <w:i/>
                <w:i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8"/>
                <w:szCs w:val="18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kern w:val="0"/>
                <w:sz w:val="18"/>
                <w:szCs w:val="18"/>
                <w:lang w:val="es-SV" w:eastAsia="en-US" w:bidi="ar-SA"/>
              </w:rPr>
              <w:t>Validación de campo “requestID”  (returnCode 05)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Nomenclatura : </w:t>
            </w: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  <w:t>TS1663865723413</w:t>
            </w:r>
          </w:p>
          <w:p>
            <w:pPr>
              <w:pStyle w:val="ListParagraph"/>
              <w:widowControl w:val="false"/>
              <w:rPr>
                <w:rFonts w:eastAsia="Calibri" w:cs="Times New Roman"/>
                <w:b/>
                <w:bCs/>
                <w:i/>
                <w:i/>
                <w:iCs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Composición: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Contener solo letras mayúsculas y números :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bidi w:val="0"/>
              <w:ind w:hanging="0" w:left="144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  <w:t>^[A-Z0-9]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bidi w:val="0"/>
              <w:ind w:hanging="0" w:left="144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ListParagraph"/>
              <w:widowControl w:val="false"/>
              <w:numPr>
                <w:ilvl w:val="1"/>
                <w:numId w:val="4"/>
              </w:numPr>
              <w:suppressAutoHyphens w:val="true"/>
              <w:bidi w:val="0"/>
              <w:jc w:val="left"/>
              <w:rPr>
                <w:rFonts w:cs="Times New Roman"/>
                <w:b/>
                <w:bCs/>
                <w:i/>
                <w:i/>
                <w:iCs/>
                <w:color w:val="auto"/>
                <w:kern w:val="0"/>
                <w:sz w:val="22"/>
                <w:lang w:eastAsia="en-US" w:bidi="ar-SA"/>
              </w:rPr>
            </w:pPr>
            <w:r>
              <w:rPr>
                <w:rFonts w:cs="Times New Roman"/>
                <w:b/>
                <w:bCs/>
                <w:i/>
                <w:iCs/>
                <w:color w:val="auto"/>
                <w:kern w:val="0"/>
                <w:sz w:val="22"/>
                <w:lang w:eastAsia="en-US" w:bidi="ar-SA"/>
              </w:rPr>
              <w:t>Request: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bidi w:val="0"/>
              <w:ind w:hanging="0" w:left="1080"/>
              <w:jc w:val="left"/>
              <w:rPr>
                <w:rFonts w:cs="Times New Roman"/>
                <w:b/>
                <w:bCs/>
                <w:i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eastAsia="es-SV" w:bidi="ar-SA"/>
              </w:rPr>
            </w:pPr>
            <w:r>
              <w:rPr>
                <w:rFonts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eastAsia="es-SV" w:bidi="ar-SA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44570" cy="666750"/>
                  <wp:effectExtent l="0" t="0" r="0" b="0"/>
                  <wp:wrapSquare wrapText="largest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457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 w:val="false"/>
              <w:numPr>
                <w:ilvl w:val="1"/>
                <w:numId w:val="4"/>
              </w:numPr>
              <w:suppressAutoHyphens w:val="true"/>
              <w:bidi w:val="0"/>
              <w:jc w:val="left"/>
              <w:rPr>
                <w:rFonts w:cs="Times New Roman"/>
                <w:b/>
                <w:bCs/>
                <w:i/>
                <w:i/>
                <w:iCs/>
                <w:color w:val="auto"/>
                <w:kern w:val="0"/>
                <w:sz w:val="22"/>
                <w:lang w:eastAsia="en-US" w:bidi="ar-SA"/>
              </w:rPr>
            </w:pPr>
            <w:r>
              <w:rPr>
                <w:rFonts w:cs="Times New Roman"/>
                <w:b/>
                <w:bCs/>
                <w:i/>
                <w:iCs/>
                <w:color w:val="auto"/>
                <w:kern w:val="0"/>
                <w:sz w:val="22"/>
                <w:lang w:eastAsia="en-US" w:bidi="ar-SA"/>
              </w:rPr>
              <w:t>Response:</w:t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45205" cy="608965"/>
                  <wp:effectExtent l="0" t="0" r="0" b="0"/>
                  <wp:wrapSquare wrapText="largest"/>
                  <wp:docPr id="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5205" cy="6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kern w:val="0"/>
                <w:sz w:val="18"/>
                <w:szCs w:val="18"/>
                <w:lang w:val="es-SV" w:eastAsia="en-US" w:bidi="ar-SA"/>
              </w:rPr>
              <w:t>Validación de campo “institutionCode”  (returnCode 05)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 w:ascii="Arial" w:hAnsi="Arial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Nomenclatura : </w:t>
            </w:r>
            <w:r>
              <w:rPr>
                <w:rFonts w:eastAsia="Calibri" w:cs="Times New Roman" w:ascii="Arial" w:hAnsi="Arial"/>
                <w:b/>
                <w:bCs/>
                <w:i/>
                <w:iCs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  <w:t>TS1663865723413</w:t>
            </w:r>
          </w:p>
          <w:p>
            <w:pPr>
              <w:pStyle w:val="ListParagraph"/>
              <w:widowControl w:val="false"/>
              <w:rPr>
                <w:rFonts w:ascii="Arial" w:hAnsi="Arial" w:eastAsia="Calibri" w:cs="Times New Roman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Arial" w:hAnsi="Arial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Composición: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Contener la opción :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bidi w:val="0"/>
              <w:ind w:hanging="0" w:left="144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 w:ascii="Arial" w:hAnsi="Arial"/>
                <w:b/>
                <w:bCs/>
                <w:i/>
                <w:iCs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  <w:t>AGRIC-180</w:t>
            </w:r>
          </w:p>
          <w:p>
            <w:pPr>
              <w:pStyle w:val="ListParagraph"/>
              <w:widowControl w:val="false"/>
              <w:rPr>
                <w:rFonts w:ascii="Arial" w:hAnsi="Arial" w:eastAsia="Calibri" w:cs="Times New Roman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Arial" w:hAnsi="Arial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numPr>
                <w:ilvl w:val="1"/>
                <w:numId w:val="4"/>
              </w:numPr>
              <w:suppressAutoHyphens w:val="true"/>
              <w:bidi w:val="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t>Request: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bidi w:val="0"/>
              <w:ind w:hanging="0" w:left="1080"/>
              <w:jc w:val="left"/>
              <w:rPr>
                <w:rFonts w:cs="Times New Roman"/>
                <w:b/>
                <w:bCs/>
                <w:i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eastAsia="es-SV" w:bidi="ar-SA"/>
              </w:rPr>
            </w:pPr>
            <w:r>
              <w:rPr>
                <w:rFonts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eastAsia="es-SV" w:bidi="ar-SA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3140" cy="831850"/>
                  <wp:effectExtent l="0" t="0" r="0" b="0"/>
                  <wp:wrapSquare wrapText="largest"/>
                  <wp:docPr id="3" name="Imagen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140" cy="83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 w:val="false"/>
              <w:numPr>
                <w:ilvl w:val="1"/>
                <w:numId w:val="4"/>
              </w:numPr>
              <w:suppressAutoHyphens w:val="true"/>
              <w:bidi w:val="0"/>
              <w:jc w:val="left"/>
              <w:rPr>
                <w:rFonts w:cs="Times New Roman"/>
                <w:b/>
                <w:bCs/>
                <w:i/>
                <w:i/>
                <w:iCs/>
                <w:color w:val="auto"/>
                <w:kern w:val="0"/>
                <w:sz w:val="22"/>
                <w:lang w:eastAsia="en-US" w:bidi="ar-SA"/>
              </w:rPr>
            </w:pPr>
            <w:r>
              <w:rPr>
                <w:rFonts w:cs="Times New Roman"/>
                <w:b/>
                <w:bCs/>
                <w:i/>
                <w:iCs/>
                <w:color w:val="auto"/>
                <w:kern w:val="0"/>
                <w:sz w:val="22"/>
                <w:lang w:eastAsia="en-US" w:bidi="ar-SA"/>
              </w:rPr>
              <w:t>Response: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ind w:hanging="0" w:left="1080"/>
              <w:rPr>
                <w:rFonts w:ascii="Arial" w:hAnsi="Arial" w:eastAsia="Calibri" w:cs="Times New Roman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Arial" w:hAnsi="Arial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602355" cy="628650"/>
                  <wp:effectExtent l="0" t="0" r="0" b="0"/>
                  <wp:wrapSquare wrapText="largest"/>
                  <wp:docPr id="4" name="Imagen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235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kern w:val="0"/>
                <w:sz w:val="18"/>
                <w:szCs w:val="18"/>
                <w:lang w:val="es-SV" w:eastAsia="en-US" w:bidi="ar-SA"/>
              </w:rPr>
              <w:t>Validación de campo “bulkPushReceiptID”  (returnCode 05)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 w:ascii="Arial" w:hAnsi="Arial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Nomenclatura : </w:t>
            </w:r>
            <w:r>
              <w:rPr>
                <w:rFonts w:eastAsia="Calibri" w:cs="Times New Roman" w:ascii="Arial" w:hAnsi="Arial"/>
                <w:b/>
                <w:bCs/>
                <w:i/>
                <w:iCs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  <w:t>BLK00001</w:t>
            </w:r>
          </w:p>
          <w:p>
            <w:pPr>
              <w:pStyle w:val="ListParagraph"/>
              <w:widowControl w:val="false"/>
              <w:rPr>
                <w:rFonts w:ascii="Arial" w:hAnsi="Arial" w:eastAsia="Calibri" w:cs="Times New Roman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Arial" w:hAnsi="Arial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Composición: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Contener letras mayúsculas, minúsculas y números :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bidi w:val="0"/>
              <w:ind w:hanging="0" w:left="144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 w:ascii="Arial" w:hAnsi="Arial"/>
                <w:b/>
                <w:bCs/>
                <w:i/>
                <w:iCs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  <w:t>[a-zA-Z0-9]</w:t>
            </w:r>
          </w:p>
          <w:p>
            <w:pPr>
              <w:pStyle w:val="ListParagraph"/>
              <w:widowControl w:val="false"/>
              <w:rPr>
                <w:rFonts w:ascii="Arial" w:hAnsi="Arial" w:eastAsia="Calibri" w:cs="Times New Roman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Arial" w:hAnsi="Arial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numPr>
                <w:ilvl w:val="1"/>
                <w:numId w:val="4"/>
              </w:numPr>
              <w:suppressAutoHyphens w:val="true"/>
              <w:bidi w:val="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t>Request: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bidi w:val="0"/>
              <w:ind w:hanging="0" w:left="1080"/>
              <w:jc w:val="left"/>
              <w:rPr>
                <w:rFonts w:cs="Times New Roman"/>
                <w:b/>
                <w:bCs/>
                <w:i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eastAsia="es-SV" w:bidi="ar-SA"/>
              </w:rPr>
            </w:pPr>
            <w:r>
              <w:rPr>
                <w:rFonts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eastAsia="es-SV" w:bidi="ar-SA"/>
              </w:rPr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71240" cy="734695"/>
                  <wp:effectExtent l="0" t="0" r="0" b="0"/>
                  <wp:wrapSquare wrapText="largest"/>
                  <wp:docPr id="5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240" cy="73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 w:val="false"/>
              <w:numPr>
                <w:ilvl w:val="1"/>
                <w:numId w:val="4"/>
              </w:numPr>
              <w:suppressAutoHyphens w:val="true"/>
              <w:bidi w:val="0"/>
              <w:jc w:val="left"/>
              <w:rPr>
                <w:rFonts w:cs="Times New Roman"/>
                <w:b/>
                <w:bCs/>
                <w:i/>
                <w:i/>
                <w:iCs/>
                <w:color w:val="auto"/>
                <w:kern w:val="0"/>
                <w:sz w:val="22"/>
                <w:lang w:eastAsia="en-US" w:bidi="ar-SA"/>
              </w:rPr>
            </w:pPr>
            <w:r>
              <w:rPr>
                <w:rFonts w:cs="Times New Roman"/>
                <w:b/>
                <w:bCs/>
                <w:i/>
                <w:iCs/>
                <w:color w:val="auto"/>
                <w:kern w:val="0"/>
                <w:sz w:val="22"/>
                <w:lang w:eastAsia="en-US" w:bidi="ar-SA"/>
              </w:rPr>
              <w:t>Response:</w:t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79495" cy="624840"/>
                  <wp:effectExtent l="0" t="0" r="0" b="0"/>
                  <wp:wrapSquare wrapText="largest"/>
                  <wp:docPr id="6" name="Imagen4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4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9495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kern w:val="0"/>
                <w:sz w:val="18"/>
                <w:szCs w:val="18"/>
                <w:lang w:val="es-SV" w:eastAsia="en-US" w:bidi="ar-SA"/>
              </w:rPr>
              <w:t>Validación de campo “event”  (returnCode 05)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 w:ascii="Arial" w:hAnsi="Arial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 xml:space="preserve">Nomenclatura : </w:t>
            </w:r>
            <w:r>
              <w:rPr>
                <w:rFonts w:eastAsia="Calibri" w:cs="Times New Roman" w:ascii="Arial" w:hAnsi="Arial"/>
                <w:b/>
                <w:bCs/>
                <w:i/>
                <w:iCs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  <w:t>PENDING</w:t>
            </w:r>
          </w:p>
          <w:p>
            <w:pPr>
              <w:pStyle w:val="ListParagraph"/>
              <w:widowControl w:val="false"/>
              <w:rPr>
                <w:rFonts w:ascii="Arial" w:hAnsi="Arial" w:eastAsia="Calibri" w:cs="Times New Roman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Arial" w:hAnsi="Arial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Composición: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Contener una de estas opciones :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bidi w:val="0"/>
              <w:ind w:hanging="0" w:left="144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 w:ascii="Arial" w:hAnsi="Arial"/>
                <w:b/>
                <w:bCs/>
                <w:i/>
                <w:iCs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  <w:t>JOB_FINISHED | JOB_FAILED |JOB_PENDING</w:t>
            </w:r>
          </w:p>
          <w:p>
            <w:pPr>
              <w:pStyle w:val="ListParagraph"/>
              <w:widowControl w:val="false"/>
              <w:rPr>
                <w:rFonts w:ascii="Arial" w:hAnsi="Arial" w:eastAsia="Calibri" w:cs="Times New Roman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Arial" w:hAnsi="Arial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numPr>
                <w:ilvl w:val="1"/>
                <w:numId w:val="4"/>
              </w:numPr>
              <w:suppressAutoHyphens w:val="true"/>
              <w:bidi w:val="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t>Request: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bidi w:val="0"/>
              <w:ind w:hanging="0" w:left="1080"/>
              <w:jc w:val="left"/>
              <w:rPr>
                <w:rFonts w:cs="Times New Roman"/>
                <w:b/>
                <w:bCs/>
                <w:i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eastAsia="es-SV" w:bidi="ar-SA"/>
              </w:rPr>
            </w:pPr>
            <w:r>
              <w:rPr>
                <w:rFonts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eastAsia="es-SV" w:bidi="ar-SA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66795" cy="692150"/>
                  <wp:effectExtent l="0" t="0" r="0" b="0"/>
                  <wp:wrapSquare wrapText="largest"/>
                  <wp:docPr id="7" name="Imagen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6795" cy="69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 w:val="false"/>
              <w:numPr>
                <w:ilvl w:val="1"/>
                <w:numId w:val="4"/>
              </w:numPr>
              <w:suppressAutoHyphens w:val="true"/>
              <w:bidi w:val="0"/>
              <w:jc w:val="left"/>
              <w:rPr>
                <w:rFonts w:cs="Times New Roman"/>
                <w:b/>
                <w:bCs/>
                <w:i/>
                <w:i/>
                <w:iCs/>
                <w:color w:val="auto"/>
                <w:kern w:val="0"/>
                <w:sz w:val="22"/>
                <w:lang w:eastAsia="en-US" w:bidi="ar-SA"/>
              </w:rPr>
            </w:pPr>
            <w:r>
              <w:rPr>
                <w:rFonts w:cs="Times New Roman"/>
                <w:b/>
                <w:bCs/>
                <w:i/>
                <w:iCs/>
                <w:color w:val="auto"/>
                <w:kern w:val="0"/>
                <w:sz w:val="22"/>
                <w:lang w:eastAsia="en-US" w:bidi="ar-SA"/>
              </w:rPr>
              <w:t>Response:</w:t>
            </w:r>
          </w:p>
          <w:p>
            <w:pPr>
              <w:pStyle w:val="ListParagraph"/>
              <w:widowControl w:val="false"/>
              <w:rPr>
                <w:rFonts w:ascii="Arial" w:hAnsi="Arial" w:eastAsia="Calibri" w:cs="Times New Roman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Arial" w:hAnsi="Arial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94100" cy="627380"/>
                  <wp:effectExtent l="0" t="0" r="0" b="0"/>
                  <wp:wrapSquare wrapText="largest"/>
                  <wp:docPr id="8" name="Imagen4 Copia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4 Copia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kern w:val="0"/>
                <w:sz w:val="18"/>
                <w:szCs w:val="18"/>
                <w:lang w:val="es-SV" w:eastAsia="en-US" w:bidi="ar-SA"/>
              </w:rPr>
              <w:t>Prueba con todos los campos correctos y que el bulkPushReceiptID exista en la tabla BULK_STATUS_CTP (returnCode 00)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ListParagraph"/>
              <w:widowControl w:val="false"/>
              <w:numPr>
                <w:ilvl w:val="1"/>
                <w:numId w:val="4"/>
              </w:numPr>
              <w:suppressAutoHyphens w:val="true"/>
              <w:bidi w:val="0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t>Request: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bidi w:val="0"/>
              <w:ind w:hanging="0" w:left="1080"/>
              <w:jc w:val="left"/>
              <w:rPr>
                <w:rFonts w:cs="Times New Roman"/>
                <w:b/>
                <w:bCs/>
                <w:i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eastAsia="es-SV" w:bidi="ar-SA"/>
              </w:rPr>
            </w:pPr>
            <w:r>
              <w:rPr>
                <w:rFonts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eastAsia="es-SV" w:bidi="ar-SA"/>
              </w:rPr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59175" cy="862330"/>
                  <wp:effectExtent l="0" t="0" r="0" b="0"/>
                  <wp:wrapSquare wrapText="largest"/>
                  <wp:docPr id="9" name="Imagen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9175" cy="86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 w:val="false"/>
              <w:numPr>
                <w:ilvl w:val="1"/>
                <w:numId w:val="4"/>
              </w:numPr>
              <w:suppressAutoHyphens w:val="true"/>
              <w:bidi w:val="0"/>
              <w:jc w:val="left"/>
              <w:rPr>
                <w:rFonts w:cs="Times New Roman"/>
                <w:b/>
                <w:bCs/>
                <w:i/>
                <w:i/>
                <w:iCs/>
                <w:color w:val="auto"/>
                <w:kern w:val="0"/>
                <w:sz w:val="22"/>
                <w:lang w:eastAsia="en-US" w:bidi="ar-SA"/>
              </w:rPr>
            </w:pPr>
            <w:r>
              <w:rPr>
                <w:rFonts w:cs="Times New Roman"/>
                <w:b/>
                <w:bCs/>
                <w:i/>
                <w:iCs/>
                <w:color w:val="auto"/>
                <w:kern w:val="0"/>
                <w:sz w:val="22"/>
                <w:lang w:eastAsia="en-US" w:bidi="ar-SA"/>
              </w:rPr>
              <w:t>Response:</w:t>
            </w:r>
          </w:p>
          <w:p>
            <w:pPr>
              <w:pStyle w:val="ListParagraph"/>
              <w:widowControl w:val="false"/>
              <w:rPr>
                <w:rFonts w:ascii="Arial" w:hAnsi="Arial" w:eastAsia="Calibri" w:cs="Times New Roman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Arial" w:hAnsi="Arial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611245" cy="557530"/>
                  <wp:effectExtent l="0" t="0" r="0" b="0"/>
                  <wp:wrapSquare wrapText="largest"/>
                  <wp:docPr id="10" name="Imagen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1245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 w:val="false"/>
              <w:rPr>
                <w:rFonts w:ascii="Arial" w:hAnsi="Arial" w:eastAsia="Calibri" w:cs="Times New Roman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Arial" w:hAnsi="Arial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suppressAutoHyphens w:val="true"/>
              <w:bidi w:val="0"/>
              <w:ind w:hanging="0" w:left="0"/>
              <w:jc w:val="center"/>
              <w:rPr>
                <w:rFonts w:cs="Times New Roman"/>
                <w:b/>
                <w:bCs/>
                <w:i/>
                <w:i/>
                <w:iCs/>
                <w:color w:val="auto"/>
                <w:kern w:val="0"/>
                <w:sz w:val="22"/>
                <w:lang w:eastAsia="en-US" w:bidi="ar-SA"/>
              </w:rPr>
            </w:pPr>
            <w:r>
              <w:rPr>
                <w:rFonts w:cs="Times New Roman"/>
                <w:b/>
                <w:bCs/>
                <w:i/>
                <w:iCs/>
                <w:color w:val="auto"/>
                <w:kern w:val="0"/>
                <w:sz w:val="22"/>
                <w:lang w:eastAsia="en-US" w:bidi="ar-SA"/>
              </w:rPr>
              <w:t>Validamos que el campo BULK_STATUS y el campo FECHAHORA de la tabla BULK_STATUS_CTP se hayan actualizado.</w:t>
            </w:r>
          </w:p>
          <w:p>
            <w:pPr>
              <w:pStyle w:val="ListParagraph"/>
              <w:widowControl w:val="false"/>
              <w:rPr>
                <w:rFonts w:ascii="Arial" w:hAnsi="Arial" w:eastAsia="Calibri" w:cs="Times New Roman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Arial" w:hAnsi="Arial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rPr>
                <w:rFonts w:ascii="Arial" w:hAnsi="Arial" w:eastAsia="Calibri" w:cs="Times New Roman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Arial" w:hAnsi="Arial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467735" cy="1326515"/>
                  <wp:effectExtent l="0" t="0" r="0" b="0"/>
                  <wp:wrapSquare wrapText="largest"/>
                  <wp:docPr id="11" name="Imagen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735" cy="132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 w:val="false"/>
              <w:rPr>
                <w:rFonts w:ascii="Arial" w:hAnsi="Arial" w:eastAsia="Calibri" w:cs="Times New Roman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Arial" w:hAnsi="Arial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rPr>
                <w:rFonts w:ascii="Arial" w:hAnsi="Arial" w:eastAsia="Calibri" w:cs="Times New Roman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Arial" w:hAnsi="Arial"/>
                <w:caps w:val="false"/>
                <w:smallCaps w:val="false"/>
                <w:color w:val="2A6099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i/>
                <w:i/>
                <w:i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color w:val="auto"/>
                <w:kern w:val="0"/>
                <w:sz w:val="18"/>
                <w:szCs w:val="18"/>
                <w:lang w:val="es-SV" w:eastAsia="en-US" w:bidi="ar-SA"/>
              </w:rPr>
              <w:t>Prueba con todos los campos correctos y que el bulkPushReceiptID no exista en la tabla BULK_STATUS_CTP (returnCode 05)</w:t>
            </w:r>
          </w:p>
          <w:p>
            <w:pPr>
              <w:pStyle w:val="ListParagraph"/>
              <w:widowControl w:val="false"/>
              <w:suppressAutoHyphens w:val="true"/>
              <w:bidi w:val="0"/>
              <w:jc w:val="left"/>
              <w:rPr>
                <w:rFonts w:cs="Times New Roman"/>
                <w:b/>
                <w:bCs/>
                <w:i/>
                <w:i/>
                <w:iCs/>
                <w:color w:val="auto"/>
                <w:kern w:val="0"/>
                <w:sz w:val="22"/>
                <w:lang w:eastAsia="en-US" w:bidi="ar-SA"/>
              </w:rPr>
            </w:pPr>
            <w:r>
              <w:rPr>
                <w:rFonts w:cs="Times New Roman"/>
                <w:b/>
                <w:bCs/>
                <w:i/>
                <w:iCs/>
                <w:color w:val="auto"/>
                <w:kern w:val="0"/>
                <w:sz w:val="22"/>
                <w:lang w:eastAsia="en-US" w:bidi="ar-SA"/>
              </w:rPr>
            </w:r>
          </w:p>
          <w:p>
            <w:pPr>
              <w:pStyle w:val="ListParagraph"/>
              <w:widowControl w:val="false"/>
              <w:suppressAutoHyphens w:val="true"/>
              <w:bidi w:val="0"/>
              <w:jc w:val="left"/>
              <w:rPr>
                <w:rFonts w:cs="Times New Roman"/>
                <w:b/>
                <w:bCs/>
                <w:i/>
                <w:i/>
                <w:iCs/>
                <w:color w:val="auto"/>
                <w:kern w:val="0"/>
                <w:sz w:val="22"/>
                <w:lang w:eastAsia="en-US" w:bidi="ar-SA"/>
              </w:rPr>
            </w:pPr>
            <w:r>
              <w:rPr>
                <w:rFonts w:cs="Times New Roman"/>
                <w:b/>
                <w:bCs/>
                <w:i/>
                <w:iCs/>
                <w:color w:val="auto"/>
                <w:kern w:val="0"/>
                <w:sz w:val="22"/>
                <w:lang w:eastAsia="en-US" w:bidi="ar-SA"/>
              </w:rPr>
            </w:r>
          </w:p>
          <w:p>
            <w:pPr>
              <w:pStyle w:val="ListParagraph"/>
              <w:widowControl w:val="false"/>
              <w:numPr>
                <w:ilvl w:val="1"/>
                <w:numId w:val="8"/>
              </w:numPr>
              <w:suppressAutoHyphens w:val="true"/>
              <w:bidi w:val="0"/>
              <w:jc w:val="left"/>
              <w:rPr>
                <w:rFonts w:cs="Times New Roman"/>
                <w:b/>
                <w:bCs/>
                <w:i/>
                <w:i/>
                <w:iCs/>
                <w:color w:val="auto"/>
                <w:kern w:val="0"/>
                <w:sz w:val="22"/>
                <w:lang w:eastAsia="en-US" w:bidi="ar-SA"/>
              </w:rPr>
            </w:pPr>
            <w:r>
              <w:rPr>
                <w:rFonts w:cs="Times New Roman"/>
                <w:b/>
                <w:bCs/>
                <w:i/>
                <w:iCs/>
                <w:color w:val="auto"/>
                <w:kern w:val="0"/>
                <w:sz w:val="22"/>
                <w:lang w:eastAsia="en-US" w:bidi="ar-SA"/>
              </w:rPr>
              <w:t>Request</w:t>
            </w:r>
          </w:p>
          <w:p>
            <w:pPr>
              <w:pStyle w:val="ListParagraph"/>
              <w:widowControl w:val="false"/>
              <w:suppressAutoHyphens w:val="true"/>
              <w:bidi w:val="0"/>
              <w:jc w:val="left"/>
              <w:rPr>
                <w:rFonts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eastAsia="es-SV" w:bidi="ar-SA"/>
              </w:rPr>
            </w:pPr>
            <w:r>
              <w:rPr>
                <w:rFonts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eastAsia="es-SV" w:bidi="ar-SA"/>
              </w:rPr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72510" cy="984250"/>
                  <wp:effectExtent l="0" t="0" r="0" b="0"/>
                  <wp:wrapSquare wrapText="largest"/>
                  <wp:docPr id="12" name="Imagen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2510" cy="98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 w:val="false"/>
              <w:numPr>
                <w:ilvl w:val="1"/>
                <w:numId w:val="9"/>
              </w:numPr>
              <w:suppressAutoHyphens w:val="true"/>
              <w:bidi w:val="0"/>
              <w:jc w:val="left"/>
              <w:rPr>
                <w:rFonts w:cs="Times New Roman"/>
                <w:b/>
                <w:bCs/>
                <w:i/>
                <w:i/>
                <w:iCs/>
                <w:color w:val="auto"/>
                <w:kern w:val="0"/>
                <w:sz w:val="22"/>
                <w:lang w:eastAsia="en-US" w:bidi="ar-SA"/>
              </w:rPr>
            </w:pPr>
            <w:r>
              <w:rPr>
                <w:rFonts w:cs="Times New Roman"/>
                <w:b/>
                <w:bCs/>
                <w:i/>
                <w:iCs/>
                <w:color w:val="auto"/>
                <w:kern w:val="0"/>
                <w:sz w:val="22"/>
                <w:lang w:eastAsia="en-US" w:bidi="ar-SA"/>
              </w:rPr>
              <w:t>Response</w:t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85210" cy="626110"/>
                  <wp:effectExtent l="0" t="0" r="0" b="0"/>
                  <wp:wrapSquare wrapText="largest"/>
                  <wp:docPr id="13" name="Imagen4 Copia 2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4 Copia 2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5210" cy="62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behindDoc="0" distT="0" distB="0" distL="0" distR="0" simplePos="0" locked="0" layoutInCell="0" allowOverlap="1" relativeHeight="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15995" cy="1311275"/>
                  <wp:effectExtent l="0" t="0" r="0" b="0"/>
                  <wp:wrapSquare wrapText="largest"/>
                  <wp:docPr id="14" name="Imagen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995" cy="131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i/>
                <w:i/>
                <w:i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Observaciones por considerar:</w:t>
      </w:r>
    </w:p>
    <w:tbl>
      <w:tblPr>
        <w:tblStyle w:val="Tablaconcuadrcula"/>
        <w:tblW w:w="10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60"/>
      </w:tblGrid>
      <w:tr>
        <w:trPr/>
        <w:tc>
          <w:tcPr>
            <w:tcW w:w="10060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Normal"/>
        <w:spacing w:before="0" w:after="240"/>
        <w:rPr>
          <w:sz w:val="18"/>
          <w:szCs w:val="18"/>
        </w:rPr>
      </w:pPr>
      <w:r>
        <w:rPr>
          <w:sz w:val="18"/>
          <w:szCs w:val="18"/>
        </w:rPr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oddPage"/>
      <w:pgSz w:w="12240" w:h="15840"/>
      <w:pgMar w:left="1080" w:right="1080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REG-DIN-001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0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5</w:t>
    </w:r>
    <w:r>
      <w:rPr>
        <w:rStyle w:val="Pagenumber"/>
        <w:rFonts w:cs="Arial" w:ascii="Arial" w:hAnsi="Arial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REG-DIN-013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5</w:t>
    </w:r>
    <w:r>
      <w:rPr>
        <w:rStyle w:val="Pagenumber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15" name="Imagen 5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5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16" name="Imagen 6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n 6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/>
      <w:drawing>
        <wp:inline distT="0" distB="0" distL="0" distR="0">
          <wp:extent cx="3619500" cy="732790"/>
          <wp:effectExtent l="0" t="0" r="0" b="0"/>
          <wp:docPr id="17" name="Imagen 4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4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 xml:space="preserve">             </w:t>
    </w:r>
    <w:r>
      <w:rPr/>
      <w:drawing>
        <wp:inline distT="0" distB="0" distL="0" distR="0">
          <wp:extent cx="2434590" cy="733425"/>
          <wp:effectExtent l="0" t="0" r="0" b="0"/>
          <wp:docPr id="18" name="Imagen 3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3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</w:rPr>
      <w:t>Dirección de Servicios de Tecnologia</w:t>
    </w:r>
    <w:r>
      <w:rPr>
        <w:rFonts w:ascii="Arial" w:hAnsi="Arial"/>
        <w:color w:themeColor="background1" w:val="FFFFFF"/>
        <w:sz w:val="18"/>
        <w:szCs w:val="18"/>
      </w:rPr>
      <w:t>......</w:t>
    </w:r>
  </w:p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w:t>Forma: REG-DIN-013</w:t>
    </w:r>
    <w:r>
      <w:rPr>
        <w:rFonts w:ascii="Arial" w:hAnsi="Arial"/>
        <w:color w:themeColor="background1" w:val="FFFFFF"/>
        <w:sz w:val="18"/>
        <w:szCs w:val="18"/>
      </w:rPr>
      <w:t>......</w:t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5"/>
    <w:lvlOverride w:ilvl="0">
      <w:startOverride w:val="1"/>
    </w:lvlOverride>
    <w:lvlOverride w:ilvl="1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doNotHyphenateCaps/>
  <w:hyphenationZone w:val="425"/>
  <w:evenAndOddHeaders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SV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1298f"/>
    <w:pPr>
      <w:widowControl/>
      <w:suppressAutoHyphens w:val="true"/>
      <w:overflowPunct w:val="fals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rsid w:val="00ba1b77"/>
    <w:p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rsid w:val="00ba1b77"/>
    <w:pPr>
      <w:keepNext w:val="true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ba1b77"/>
    <w:pPr>
      <w:keepNext w:val="true"/>
      <w:outlineLvl w:val="2"/>
    </w:pPr>
    <w:rPr>
      <w:b/>
    </w:rPr>
  </w:style>
  <w:style w:type="paragraph" w:styleId="Heading4">
    <w:name w:val="Heading 4"/>
    <w:basedOn w:val="Normal"/>
    <w:next w:val="NormalIndent"/>
    <w:qFormat/>
    <w:rsid w:val="00ba1b77"/>
    <w:pPr>
      <w:keepNext w:val="true"/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rsid w:val="00ba1b77"/>
    <w:p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rsid w:val="00ba1b77"/>
    <w:p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rsid w:val="00ba1b77"/>
    <w:p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rsid w:val="00ba1b77"/>
    <w:p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rsid w:val="00ba1b77"/>
    <w:pPr>
      <w:ind w:left="720"/>
      <w:outlineLvl w:val="8"/>
    </w:pPr>
    <w:rPr>
      <w:rFonts w:ascii="Times" w:hAnsi="Times"/>
      <w:i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cteresdenotaalpie">
    <w:name w:val="Caracteres de nota al pie"/>
    <w:semiHidden/>
    <w:qFormat/>
    <w:rsid w:val="00ba1b77"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sid w:val="00ba1b77"/>
    <w:rPr/>
  </w:style>
  <w:style w:type="character" w:styleId="Hyperlink">
    <w:name w:val="Hyperlink"/>
    <w:basedOn w:val="DefaultParagraphFont"/>
    <w:rsid w:val="005c00c2"/>
    <w:rPr>
      <w:color w:val="0000FF"/>
      <w:u w:val="single"/>
    </w:rPr>
  </w:style>
  <w:style w:type="character" w:styleId="FollowedHyperlink">
    <w:name w:val="FollowedHyperlink"/>
    <w:basedOn w:val="DefaultParagraphFont"/>
    <w:rsid w:val="002351b8"/>
    <w:rPr>
      <w:color w:val="800080"/>
      <w:u w:val="single"/>
    </w:rPr>
  </w:style>
  <w:style w:type="character" w:styleId="PiedepginaCar" w:customStyle="1">
    <w:name w:val="Pie de página Car"/>
    <w:basedOn w:val="DefaultParagraphFont"/>
    <w:qFormat/>
    <w:rsid w:val="007159d7"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sid w:val="00d22b94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qFormat/>
    <w:rsid w:val="00d22b94"/>
    <w:rPr>
      <w:rFonts w:ascii="Helvetica" w:hAnsi="Helvetica"/>
      <w:lang w:val="es-SV" w:eastAsia="en-US"/>
    </w:rPr>
  </w:style>
  <w:style w:type="character" w:styleId="AsuntodelcomentarioCar" w:customStyle="1">
    <w:name w:val="Asunto del comentario Car"/>
    <w:basedOn w:val="TextocomentarioCar"/>
    <w:link w:val="Annotationsubject"/>
    <w:qFormat/>
    <w:rsid w:val="00d22b94"/>
    <w:rPr>
      <w:rFonts w:ascii="Helvetica" w:hAnsi="Helvetica"/>
      <w:b/>
      <w:bCs/>
      <w:lang w:val="es-SV" w:eastAsia="en-US"/>
    </w:rPr>
  </w:style>
  <w:style w:type="character" w:styleId="EncabezadoCar" w:customStyle="1">
    <w:name w:val="Encabezado Car"/>
    <w:uiPriority w:val="99"/>
    <w:qFormat/>
    <w:rsid w:val="00694040"/>
    <w:rPr>
      <w:rFonts w:ascii="Helvetica" w:hAnsi="Helvetica"/>
      <w:sz w:val="22"/>
      <w:lang w:val="es-SV" w:eastAsia="en-U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30205"/>
    <w:rPr>
      <w:rFonts w:ascii="Tahoma" w:hAnsi="Tahoma" w:cs="Tahoma"/>
      <w:sz w:val="16"/>
      <w:szCs w:val="16"/>
      <w:lang w:val="es-SV" w:eastAsia="en-US"/>
    </w:rPr>
  </w:style>
  <w:style w:type="character" w:styleId="PlaceholderText">
    <w:name w:val="Placeholder Text"/>
    <w:basedOn w:val="DefaultParagraphFont"/>
    <w:uiPriority w:val="99"/>
    <w:semiHidden/>
    <w:qFormat/>
    <w:rsid w:val="0063387e"/>
    <w:rPr>
      <w:color w:val="666666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rsid w:val="00564fc5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rsid w:val="00ba1b77"/>
    <w:pPr>
      <w:ind w:left="360"/>
    </w:pPr>
    <w:rPr/>
  </w:style>
  <w:style w:type="paragraph" w:styleId="TOC4">
    <w:name w:val="TOC 4"/>
    <w:basedOn w:val="TOC1"/>
    <w:semiHidden/>
    <w:rsid w:val="00ba1b77"/>
    <w:pPr>
      <w:ind w:left="3240" w:right="1200"/>
    </w:pPr>
    <w:rPr/>
  </w:style>
  <w:style w:type="paragraph" w:styleId="TOC1">
    <w:name w:val="TOC 1"/>
    <w:basedOn w:val="Normal"/>
    <w:semiHidden/>
    <w:rsid w:val="00ba1b77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semiHidden/>
    <w:rsid w:val="00ba1b77"/>
    <w:pPr>
      <w:ind w:left="2880"/>
    </w:pPr>
    <w:rPr/>
  </w:style>
  <w:style w:type="paragraph" w:styleId="TOC2">
    <w:name w:val="TOC 2"/>
    <w:basedOn w:val="TOC1"/>
    <w:semiHidden/>
    <w:rsid w:val="00ba1b77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rsid w:val="00ba1b77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uiPriority w:val="99"/>
    <w:rsid w:val="00ba1b77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semiHidden/>
    <w:rsid w:val="00ba1b77"/>
    <w:pPr/>
    <w:rPr>
      <w:sz w:val="20"/>
    </w:rPr>
  </w:style>
  <w:style w:type="paragraph" w:styleId="Formcaption5pt" w:customStyle="1">
    <w:name w:val="form caption 5pt"/>
    <w:basedOn w:val="Normal"/>
    <w:qFormat/>
    <w:rsid w:val="00ba1b77"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 w:customStyle="1">
    <w:name w:val="guidelines 11pt"/>
    <w:basedOn w:val="Formhead9pt"/>
    <w:qFormat/>
    <w:rsid w:val="00ba1b77"/>
    <w:pPr/>
    <w:rPr>
      <w:sz w:val="22"/>
    </w:rPr>
  </w:style>
  <w:style w:type="paragraph" w:styleId="Formhead9pt" w:customStyle="1">
    <w:name w:val="form head 9pt"/>
    <w:basedOn w:val="Normalt"/>
    <w:qFormat/>
    <w:rsid w:val="00ba1b77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 w:customStyle="1">
    <w:name w:val="Normalt"/>
    <w:basedOn w:val="Normal"/>
    <w:qFormat/>
    <w:rsid w:val="00ba1b77"/>
    <w:pPr/>
    <w:rPr>
      <w:rFonts w:ascii="Times" w:hAnsi="Times"/>
    </w:rPr>
  </w:style>
  <w:style w:type="paragraph" w:styleId="Guidelineleft" w:customStyle="1">
    <w:name w:val="guideline left"/>
    <w:basedOn w:val="Normal"/>
    <w:qFormat/>
    <w:rsid w:val="00ba1b77"/>
    <w:pPr>
      <w:spacing w:before="60" w:after="60"/>
    </w:pPr>
    <w:rPr>
      <w:b/>
      <w:sz w:val="18"/>
    </w:rPr>
  </w:style>
  <w:style w:type="paragraph" w:styleId="Formspace" w:customStyle="1">
    <w:name w:val="form space"/>
    <w:basedOn w:val="Normal"/>
    <w:qFormat/>
    <w:rsid w:val="00ba1b77"/>
    <w:pPr>
      <w:spacing w:before="60" w:after="60"/>
    </w:pPr>
    <w:rPr>
      <w:sz w:val="18"/>
    </w:rPr>
  </w:style>
  <w:style w:type="paragraph" w:styleId="Heading4t" w:customStyle="1">
    <w:name w:val="heading 4t"/>
    <w:basedOn w:val="Heading3t"/>
    <w:next w:val="NormalIndent"/>
    <w:qFormat/>
    <w:rsid w:val="00ba1b77"/>
    <w:pPr>
      <w:ind w:left="547"/>
    </w:pPr>
    <w:rPr/>
  </w:style>
  <w:style w:type="paragraph" w:styleId="Heading3t" w:customStyle="1">
    <w:name w:val="heading 3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 w:customStyle="1">
    <w:name w:val="heading 2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 w:customStyle="1">
    <w:name w:val="instruction"/>
    <w:basedOn w:val="Normalt"/>
    <w:qFormat/>
    <w:rsid w:val="00ba1b77"/>
    <w:pPr>
      <w:ind w:left="-115"/>
      <w:jc w:val="both"/>
    </w:pPr>
    <w:rPr/>
  </w:style>
  <w:style w:type="paragraph" w:styleId="Checklist1line" w:customStyle="1">
    <w:name w:val="checklist 1line"/>
    <w:basedOn w:val="Checklistpara"/>
    <w:qFormat/>
    <w:rsid w:val="00ba1b77"/>
    <w:pPr>
      <w:spacing w:before="120" w:after="120"/>
    </w:pPr>
    <w:rPr>
      <w:rFonts w:ascii="Times" w:hAnsi="Times"/>
    </w:rPr>
  </w:style>
  <w:style w:type="paragraph" w:styleId="Checklistpara" w:customStyle="1">
    <w:name w:val="checklist para"/>
    <w:basedOn w:val="Formspace"/>
    <w:qFormat/>
    <w:rsid w:val="00ba1b77"/>
    <w:pPr>
      <w:spacing w:before="0" w:after="240"/>
    </w:pPr>
    <w:rPr/>
  </w:style>
  <w:style w:type="paragraph" w:styleId="Text-bullet" w:customStyle="1">
    <w:name w:val="Text - bullet"/>
    <w:basedOn w:val="Normal"/>
    <w:qFormat/>
    <w:rsid w:val="00ba1b77"/>
    <w:pPr>
      <w:ind w:hanging="274" w:left="835"/>
    </w:pPr>
    <w:rPr/>
  </w:style>
  <w:style w:type="paragraph" w:styleId="Text-bullettight" w:customStyle="1">
    <w:name w:val="Text - bullet tight"/>
    <w:basedOn w:val="Text-bullet"/>
    <w:qFormat/>
    <w:rsid w:val="00ba1b77"/>
    <w:pPr>
      <w:spacing w:before="0" w:after="0"/>
    </w:pPr>
    <w:rPr/>
  </w:style>
  <w:style w:type="paragraph" w:styleId="NormalIndent-t" w:customStyle="1">
    <w:name w:val="Normal Indent-t"/>
    <w:basedOn w:val="NormalIndent"/>
    <w:qFormat/>
    <w:rsid w:val="00ba1b77"/>
    <w:pPr/>
    <w:rPr>
      <w:rFonts w:ascii="Times" w:hAnsi="Times"/>
    </w:rPr>
  </w:style>
  <w:style w:type="paragraph" w:styleId="Text-bulletsub" w:customStyle="1">
    <w:name w:val="Text - bullet sub"/>
    <w:basedOn w:val="Text-bullet"/>
    <w:qFormat/>
    <w:rsid w:val="00ba1b77"/>
    <w:pPr>
      <w:ind w:left="1094"/>
    </w:pPr>
    <w:rPr/>
  </w:style>
  <w:style w:type="paragraph" w:styleId="Text-bulletsubtight" w:customStyle="1">
    <w:name w:val="Text - bullet sub tight"/>
    <w:basedOn w:val="Text-bullettight"/>
    <w:qFormat/>
    <w:rsid w:val="00ba1b77"/>
    <w:pPr>
      <w:ind w:left="1094"/>
    </w:pPr>
    <w:rPr/>
  </w:style>
  <w:style w:type="paragraph" w:styleId="Text-number" w:customStyle="1">
    <w:name w:val="Text - number"/>
    <w:basedOn w:val="Normal"/>
    <w:qFormat/>
    <w:rsid w:val="00ba1b77"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 w:customStyle="1">
    <w:name w:val="Text - number tight"/>
    <w:basedOn w:val="Text-number"/>
    <w:qFormat/>
    <w:rsid w:val="00ba1b77"/>
    <w:pPr/>
    <w:rPr/>
  </w:style>
  <w:style w:type="paragraph" w:styleId="Formhead8pt" w:customStyle="1">
    <w:name w:val="form head 8pt"/>
    <w:basedOn w:val="Instruction"/>
    <w:qFormat/>
    <w:rsid w:val="00ba1b77"/>
    <w:pPr/>
    <w:rPr/>
  </w:style>
  <w:style w:type="paragraph" w:styleId="Formcaption9pt" w:customStyle="1">
    <w:name w:val="form caption 9pt"/>
    <w:basedOn w:val="Formcaption5pt"/>
    <w:qFormat/>
    <w:rsid w:val="00ba1b77"/>
    <w:pPr>
      <w:spacing w:before="40" w:after="40"/>
      <w:ind w:left="0"/>
      <w:jc w:val="center"/>
    </w:pPr>
    <w:rPr>
      <w:b/>
      <w:sz w:val="18"/>
    </w:rPr>
  </w:style>
  <w:style w:type="paragraph" w:styleId="Checklisthead" w:customStyle="1">
    <w:name w:val="checklist head"/>
    <w:basedOn w:val="Guidelines11pt"/>
    <w:qFormat/>
    <w:rsid w:val="00ba1b77"/>
    <w:pPr>
      <w:spacing w:before="120" w:after="120"/>
      <w:ind w:left="0"/>
    </w:pPr>
    <w:rPr/>
  </w:style>
  <w:style w:type="paragraph" w:styleId="Checklist2line" w:customStyle="1">
    <w:name w:val="checklist 2line"/>
    <w:basedOn w:val="Checklist1line"/>
    <w:qFormat/>
    <w:rsid w:val="00ba1b77"/>
    <w:pPr>
      <w:spacing w:before="24" w:after="24"/>
    </w:pPr>
    <w:rPr/>
  </w:style>
  <w:style w:type="paragraph" w:styleId="Formcaption7pt" w:customStyle="1">
    <w:name w:val="form caption 7pt"/>
    <w:basedOn w:val="Normal"/>
    <w:qFormat/>
    <w:rsid w:val="00ba1b77"/>
    <w:pPr>
      <w:spacing w:before="80" w:after="60"/>
    </w:pPr>
    <w:rPr>
      <w:sz w:val="14"/>
    </w:rPr>
  </w:style>
  <w:style w:type="paragraph" w:styleId="Blankpage" w:customStyle="1">
    <w:name w:val="blank page"/>
    <w:basedOn w:val="Normal"/>
    <w:qFormat/>
    <w:rsid w:val="00ba1b77"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 w:customStyle="1">
    <w:name w:val="text"/>
    <w:qFormat/>
    <w:rsid w:val="00ba1b77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 w:customStyle="1">
    <w:name w:val="Txt - Closing"/>
    <w:basedOn w:val="Normal"/>
    <w:qFormat/>
    <w:rsid w:val="00ba1b77"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rsid w:val="00564fc5"/>
    <w:pPr>
      <w:overflowPunct w:val="tru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 w:customStyle="1">
    <w:name w:val="Table Header Center"/>
    <w:basedOn w:val="Normal"/>
    <w:qFormat/>
    <w:rsid w:val="00564fc5"/>
    <w:pPr>
      <w:overflowPunct w:val="tru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uiPriority w:val="99"/>
    <w:semiHidden/>
    <w:qFormat/>
    <w:rsid w:val="00de1ee2"/>
    <w:pPr/>
    <w:rPr>
      <w:rFonts w:ascii="Tahoma" w:hAnsi="Tahoma" w:cs="Tahoma"/>
      <w:sz w:val="16"/>
      <w:szCs w:val="16"/>
    </w:rPr>
  </w:style>
  <w:style w:type="paragraph" w:styleId="Body" w:customStyle="1">
    <w:name w:val="Body"/>
    <w:basedOn w:val="Normal"/>
    <w:qFormat/>
    <w:rsid w:val="00670b8e"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 w:customStyle="1">
    <w:name w:val="Sangria 1"/>
    <w:basedOn w:val="Parrafo1"/>
    <w:qFormat/>
    <w:rsid w:val="00d26b1b"/>
    <w:pPr>
      <w:numPr>
        <w:ilvl w:val="0"/>
        <w:numId w:val="1"/>
      </w:numPr>
    </w:pPr>
    <w:rPr/>
  </w:style>
  <w:style w:type="paragraph" w:styleId="Parrafo1" w:customStyle="1">
    <w:name w:val="Parrafo 1"/>
    <w:basedOn w:val="BodyText"/>
    <w:qFormat/>
    <w:rsid w:val="00d26b1b"/>
    <w:pPr>
      <w:overflowPunct w:val="tru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uiPriority w:val="34"/>
    <w:qFormat/>
    <w:rsid w:val="00fa608a"/>
    <w:pPr>
      <w:overflowPunct w:val="tru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rsid w:val="00d22b94"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rsid w:val="00d22b94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82370"/>
    <w:pPr>
      <w:spacing w:after="24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Relationship Id="rId9" Type="http://schemas.openxmlformats.org/officeDocument/2006/relationships/image" Target="media/image4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4.png"/><Relationship Id="rId15" Type="http://schemas.openxmlformats.org/officeDocument/2006/relationships/image" Target="media/image11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glossaryDocument" Target="glossary/document.xml"/><Relationship Id="rId27" Type="http://schemas.openxmlformats.org/officeDocument/2006/relationships/customXml" Target="../customXml/item1.xml"/><Relationship Id="rId28" Type="http://schemas.openxmlformats.org/officeDocument/2006/relationships/customXml" Target="../customXml/item2.xml"/><Relationship Id="rId29" Type="http://schemas.openxmlformats.org/officeDocument/2006/relationships/customXml" Target="../customXml/item3.xml"/><Relationship Id="rId30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2.jpeg"/><Relationship Id="rId2" Type="http://schemas.openxmlformats.org/officeDocument/2006/relationships/image" Target="media/image12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B0216277E842BD951AE76BA990D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382E54-F61A-496A-9E93-DE5D0A39F7D8}"/>
      </w:docPartPr>
      <w:docPartBody>
        <w:p w:rsidR="00B074F0" w:rsidRDefault="00D91516" w:rsidP="00D91516">
          <w:pPr>
            <w:pStyle w:val="FCB0216277E842BD951AE76BA990D57C"/>
          </w:pPr>
          <w:r w:rsidRPr="00B55885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4867127A608428DB1156B28DD751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7AB8B-9A02-4453-B4D1-249E3F247451}"/>
      </w:docPartPr>
      <w:docPartBody>
        <w:p w:rsidR="00896D3C" w:rsidRDefault="00B03320" w:rsidP="00B03320">
          <w:pPr>
            <w:pStyle w:val="D4867127A608428DB1156B28DD751FAB"/>
          </w:pPr>
          <w:r w:rsidRPr="00B55885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F0DECF6383054AABA5A0536AF5F15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1AA90C-C95C-4BD8-8B1B-B4F2888F1852}"/>
      </w:docPartPr>
      <w:docPartBody>
        <w:p w:rsidR="000C6AD0" w:rsidRDefault="00896D3C" w:rsidP="00896D3C">
          <w:pPr>
            <w:pStyle w:val="F0DECF6383054AABA5A0536AF5F154EF"/>
          </w:pPr>
          <w:r w:rsidRPr="008C3910">
            <w:rPr>
              <w:rStyle w:val="Textodelmarcadordeposicin"/>
            </w:rPr>
            <w:t>Elija un elemento.</w:t>
          </w:r>
        </w:p>
      </w:docPartBody>
    </w:docPart>
    <w:docPart>
      <w:docPartPr>
        <w:name w:val="162E566C428C48579AF25AC9431CD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6D9E2-F7F4-48F4-BF60-08C447FAF9F0}"/>
      </w:docPartPr>
      <w:docPartBody>
        <w:p w:rsidR="000C6AD0" w:rsidRDefault="00896D3C" w:rsidP="00896D3C">
          <w:pPr>
            <w:pStyle w:val="162E566C428C48579AF25AC9431CDC22"/>
          </w:pPr>
          <w:r w:rsidRPr="008C391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3F"/>
    <w:rsid w:val="00032DBC"/>
    <w:rsid w:val="00050AE1"/>
    <w:rsid w:val="00091CA6"/>
    <w:rsid w:val="000C6AD0"/>
    <w:rsid w:val="000F3AC1"/>
    <w:rsid w:val="001976FD"/>
    <w:rsid w:val="00246243"/>
    <w:rsid w:val="00251B94"/>
    <w:rsid w:val="00327E3E"/>
    <w:rsid w:val="003978D3"/>
    <w:rsid w:val="00693191"/>
    <w:rsid w:val="006F6FC2"/>
    <w:rsid w:val="008349CC"/>
    <w:rsid w:val="00896D3C"/>
    <w:rsid w:val="009778F5"/>
    <w:rsid w:val="00B03320"/>
    <w:rsid w:val="00B074F0"/>
    <w:rsid w:val="00BB483F"/>
    <w:rsid w:val="00C82EDD"/>
    <w:rsid w:val="00CA5EAA"/>
    <w:rsid w:val="00CD3635"/>
    <w:rsid w:val="00D91516"/>
    <w:rsid w:val="00ED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96D3C"/>
    <w:rPr>
      <w:color w:val="666666"/>
    </w:rPr>
  </w:style>
  <w:style w:type="paragraph" w:customStyle="1" w:styleId="D4867127A608428DB1156B28DD751FAB">
    <w:name w:val="D4867127A608428DB1156B28DD751FAB"/>
    <w:rsid w:val="00B03320"/>
  </w:style>
  <w:style w:type="paragraph" w:customStyle="1" w:styleId="FCB0216277E842BD951AE76BA990D57C">
    <w:name w:val="FCB0216277E842BD951AE76BA990D57C"/>
    <w:rsid w:val="00D91516"/>
  </w:style>
  <w:style w:type="paragraph" w:customStyle="1" w:styleId="F0DECF6383054AABA5A0536AF5F154EF">
    <w:name w:val="F0DECF6383054AABA5A0536AF5F154EF"/>
    <w:rsid w:val="00896D3C"/>
  </w:style>
  <w:style w:type="paragraph" w:customStyle="1" w:styleId="162E566C428C48579AF25AC9431CDC22">
    <w:name w:val="162E566C428C48579AF25AC9431CDC22"/>
    <w:rsid w:val="00896D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423D52131C04EBABDE405D8C52D3F" ma:contentTypeVersion="16" ma:contentTypeDescription="Crear nuevo documento." ma:contentTypeScope="" ma:versionID="a0fdf69acce9c8d9c9f1441266e654e5">
  <xsd:schema xmlns:xsd="http://www.w3.org/2001/XMLSchema" xmlns:xs="http://www.w3.org/2001/XMLSchema" xmlns:p="http://schemas.microsoft.com/office/2006/metadata/properties" xmlns:ns2="3157fc19-6672-4dd9-9c89-f7691ee1dd6e" xmlns:ns3="f0a76b96-e615-42dd-b2a9-641b47b86547" targetNamespace="http://schemas.microsoft.com/office/2006/metadata/properties" ma:root="true" ma:fieldsID="fa828944738f0e931647105cbae10d50" ns2:_="" ns3:_="">
    <xsd:import namespace="3157fc19-6672-4dd9-9c89-f7691ee1dd6e"/>
    <xsd:import namespace="f0a76b96-e615-42dd-b2a9-641b47b86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DescripciondeFormulari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7fc19-6672-4dd9-9c89-f7691ee1d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DescripciondeFormulario" ma:index="12" nillable="true" ma:displayName="Descripción de Formulario" ma:format="Dropdown" ma:internalName="DescripciondeFormulario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3a41489-9efd-4705-82fc-442e31f9b6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76b96-e615-42dd-b2a9-641b47b8654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7ce8f82-bbb9-450f-8513-e7c4ee8cdf6d}" ma:internalName="TaxCatchAll" ma:showField="CatchAllData" ma:web="f0a76b96-e615-42dd-b2a9-641b47b86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DescripciondeFormulario xmlns="3157fc19-6672-4dd9-9c89-f7691ee1dd6e">Pruebas Tecnicas</DescripciondeFormulario>
    <TaxCatchAll xmlns="f0a76b96-e615-42dd-b2a9-641b47b86547" xsi:nil="true"/>
    <lcf76f155ced4ddcb4097134ff3c332f xmlns="3157fc19-6672-4dd9-9c89-f7691ee1dd6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F11814-DF4C-4C13-A772-475F9B9F1AD1}"/>
</file>

<file path=customXml/itemProps2.xml><?xml version="1.0" encoding="utf-8"?>
<ds:datastoreItem xmlns:ds="http://schemas.openxmlformats.org/officeDocument/2006/customXml" ds:itemID="{2D1E20C7-2E5A-49AC-B2B1-129306F96A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53ADBF-12E5-44FE-99B4-B1F449AEC869}">
  <ds:schemaRefs>
    <ds:schemaRef ds:uri="http://schemas.microsoft.com/office/2006/metadata/properties"/>
    <ds:schemaRef ds:uri="3157fc19-6672-4dd9-9c89-f7691ee1dd6e"/>
  </ds:schemaRefs>
</ds:datastoreItem>
</file>

<file path=customXml/itemProps4.xml><?xml version="1.0" encoding="utf-8"?>
<ds:datastoreItem xmlns:ds="http://schemas.openxmlformats.org/officeDocument/2006/customXml" ds:itemID="{9F356074-5305-40E7-86BD-CDADB0399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SAMP1_08</Template>
  <TotalTime>1741</TotalTime>
  <Application>LibreOffice/24.2.2.2$Windows_x86 LibreOffice_project/d56cc158d8a96260b836f100ef4b4ef25d6f1a01</Application>
  <AppVersion>15.0000</AppVersion>
  <Pages>5</Pages>
  <Words>401</Words>
  <Characters>2383</Characters>
  <CharactersWithSpaces>2719</CharactersWithSpaces>
  <Paragraphs>90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2021-07-21T16:42:00Z</dcterms:created>
  <dc:creator>aggiron</dc:creator>
  <dc:description>Información resultado de reunión de trabajo para plantear la solución al requerimiento.</dc:description>
  <dc:language>es-AR</dc:language>
  <cp:lastModifiedBy/>
  <cp:lastPrinted>2026-07-15T12:03:57Z</cp:lastPrinted>
  <dcterms:modified xsi:type="dcterms:W3CDTF">2026-07-15T12:04:44Z</dcterms:modified>
  <cp:revision>53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0x010100644423D52131C04EBABDE405D8C52D3F</vt:lpwstr>
  </property>
  <property fmtid="{D5CDD505-2E9C-101B-9397-08002B2CF9AE}" pid="4" name="Order">
    <vt:r8>30500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>&lt;div class="ExternalClassDD9AF13DDEFC4F5787283160B1F10CF4"&gt;Pruebas Técnicas&lt;/div&gt;</vt:lpwstr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