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6"/>
        <w:gridCol w:w="5943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 xml:space="preserve">FECHA:   </w:t>
            </w:r>
            <w:r>
              <w:rPr>
                <w:b/>
                <w:color w:val="000000"/>
                <w:sz w:val="20"/>
              </w:rPr>
              <w:t>11</w:t>
            </w:r>
            <w:r>
              <w:rPr>
                <w:b/>
                <w:color w:val="000000"/>
                <w:sz w:val="20"/>
              </w:rPr>
              <w:t>/0</w:t>
            </w:r>
            <w:r>
              <w:rPr>
                <w:b/>
                <w:color w:val="000000"/>
                <w:sz w:val="20"/>
              </w:rPr>
              <w:t>9</w:t>
            </w:r>
            <w:r>
              <w:rPr>
                <w:b/>
                <w:color w:val="000000"/>
                <w:sz w:val="20"/>
              </w:rPr>
              <w:t>/2026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</w:t>
            </w:r>
            <w:r>
              <w:rPr>
                <w:rFonts w:cs="Segoe UI" w:ascii="Segoe UI" w:hAnsi="Segoe UI"/>
                <w:b/>
                <w:color w:val="000000"/>
                <w:sz w:val="20"/>
                <w:szCs w:val="27"/>
                <w:shd w:fill="FFFFFF" w:val="clear"/>
              </w:rPr>
              <w:t>9002</w:t>
            </w:r>
            <w:r>
              <w:rPr>
                <w:rFonts w:cs="Segoe UI" w:ascii="Segoe UI" w:hAnsi="Segoe UI"/>
                <w:b/>
                <w:color w:val="000000"/>
                <w:sz w:val="20"/>
                <w:szCs w:val="27"/>
                <w:shd w:fill="FFFFFF" w:val="clear"/>
              </w:rPr>
              <w:t>19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4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white" stroked="t" o:allowincell="f" style="position:absolute;margin-left:263.5pt;margin-top:7pt;width:12.45pt;height:11.7pt;mso-wrap-style:none;v-text-anchor:middle" type="_x0000_t120">
                      <v:fill o:detectmouseclick="t" type="solid" color2="black"/>
                      <v:stroke color="black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5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black" stroked="t" o:allowincell="f" style="position:absolute;margin-left:149pt;margin-top:7.3pt;width:12.45pt;height:11.7pt;mso-wrap-style:none;v-text-anchor:middle" type="_x0000_t120">
                      <v:fill o:detectmouseclick="t" type="solid" color2="white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9002</w:t>
            </w:r>
            <w:r>
              <w:rPr>
                <w:rFonts w:cs="Helv" w:ascii="Helv" w:hAnsi="Helv"/>
                <w:color w:val="000000"/>
                <w:sz w:val="20"/>
              </w:rPr>
              <w:t>19</w:t>
            </w:r>
            <w:r>
              <w:rPr>
                <w:rFonts w:cs="Helv" w:ascii="Helv" w:hAnsi="Helv"/>
                <w:color w:val="000000"/>
                <w:sz w:val="20"/>
              </w:rPr>
              <w:t xml:space="preserve">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Adecuaciones API Unificada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elimina el bloqueo/restricción que se tiene para tarjetas MasterCard, específicamente las que inician con BIN 5 MDES para los únicos 4144354, 4915667 y 4737457.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0"/>
        <w:gridCol w:w="3727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</w:p>
        </w:tc>
        <w:tc>
          <w:tcPr>
            <w:tcW w:w="3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/>
            </w:pPr>
            <w:r>
              <w:rPr/>
              <w:t>TokenizationGetCard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3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TokenizationGetCard</w:t>
            </w:r>
            <w:r>
              <w:rPr>
                <w:rFonts w:cs="Arial" w:ascii="Arial" w:hAnsi="Arial"/>
                <w:color w:val="000000"/>
                <w:sz w:val="20"/>
                <w:szCs w:val="20"/>
                <w:shd w:fill="FFFFFF" w:val="clear"/>
              </w:rPr>
              <w:t>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Ejecutar pipeline NU1110008_GetAvailableTokenizationCards_TKN_INT_CI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numPr>
        <w:ilvl w:val="1"/>
        <w:numId w:val="1"/>
      </w:numPr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2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NoSpacing">
    <w:name w:val="No Spacing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50</TotalTime>
  <Application>LibreOffice/24.2.2.2$Windows_x86 LibreOffice_project/d56cc158d8a96260b836f100ef4b4ef25d6f1a01</Application>
  <AppVersion>15.0000</AppVersion>
  <Pages>1</Pages>
  <Words>156</Words>
  <Characters>930</Characters>
  <CharactersWithSpaces>1207</CharactersWithSpaces>
  <Paragraphs>43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2026-09-09T15:55:00Z</dcterms:modified>
  <cp:revision>63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