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3E1BB" w14:textId="77777777" w:rsidR="0046238A" w:rsidRPr="00915763" w:rsidRDefault="0046238A" w:rsidP="0046238A">
      <w:pPr>
        <w:spacing w:after="0" w:line="240" w:lineRule="auto"/>
        <w:rPr>
          <w:rFonts w:ascii="Century Gothic" w:eastAsia="Calibri" w:hAnsi="Century Gothic" w:cs="Times New Roman"/>
          <w:kern w:val="0"/>
          <w:lang w:val="en-US"/>
          <w14:ligatures w14:val="none"/>
        </w:rPr>
      </w:pPr>
      <w:r w:rsidRPr="00915763">
        <w:rPr>
          <w:rFonts w:ascii="Century Gothic" w:eastAsia="Calibri" w:hAnsi="Century Gothic" w:cs="Times New Roman"/>
          <w:noProof/>
          <w:kern w:val="0"/>
          <w:lang w:eastAsia="en-PH"/>
          <w14:ligatures w14:val="none"/>
        </w:rPr>
        <mc:AlternateContent>
          <mc:Choice Requires="wps">
            <w:drawing>
              <wp:anchor distT="0" distB="0" distL="114300" distR="114300" simplePos="0" relativeHeight="251659264" behindDoc="0" locked="0" layoutInCell="1" allowOverlap="1" wp14:anchorId="074DC732" wp14:editId="4DDF800C">
                <wp:simplePos x="0" y="0"/>
                <wp:positionH relativeFrom="column">
                  <wp:posOffset>38100</wp:posOffset>
                </wp:positionH>
                <wp:positionV relativeFrom="paragraph">
                  <wp:posOffset>80010</wp:posOffset>
                </wp:positionV>
                <wp:extent cx="5953125" cy="0"/>
                <wp:effectExtent l="9525" t="9525" r="9525" b="952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3125"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38E1CE" id="_x0000_t32" coordsize="21600,21600" o:spt="32" o:oned="t" path="m,l21600,21600e" filled="f">
                <v:path arrowok="t" fillok="f" o:connecttype="none"/>
                <o:lock v:ext="edit" shapetype="t"/>
              </v:shapetype>
              <v:shape id="AutoShape 2" o:spid="_x0000_s1026" type="#_x0000_t32" style="position:absolute;margin-left:3pt;margin-top:6.3pt;width:46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" strokeweight="1.25pt"/>
            </w:pict>
          </mc:Fallback>
        </mc:AlternateContent>
      </w:r>
    </w:p>
    <w:p w14:paraId="08C2BAEB" w14:textId="77777777" w:rsidR="00FB4567" w:rsidRPr="00FB4567" w:rsidRDefault="00FB4567" w:rsidP="00FB4567">
      <w:pPr>
        <w:spacing w:after="200" w:line="360" w:lineRule="auto"/>
        <w:jc w:val="center"/>
        <w:rPr>
          <w:rFonts w:ascii="Cambria" w:eastAsia="Calibri" w:hAnsi="Cambria" w:cs="Tahoma"/>
          <w:b/>
          <w:spacing w:val="100"/>
          <w:kern w:val="0"/>
          <w:sz w:val="14"/>
          <w:szCs w:val="14"/>
          <w:u w:val="single"/>
          <w14:ligatures w14:val="none"/>
        </w:rPr>
      </w:pPr>
    </w:p>
    <w:p w14:paraId="0A87BD25" w14:textId="05D5CB11" w:rsidR="0046238A" w:rsidRDefault="00206033" w:rsidP="00206033">
      <w:pPr>
        <w:spacing w:after="0" w:line="360" w:lineRule="auto"/>
        <w:jc w:val="center"/>
        <w:rPr>
          <w:rFonts w:ascii="Cambria" w:eastAsia="Calibri" w:hAnsi="Cambria" w:cs="Tahoma"/>
          <w:b/>
          <w:spacing w:val="200"/>
          <w:kern w:val="0"/>
          <w:sz w:val="48"/>
          <w:szCs w:val="48"/>
          <w14:ligatures w14:val="none"/>
        </w:rPr>
      </w:pPr>
      <w:r>
        <w:rPr>
          <w:rFonts w:ascii="Cambria" w:eastAsia="Calibri" w:hAnsi="Cambria" w:cs="Tahoma"/>
          <w:b/>
          <w:spacing w:val="200"/>
          <w:kern w:val="0"/>
          <w:sz w:val="48"/>
          <w:szCs w:val="48"/>
          <w:u w:val="single"/>
          <w14:ligatures w14:val="none"/>
        </w:rPr>
        <w:t>{</w:t>
      </w:r>
      <w:proofErr w:type="spellStart"/>
      <w:r>
        <w:rPr>
          <w:rFonts w:ascii="Cambria" w:eastAsia="Calibri" w:hAnsi="Cambria" w:cs="Tahoma"/>
          <w:b/>
          <w:spacing w:val="200"/>
          <w:kern w:val="0"/>
          <w:sz w:val="48"/>
          <w:szCs w:val="48"/>
          <w:u w:val="single"/>
          <w14:ligatures w14:val="none"/>
        </w:rPr>
        <w:t>permit_type</w:t>
      </w:r>
      <w:proofErr w:type="spellEnd"/>
      <w:r>
        <w:rPr>
          <w:rFonts w:ascii="Cambria" w:eastAsia="Calibri" w:hAnsi="Cambria" w:cs="Tahoma"/>
          <w:b/>
          <w:spacing w:val="200"/>
          <w:kern w:val="0"/>
          <w:sz w:val="48"/>
          <w:szCs w:val="48"/>
          <w:u w:val="single"/>
          <w14:ligatures w14:val="none"/>
        </w:rPr>
        <w:t>}</w:t>
      </w:r>
    </w:p>
    <w:p w14:paraId="5E9CAE3F" w14:textId="7388BC6B" w:rsidR="00206033" w:rsidRPr="00206033" w:rsidRDefault="00206033" w:rsidP="00206033">
      <w:pPr>
        <w:spacing w:after="0" w:line="360" w:lineRule="auto"/>
        <w:jc w:val="center"/>
        <w:rPr>
          <w:rFonts w:ascii="Cambria" w:eastAsia="Calibri" w:hAnsi="Cambria" w:cs="Tahoma"/>
          <w:b/>
          <w:kern w:val="0"/>
          <w:sz w:val="28"/>
          <w:szCs w:val="28"/>
          <w14:ligatures w14:val="none"/>
        </w:rPr>
      </w:pPr>
      <w:r w:rsidRPr="00206033">
        <w:rPr>
          <w:rFonts w:ascii="Cambria" w:eastAsia="Calibri" w:hAnsi="Cambria" w:cs="Tahoma"/>
          <w:b/>
          <w:kern w:val="0"/>
          <w:sz w:val="28"/>
          <w:szCs w:val="28"/>
          <w14:ligatures w14:val="none"/>
        </w:rPr>
        <w:t>IS HEREBY GRANTED TO</w:t>
      </w:r>
    </w:p>
    <w:p w14:paraId="5FB13826" w14:textId="13FBBBE3" w:rsidR="00206033" w:rsidRDefault="00206033" w:rsidP="00206033">
      <w:pPr>
        <w:spacing w:after="0" w:line="240" w:lineRule="auto"/>
        <w:jc w:val="center"/>
        <w:rPr>
          <w:rFonts w:ascii="Cambria" w:eastAsia="Calibri" w:hAnsi="Cambria" w:cs="Tahoma"/>
          <w:b/>
          <w:kern w:val="0"/>
          <w:sz w:val="36"/>
          <w:szCs w:val="36"/>
          <w14:ligatures w14:val="none"/>
        </w:rPr>
      </w:pPr>
      <w:r>
        <w:rPr>
          <w:rFonts w:ascii="Cambria" w:eastAsia="Calibri" w:hAnsi="Cambria" w:cs="Tahoma"/>
          <w:b/>
          <w:kern w:val="0"/>
          <w:sz w:val="36"/>
          <w:szCs w:val="36"/>
          <w:u w:val="single"/>
          <w14:ligatures w14:val="none"/>
        </w:rPr>
        <w:t>{</w:t>
      </w:r>
      <w:proofErr w:type="spellStart"/>
      <w:r>
        <w:rPr>
          <w:rFonts w:ascii="Cambria" w:eastAsia="Calibri" w:hAnsi="Cambria" w:cs="Tahoma"/>
          <w:b/>
          <w:kern w:val="0"/>
          <w:sz w:val="36"/>
          <w:szCs w:val="36"/>
          <w:u w:val="single"/>
          <w14:ligatures w14:val="none"/>
        </w:rPr>
        <w:t>business_name</w:t>
      </w:r>
      <w:proofErr w:type="spellEnd"/>
      <w:r>
        <w:rPr>
          <w:rFonts w:ascii="Cambria" w:eastAsia="Calibri" w:hAnsi="Cambria" w:cs="Tahoma"/>
          <w:b/>
          <w:kern w:val="0"/>
          <w:sz w:val="36"/>
          <w:szCs w:val="36"/>
          <w:u w:val="single"/>
          <w14:ligatures w14:val="none"/>
        </w:rPr>
        <w:t>}</w:t>
      </w:r>
    </w:p>
    <w:p w14:paraId="1B4D95D3" w14:textId="5CD124E7" w:rsidR="00206033" w:rsidRPr="00206033" w:rsidRDefault="00206033" w:rsidP="00206033">
      <w:pPr>
        <w:spacing w:after="0" w:line="240" w:lineRule="auto"/>
        <w:jc w:val="center"/>
        <w:rPr>
          <w:rFonts w:ascii="Cambria" w:eastAsia="Calibri" w:hAnsi="Cambria" w:cs="Tahoma"/>
          <w:b/>
          <w:kern w:val="0"/>
          <w:sz w:val="28"/>
          <w:szCs w:val="28"/>
          <w14:ligatures w14:val="none"/>
        </w:rPr>
      </w:pPr>
      <w:r w:rsidRPr="00206033">
        <w:rPr>
          <w:rFonts w:ascii="Cambria" w:eastAsia="Calibri" w:hAnsi="Cambria" w:cs="Tahoma"/>
          <w:b/>
          <w:kern w:val="0"/>
          <w:sz w:val="28"/>
          <w:szCs w:val="28"/>
          <w14:ligatures w14:val="none"/>
        </w:rPr>
        <w:t>Address: {</w:t>
      </w:r>
      <w:proofErr w:type="spellStart"/>
      <w:r w:rsidRPr="00206033">
        <w:rPr>
          <w:rFonts w:ascii="Cambria" w:eastAsia="Calibri" w:hAnsi="Cambria" w:cs="Tahoma"/>
          <w:b/>
          <w:kern w:val="0"/>
          <w:sz w:val="28"/>
          <w:szCs w:val="28"/>
          <w14:ligatures w14:val="none"/>
        </w:rPr>
        <w:t>business_address</w:t>
      </w:r>
      <w:proofErr w:type="spellEnd"/>
      <w:r w:rsidRPr="00206033">
        <w:rPr>
          <w:rFonts w:ascii="Cambria" w:eastAsia="Calibri" w:hAnsi="Cambria" w:cs="Tahoma"/>
          <w:b/>
          <w:kern w:val="0"/>
          <w:sz w:val="28"/>
          <w:szCs w:val="28"/>
          <w14:ligatures w14:val="none"/>
        </w:rPr>
        <w:t>}</w:t>
      </w:r>
    </w:p>
    <w:p w14:paraId="1B74B546" w14:textId="77777777" w:rsidR="00FB4567" w:rsidRPr="00FB4567" w:rsidRDefault="00FB4567" w:rsidP="00FB4567">
      <w:pPr>
        <w:spacing w:after="200" w:line="360" w:lineRule="auto"/>
        <w:jc w:val="center"/>
        <w:rPr>
          <w:rFonts w:ascii="Cambria" w:eastAsia="Calibri" w:hAnsi="Cambria" w:cs="Tahoma"/>
          <w:b/>
          <w:spacing w:val="100"/>
          <w:kern w:val="0"/>
          <w:sz w:val="32"/>
          <w:szCs w:val="32"/>
          <w:u w:val="single"/>
          <w14:ligatures w14:val="none"/>
        </w:rPr>
      </w:pPr>
    </w:p>
    <w:p w14:paraId="0D10874D"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 xml:space="preserve">To conduct / engage in operating ( PERYA ) ONE (1) UNIT OF BASKETBALL RING SHOOTING, ONE (1) UNIT OF BINGO, ONE (1) UNIT OF DART BALLOON, TWO (2) UNITS OF DROP BALL, ONE (1) UNIT OF FERRIES WHEEL, ONE (1) UNIT OF FLING ELEPHANT, ONE (1) UNIT OF FRISBEE, ONE (1) UNIT OF HORROR TRAIN, ONE (1) UNIT OF ITSA-ITSA (RING/COINS), ONE (1) UNIT OF MR. RABBIT, ONE (1) UNIT OF OCTOPUS, TWO (2) UNITS OF TANGGA, THREE (3) UNITS OF TARGET SHOOTING, SEVEN (7) UNITS OF THREE BALL, ONE (1) UNIT OF TRAMPOLINE and ONE (1) UNIT OF VIKING at </w:t>
      </w:r>
      <w:proofErr w:type="spellStart"/>
      <w:r w:rsidRPr="00206033">
        <w:rPr>
          <w:rFonts w:ascii="Cambria" w:eastAsia="Calibri" w:hAnsi="Cambria" w:cs="Tahoma"/>
          <w:kern w:val="0"/>
          <w:sz w:val="24"/>
          <w:szCs w:val="24"/>
          <w14:ligatures w14:val="none"/>
        </w:rPr>
        <w:t>Poblacion</w:t>
      </w:r>
      <w:proofErr w:type="spellEnd"/>
      <w:r w:rsidRPr="00206033">
        <w:rPr>
          <w:rFonts w:ascii="Cambria" w:eastAsia="Calibri" w:hAnsi="Cambria" w:cs="Tahoma"/>
          <w:kern w:val="0"/>
          <w:sz w:val="24"/>
          <w:szCs w:val="24"/>
          <w14:ligatures w14:val="none"/>
        </w:rPr>
        <w:t>, Dalaguete, Cebu on November 17,2025 up to December 31, 2025 only.</w:t>
      </w:r>
    </w:p>
    <w:p w14:paraId="4E235F14"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p>
    <w:p w14:paraId="3E034E65"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ab/>
        <w:t>This PERMIT is valid on the dates specified above and is subject to all existing laws, rules and ordinance of the municipal government.</w:t>
      </w:r>
    </w:p>
    <w:p w14:paraId="1FE34126"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ab/>
      </w:r>
    </w:p>
    <w:p w14:paraId="6C471B14"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ab/>
        <w:t>Further, this office reserves the right to revoke this permit anytime should public safety and interest so warrant.</w:t>
      </w:r>
    </w:p>
    <w:p w14:paraId="7EE6CB05"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p>
    <w:p w14:paraId="323B7B96" w14:textId="3A0494E7" w:rsidR="0046238A"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ab/>
        <w:t xml:space="preserve">Given this </w:t>
      </w:r>
      <w:r>
        <w:rPr>
          <w:rFonts w:ascii="Cambria" w:eastAsia="Calibri" w:hAnsi="Cambria" w:cs="Tahoma"/>
          <w:b/>
          <w:bCs/>
          <w:kern w:val="0"/>
          <w:sz w:val="24"/>
          <w:szCs w:val="24"/>
          <w14:ligatures w14:val="none"/>
        </w:rPr>
        <w:t>{</w:t>
      </w:r>
      <w:proofErr w:type="spellStart"/>
      <w:r>
        <w:rPr>
          <w:rFonts w:ascii="Cambria" w:eastAsia="Calibri" w:hAnsi="Cambria" w:cs="Tahoma"/>
          <w:b/>
          <w:bCs/>
          <w:kern w:val="0"/>
          <w:sz w:val="24"/>
          <w:szCs w:val="24"/>
          <w14:ligatures w14:val="none"/>
        </w:rPr>
        <w:t>issued_date_ordinal</w:t>
      </w:r>
      <w:proofErr w:type="spellEnd"/>
      <w:r>
        <w:rPr>
          <w:rFonts w:ascii="Cambria" w:eastAsia="Calibri" w:hAnsi="Cambria" w:cs="Tahoma"/>
          <w:b/>
          <w:bCs/>
          <w:kern w:val="0"/>
          <w:sz w:val="24"/>
          <w:szCs w:val="24"/>
          <w14:ligatures w14:val="none"/>
        </w:rPr>
        <w:t>}</w:t>
      </w:r>
      <w:r w:rsidRPr="00206033">
        <w:rPr>
          <w:rFonts w:ascii="Cambria" w:eastAsia="Calibri" w:hAnsi="Cambria" w:cs="Tahoma"/>
          <w:kern w:val="0"/>
          <w:sz w:val="24"/>
          <w:szCs w:val="24"/>
          <w14:ligatures w14:val="none"/>
        </w:rPr>
        <w:t xml:space="preserve"> at Municipal Hall, Dalaguete, Cebu, Philippines.</w:t>
      </w:r>
    </w:p>
    <w:p w14:paraId="64AADD36" w14:textId="24468A44" w:rsidR="005129A5" w:rsidRDefault="005129A5" w:rsidP="0046238A">
      <w:pPr>
        <w:spacing w:after="0" w:line="360" w:lineRule="auto"/>
        <w:jc w:val="both"/>
        <w:rPr>
          <w:rFonts w:ascii="Cambria" w:eastAsia="Calibri" w:hAnsi="Cambria" w:cs="Tahoma"/>
          <w:kern w:val="0"/>
          <w:sz w:val="24"/>
          <w:szCs w:val="24"/>
          <w14:ligatures w14:val="none"/>
        </w:rPr>
      </w:pPr>
    </w:p>
    <w:p w14:paraId="41331B16" w14:textId="60A2EE16" w:rsidR="00206033" w:rsidRDefault="00206033" w:rsidP="0046238A">
      <w:pPr>
        <w:spacing w:after="0" w:line="360" w:lineRule="auto"/>
        <w:jc w:val="both"/>
        <w:rPr>
          <w:rFonts w:ascii="Cambria" w:eastAsia="Calibri" w:hAnsi="Cambria" w:cs="Tahoma"/>
          <w:kern w:val="0"/>
          <w:sz w:val="24"/>
          <w:szCs w:val="24"/>
          <w14:ligatures w14:val="none"/>
        </w:rPr>
      </w:pPr>
    </w:p>
    <w:p w14:paraId="6594ACB0" w14:textId="77777777" w:rsidR="00206033" w:rsidRDefault="00206033" w:rsidP="0046238A">
      <w:pPr>
        <w:spacing w:after="0" w:line="360" w:lineRule="auto"/>
        <w:jc w:val="both"/>
        <w:rPr>
          <w:rFonts w:ascii="Cambria" w:eastAsia="Calibri" w:hAnsi="Cambria" w:cs="Tahoma"/>
          <w:kern w:val="0"/>
          <w:sz w:val="24"/>
          <w:szCs w:val="24"/>
          <w14:ligatures w14:val="none"/>
        </w:rPr>
      </w:pPr>
    </w:p>
    <w:p w14:paraId="1A170DE7"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APPROVED BY:</w:t>
      </w:r>
    </w:p>
    <w:p w14:paraId="366EC612"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p>
    <w:p w14:paraId="52B16566" w14:textId="18FACBF1" w:rsidR="00206033" w:rsidRPr="00206033" w:rsidRDefault="00206033" w:rsidP="00206033">
      <w:pPr>
        <w:spacing w:after="0" w:line="360" w:lineRule="auto"/>
        <w:jc w:val="both"/>
        <w:rPr>
          <w:rFonts w:ascii="Cambria" w:eastAsia="Calibri" w:hAnsi="Cambria" w:cs="Tahoma"/>
          <w:b/>
          <w:bCs/>
          <w:kern w:val="0"/>
          <w:sz w:val="24"/>
          <w:szCs w:val="24"/>
          <w14:ligatures w14:val="none"/>
        </w:rPr>
      </w:pPr>
      <w:r>
        <w:rPr>
          <w:rFonts w:ascii="Cambria" w:eastAsia="Calibri" w:hAnsi="Cambria" w:cs="Tahoma"/>
          <w:b/>
          <w:bCs/>
          <w:kern w:val="0"/>
          <w:sz w:val="24"/>
          <w:szCs w:val="24"/>
          <w14:ligatures w14:val="none"/>
        </w:rPr>
        <w:t>{</w:t>
      </w:r>
      <w:proofErr w:type="spellStart"/>
      <w:r>
        <w:rPr>
          <w:rFonts w:ascii="Cambria" w:eastAsia="Calibri" w:hAnsi="Cambria" w:cs="Tahoma"/>
          <w:b/>
          <w:bCs/>
          <w:kern w:val="0"/>
          <w:sz w:val="24"/>
          <w:szCs w:val="24"/>
          <w14:ligatures w14:val="none"/>
        </w:rPr>
        <w:t>signatory_name</w:t>
      </w:r>
      <w:proofErr w:type="spellEnd"/>
      <w:r>
        <w:rPr>
          <w:rFonts w:ascii="Cambria" w:eastAsia="Calibri" w:hAnsi="Cambria" w:cs="Tahoma"/>
          <w:b/>
          <w:bCs/>
          <w:kern w:val="0"/>
          <w:sz w:val="24"/>
          <w:szCs w:val="24"/>
          <w14:ligatures w14:val="none"/>
        </w:rPr>
        <w:t>}</w:t>
      </w:r>
    </w:p>
    <w:p w14:paraId="7A8BDC95" w14:textId="772790BA" w:rsidR="00206033" w:rsidRPr="00206033" w:rsidRDefault="00206033" w:rsidP="00206033">
      <w:pPr>
        <w:spacing w:after="0" w:line="360" w:lineRule="auto"/>
        <w:jc w:val="both"/>
        <w:rPr>
          <w:rFonts w:ascii="Cambria" w:eastAsia="Calibri" w:hAnsi="Cambria" w:cs="Tahoma"/>
          <w:kern w:val="0"/>
          <w:sz w:val="24"/>
          <w:szCs w:val="24"/>
          <w14:ligatures w14:val="none"/>
        </w:rPr>
      </w:pPr>
      <w:r>
        <w:rPr>
          <w:rFonts w:ascii="Cambria" w:eastAsia="Calibri" w:hAnsi="Cambria" w:cs="Tahoma"/>
          <w:kern w:val="0"/>
          <w:sz w:val="24"/>
          <w:szCs w:val="24"/>
          <w14:ligatures w14:val="none"/>
        </w:rPr>
        <w:t>{</w:t>
      </w:r>
      <w:proofErr w:type="spellStart"/>
      <w:r>
        <w:rPr>
          <w:rFonts w:ascii="Cambria" w:eastAsia="Calibri" w:hAnsi="Cambria" w:cs="Tahoma"/>
          <w:kern w:val="0"/>
          <w:sz w:val="24"/>
          <w:szCs w:val="24"/>
          <w14:ligatures w14:val="none"/>
        </w:rPr>
        <w:t>signatory_title</w:t>
      </w:r>
      <w:proofErr w:type="spellEnd"/>
      <w:r>
        <w:rPr>
          <w:rFonts w:ascii="Cambria" w:eastAsia="Calibri" w:hAnsi="Cambria" w:cs="Tahoma"/>
          <w:kern w:val="0"/>
          <w:sz w:val="24"/>
          <w:szCs w:val="24"/>
          <w14:ligatures w14:val="none"/>
        </w:rPr>
        <w:t>}</w:t>
      </w:r>
    </w:p>
    <w:p w14:paraId="629A3ADC"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p>
    <w:p w14:paraId="51D0F824"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PAID: 18,700</w:t>
      </w:r>
    </w:p>
    <w:p w14:paraId="58CC5E55"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O.R. NO: 1238282</w:t>
      </w:r>
    </w:p>
    <w:p w14:paraId="334BDA3E" w14:textId="77777777" w:rsidR="00206033" w:rsidRPr="00206033" w:rsidRDefault="00206033" w:rsidP="00206033">
      <w:pPr>
        <w:spacing w:after="0" w:line="360" w:lineRule="auto"/>
        <w:jc w:val="both"/>
        <w:rPr>
          <w:rFonts w:ascii="Cambria" w:eastAsia="Calibri" w:hAnsi="Cambria" w:cs="Tahoma"/>
          <w:kern w:val="0"/>
          <w:sz w:val="24"/>
          <w:szCs w:val="24"/>
          <w14:ligatures w14:val="none"/>
        </w:rPr>
      </w:pPr>
      <w:r w:rsidRPr="00206033">
        <w:rPr>
          <w:rFonts w:ascii="Cambria" w:eastAsia="Calibri" w:hAnsi="Cambria" w:cs="Tahoma"/>
          <w:kern w:val="0"/>
          <w:sz w:val="24"/>
          <w:szCs w:val="24"/>
          <w14:ligatures w14:val="none"/>
        </w:rPr>
        <w:t>DATE: November 17,2025</w:t>
      </w:r>
    </w:p>
    <w:p w14:paraId="67A71FBE" w14:textId="00003D91" w:rsidR="00834EA2" w:rsidRPr="0046238A" w:rsidRDefault="00206033" w:rsidP="00206033">
      <w:pPr>
        <w:spacing w:after="0" w:line="360" w:lineRule="auto"/>
        <w:jc w:val="both"/>
      </w:pPr>
      <w:r w:rsidRPr="00206033">
        <w:rPr>
          <w:rFonts w:ascii="Cambria" w:eastAsia="Calibri" w:hAnsi="Cambria" w:cs="Tahoma"/>
          <w:kern w:val="0"/>
          <w:sz w:val="24"/>
          <w:szCs w:val="24"/>
          <w14:ligatures w14:val="none"/>
        </w:rPr>
        <w:lastRenderedPageBreak/>
        <w:t>Dalaguete, Cebu</w:t>
      </w:r>
    </w:p>
    <w:sectPr w:rsidR="00834EA2" w:rsidRPr="0046238A" w:rsidSect="00206033">
      <w:headerReference w:type="default" r:id="rId7"/>
      <w:pgSz w:w="12240" w:h="18720"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D8A7F" w14:textId="77777777" w:rsidR="008164D8" w:rsidRDefault="008000E7">
      <w:pPr>
        <w:spacing w:after="0" w:line="240" w:lineRule="auto"/>
      </w:pPr>
      <w:r>
        <w:separator/>
      </w:r>
    </w:p>
  </w:endnote>
  <w:endnote w:type="continuationSeparator" w:id="0">
    <w:p w14:paraId="234C7C6D" w14:textId="77777777" w:rsidR="008164D8" w:rsidRDefault="0080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C8B00" w14:textId="77777777" w:rsidR="008164D8" w:rsidRDefault="008000E7">
      <w:pPr>
        <w:spacing w:after="0" w:line="240" w:lineRule="auto"/>
      </w:pPr>
      <w:r>
        <w:separator/>
      </w:r>
    </w:p>
  </w:footnote>
  <w:footnote w:type="continuationSeparator" w:id="0">
    <w:p w14:paraId="0E4A9FB9" w14:textId="77777777" w:rsidR="008164D8" w:rsidRDefault="00800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C6D2" w14:textId="33535B82" w:rsidR="00E343CA" w:rsidRPr="00915763" w:rsidRDefault="00A6740F" w:rsidP="00E343CA">
    <w:pPr>
      <w:pStyle w:val="NoSpacing1"/>
      <w:jc w:val="center"/>
      <w:rPr>
        <w:rFonts w:ascii="Cambria" w:hAnsi="Cambria"/>
      </w:rPr>
    </w:pPr>
    <w:r>
      <w:rPr>
        <w:rFonts w:ascii="Cambria" w:hAnsi="Cambria"/>
        <w:noProof/>
      </w:rPr>
      <w:drawing>
        <wp:anchor distT="0" distB="0" distL="114300" distR="114300" simplePos="0" relativeHeight="251660288" behindDoc="0" locked="0" layoutInCell="1" allowOverlap="1" wp14:anchorId="0F4357A8" wp14:editId="00CF410B">
          <wp:simplePos x="0" y="0"/>
          <wp:positionH relativeFrom="column">
            <wp:posOffset>5200650</wp:posOffset>
          </wp:positionH>
          <wp:positionV relativeFrom="paragraph">
            <wp:posOffset>-228600</wp:posOffset>
          </wp:positionV>
          <wp:extent cx="966342" cy="100822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6342" cy="10082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763" w:rsidRPr="00915763">
      <w:rPr>
        <w:rFonts w:ascii="Cambria" w:hAnsi="Cambria"/>
        <w:noProof/>
        <w:lang w:eastAsia="en-PH"/>
      </w:rPr>
      <w:drawing>
        <wp:anchor distT="0" distB="0" distL="114300" distR="114300" simplePos="0" relativeHeight="251659264" behindDoc="1" locked="0" layoutInCell="1" allowOverlap="1" wp14:anchorId="5936C89D" wp14:editId="25BB2041">
          <wp:simplePos x="0" y="0"/>
          <wp:positionH relativeFrom="column">
            <wp:posOffset>-15903</wp:posOffset>
          </wp:positionH>
          <wp:positionV relativeFrom="paragraph">
            <wp:posOffset>-170953</wp:posOffset>
          </wp:positionV>
          <wp:extent cx="858741" cy="858741"/>
          <wp:effectExtent l="0" t="0" r="0" b="0"/>
          <wp:wrapNone/>
          <wp:docPr id="3" name="Picture 3" descr="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al"/>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58741" cy="858741"/>
                  </a:xfrm>
                  <a:prstGeom prst="rect">
                    <a:avLst/>
                  </a:prstGeom>
                  <a:noFill/>
                  <a:ln>
                    <a:noFill/>
                  </a:ln>
                </pic:spPr>
              </pic:pic>
            </a:graphicData>
          </a:graphic>
          <wp14:sizeRelH relativeFrom="page">
            <wp14:pctWidth>0</wp14:pctWidth>
          </wp14:sizeRelH>
          <wp14:sizeRelV relativeFrom="page">
            <wp14:pctHeight>0</wp14:pctHeight>
          </wp14:sizeRelV>
        </wp:anchor>
      </w:drawing>
    </w:r>
    <w:r w:rsidR="00915763" w:rsidRPr="00915763">
      <w:rPr>
        <w:rFonts w:ascii="Cambria" w:hAnsi="Cambria"/>
      </w:rPr>
      <w:t xml:space="preserve">Republic of the </w:t>
    </w:r>
    <w:smartTag w:uri="urn:schemas-microsoft-com:office:smarttags" w:element="country-region">
      <w:smartTag w:uri="urn:schemas-microsoft-com:office:smarttags" w:element="place">
        <w:r w:rsidR="00915763" w:rsidRPr="00915763">
          <w:rPr>
            <w:rFonts w:ascii="Cambria" w:hAnsi="Cambria"/>
          </w:rPr>
          <w:t>Philippines</w:t>
        </w:r>
      </w:smartTag>
    </w:smartTag>
  </w:p>
  <w:p w14:paraId="79674AB1" w14:textId="1BAFDE57" w:rsidR="00E343CA" w:rsidRPr="00915763" w:rsidRDefault="00915763" w:rsidP="00E343CA">
    <w:pPr>
      <w:pStyle w:val="NoSpacing1"/>
      <w:jc w:val="center"/>
      <w:rPr>
        <w:rFonts w:ascii="Cambria" w:hAnsi="Cambria"/>
      </w:rPr>
    </w:pPr>
    <w:r w:rsidRPr="00915763">
      <w:rPr>
        <w:rFonts w:ascii="Cambria" w:hAnsi="Cambria"/>
      </w:rPr>
      <w:t>Province of Cebu</w:t>
    </w:r>
  </w:p>
  <w:p w14:paraId="0AA9516E" w14:textId="089410C0" w:rsidR="00E343CA" w:rsidRDefault="00915763" w:rsidP="00E343CA">
    <w:pPr>
      <w:pStyle w:val="NoSpacing1"/>
      <w:jc w:val="center"/>
      <w:rPr>
        <w:rFonts w:ascii="Cambria" w:hAnsi="Cambria"/>
      </w:rPr>
    </w:pPr>
    <w:r w:rsidRPr="00915763">
      <w:rPr>
        <w:rFonts w:ascii="Cambria" w:hAnsi="Cambria"/>
      </w:rPr>
      <w:t>Municipality of Dalaguete</w:t>
    </w:r>
  </w:p>
  <w:p w14:paraId="0153C3AA" w14:textId="77777777" w:rsidR="004C3097" w:rsidRPr="004C3097" w:rsidRDefault="004C3097" w:rsidP="004C3097">
    <w:pPr>
      <w:pStyle w:val="NoSpacing"/>
      <w:rPr>
        <w:sz w:val="8"/>
        <w:szCs w:val="8"/>
        <w:lang w:val="en-US"/>
      </w:rPr>
    </w:pPr>
  </w:p>
  <w:p w14:paraId="178950B5" w14:textId="1DDEFAB0" w:rsidR="00E343CA" w:rsidRDefault="00206033" w:rsidP="00E343CA">
    <w:pPr>
      <w:pStyle w:val="NoSpacing1"/>
      <w:jc w:val="center"/>
      <w:rPr>
        <w:rFonts w:ascii="Cambria" w:hAnsi="Cambria"/>
        <w:b/>
        <w:bCs/>
        <w:sz w:val="28"/>
        <w:szCs w:val="28"/>
      </w:rPr>
    </w:pPr>
    <w:r>
      <w:rPr>
        <w:rFonts w:ascii="Cambria" w:hAnsi="Cambria"/>
        <w:b/>
        <w:bCs/>
        <w:sz w:val="28"/>
        <w:szCs w:val="28"/>
      </w:rPr>
      <w:t>OFFICE OF THE MUNICIPAL MAYOR</w:t>
    </w:r>
  </w:p>
  <w:p w14:paraId="09E9F990" w14:textId="00E8DAF4" w:rsidR="00E343CA" w:rsidRPr="00915763" w:rsidRDefault="00915763" w:rsidP="00E343CA">
    <w:pPr>
      <w:pStyle w:val="NoSpacing1"/>
      <w:jc w:val="center"/>
      <w:rPr>
        <w:rFonts w:ascii="Cambria" w:hAnsi="Cambria"/>
        <w:sz w:val="18"/>
        <w:szCs w:val="20"/>
      </w:rPr>
    </w:pPr>
    <w:r w:rsidRPr="00915763">
      <w:rPr>
        <w:rFonts w:ascii="Cambria" w:hAnsi="Cambria"/>
        <w:sz w:val="18"/>
        <w:szCs w:val="20"/>
      </w:rPr>
      <w:t>: (032) 520-4141 local 3</w:t>
    </w:r>
    <w:r w:rsidR="00206033">
      <w:rPr>
        <w:rFonts w:ascii="Cambria" w:hAnsi="Cambria"/>
        <w:sz w:val="18"/>
        <w:szCs w:val="20"/>
      </w:rPr>
      <w:t>15</w:t>
    </w:r>
    <w:r w:rsidRPr="00915763">
      <w:rPr>
        <w:rFonts w:ascii="Cambria" w:hAnsi="Cambria"/>
        <w:sz w:val="18"/>
        <w:szCs w:val="20"/>
      </w:rPr>
      <w:t xml:space="preserve"> </w:t>
    </w:r>
    <w:r w:rsidRPr="00915763">
      <w:rPr>
        <w:rFonts w:ascii="Cambria" w:hAnsi="Cambria"/>
        <w:sz w:val="18"/>
        <w:szCs w:val="20"/>
      </w:rPr>
      <w:sym w:font="Wingdings" w:char="F03A"/>
    </w:r>
    <w:r w:rsidRPr="00915763">
      <w:rPr>
        <w:rFonts w:ascii="Cambria" w:hAnsi="Cambria"/>
        <w:sz w:val="18"/>
        <w:szCs w:val="20"/>
      </w:rPr>
      <w:t xml:space="preserve">:dalaguete.gov.ph </w:t>
    </w:r>
    <w:r w:rsidRPr="00915763">
      <w:rPr>
        <w:rFonts w:ascii="Cambria" w:hAnsi="Cambria"/>
        <w:sz w:val="18"/>
        <w:szCs w:val="20"/>
      </w:rPr>
      <w:sym w:font="Wingdings" w:char="F02A"/>
    </w:r>
    <w:r w:rsidRPr="00915763">
      <w:rPr>
        <w:rFonts w:ascii="Cambria" w:hAnsi="Cambria"/>
        <w:sz w:val="18"/>
        <w:szCs w:val="20"/>
      </w:rPr>
      <w:t>: lgudalaguete2025@gmail.com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50DEC"/>
    <w:multiLevelType w:val="hybridMultilevel"/>
    <w:tmpl w:val="C8DA109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0C94E3A"/>
    <w:multiLevelType w:val="hybridMultilevel"/>
    <w:tmpl w:val="75DC09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84602CB"/>
    <w:multiLevelType w:val="hybridMultilevel"/>
    <w:tmpl w:val="D83296DC"/>
    <w:lvl w:ilvl="0" w:tplc="E0D62FE8">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15323468">
    <w:abstractNumId w:val="1"/>
  </w:num>
  <w:num w:numId="2" w16cid:durableId="669790433">
    <w:abstractNumId w:val="2"/>
  </w:num>
  <w:num w:numId="3" w16cid:durableId="45660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63"/>
    <w:rsid w:val="000B7799"/>
    <w:rsid w:val="00206033"/>
    <w:rsid w:val="00257650"/>
    <w:rsid w:val="00261643"/>
    <w:rsid w:val="00333434"/>
    <w:rsid w:val="003A2A86"/>
    <w:rsid w:val="0046238A"/>
    <w:rsid w:val="004C3097"/>
    <w:rsid w:val="005129A5"/>
    <w:rsid w:val="008000E7"/>
    <w:rsid w:val="008164D8"/>
    <w:rsid w:val="00834EA2"/>
    <w:rsid w:val="00915763"/>
    <w:rsid w:val="009A2757"/>
    <w:rsid w:val="00A6740F"/>
    <w:rsid w:val="00B478B0"/>
    <w:rsid w:val="00BA101C"/>
    <w:rsid w:val="00BB5C53"/>
    <w:rsid w:val="00C01357"/>
    <w:rsid w:val="00E4578D"/>
    <w:rsid w:val="00E70A62"/>
    <w:rsid w:val="00F565AA"/>
    <w:rsid w:val="00FB45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41"/>
    <o:shapelayout v:ext="edit">
      <o:idmap v:ext="edit" data="1"/>
    </o:shapelayout>
  </w:shapeDefaults>
  <w:decimalSymbol w:val="."/>
  <w:listSeparator w:val=","/>
  <w14:docId w14:val="032AACFB"/>
  <w15:chartTrackingRefBased/>
  <w15:docId w15:val="{F3C399EB-F089-4191-9C79-21DB1C8FD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3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next w:val="NoSpacing"/>
    <w:uiPriority w:val="1"/>
    <w:qFormat/>
    <w:rsid w:val="00915763"/>
    <w:pPr>
      <w:spacing w:after="0" w:line="240" w:lineRule="auto"/>
    </w:pPr>
    <w:rPr>
      <w:kern w:val="0"/>
      <w:lang w:val="en-US"/>
      <w14:ligatures w14:val="none"/>
    </w:rPr>
  </w:style>
  <w:style w:type="paragraph" w:styleId="NoSpacing">
    <w:name w:val="No Spacing"/>
    <w:uiPriority w:val="1"/>
    <w:qFormat/>
    <w:rsid w:val="00915763"/>
    <w:pPr>
      <w:spacing w:after="0" w:line="240" w:lineRule="auto"/>
    </w:pPr>
  </w:style>
  <w:style w:type="paragraph" w:styleId="Header">
    <w:name w:val="header"/>
    <w:basedOn w:val="Normal"/>
    <w:link w:val="HeaderChar"/>
    <w:uiPriority w:val="99"/>
    <w:unhideWhenUsed/>
    <w:rsid w:val="003A2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A86"/>
  </w:style>
  <w:style w:type="paragraph" w:styleId="Footer">
    <w:name w:val="footer"/>
    <w:basedOn w:val="Normal"/>
    <w:link w:val="FooterChar"/>
    <w:uiPriority w:val="99"/>
    <w:unhideWhenUsed/>
    <w:rsid w:val="003A2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A86"/>
  </w:style>
  <w:style w:type="paragraph" w:styleId="ListParagraph">
    <w:name w:val="List Paragraph"/>
    <w:basedOn w:val="Normal"/>
    <w:uiPriority w:val="34"/>
    <w:qFormat/>
    <w:rsid w:val="00A67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316142">
      <w:bodyDiv w:val="1"/>
      <w:marLeft w:val="0"/>
      <w:marRight w:val="0"/>
      <w:marTop w:val="0"/>
      <w:marBottom w:val="0"/>
      <w:divBdr>
        <w:top w:val="none" w:sz="0" w:space="0" w:color="auto"/>
        <w:left w:val="none" w:sz="0" w:space="0" w:color="auto"/>
        <w:bottom w:val="none" w:sz="0" w:space="0" w:color="auto"/>
        <w:right w:val="none" w:sz="0" w:space="0" w:color="auto"/>
      </w:divBdr>
      <w:divsChild>
        <w:div w:id="1755778513">
          <w:marLeft w:val="0"/>
          <w:marRight w:val="0"/>
          <w:marTop w:val="0"/>
          <w:marBottom w:val="0"/>
          <w:divBdr>
            <w:top w:val="none" w:sz="0" w:space="0" w:color="auto"/>
            <w:left w:val="none" w:sz="0" w:space="0" w:color="auto"/>
            <w:bottom w:val="none" w:sz="0" w:space="0" w:color="auto"/>
            <w:right w:val="none" w:sz="0" w:space="0" w:color="auto"/>
          </w:divBdr>
          <w:divsChild>
            <w:div w:id="19969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RHEYMAR BAYETA</dc:creator>
  <cp:keywords/>
  <dc:description/>
  <cp:lastModifiedBy>RHEYMAR BAYETA</cp:lastModifiedBy>
  <cp:revision>6</cp:revision>
  <cp:lastPrinted>2025-11-25T07:14:00Z</cp:lastPrinted>
  <dcterms:created xsi:type="dcterms:W3CDTF">2025-11-26T07:00:00Z</dcterms:created>
  <dcterms:modified xsi:type="dcterms:W3CDTF">2025-11-26T07:37:00Z</dcterms:modified>
</cp:coreProperties>
</file>