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Default Extension="gif" ContentType="image/gif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_rels/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r="http://schemas.openxmlformats.org/officeDocument/2006/relationships" xmlns:a="http://schemas.openxmlformats.org/drawingml/2006/main" xmlns:w="http://schemas.openxmlformats.org/wordprocessingml/2006/main" xmlns:wp="http://schemas.openxmlformats.org/drawingml/2006/wordprocessingDrawing">
  <w:body>
    <w:tbl>
      <w:tblPr/>
      <w:tblGrid/>
      <w:tr>
        <w:tc>
          <w:p>
            <w:r>
              <w:rPr>
                <w:b/>
              </w:rPr>
              <w:t>bold cell text</w:t>
            </w:r>
          </w:p>
        </w:tc>
      </w:tr>
    </w:tbl>
  </w:body>
</w:document>
</file>

<file path=word/_rels/document.xml.rels><?xml version="1.0" encoding="UTF-8" standalone="yes"?>
<Relationships xmlns="http://schemas.openxmlformats.org/package/2006/relationships"></Relationships>
</file>