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2C4FD" w14:textId="77777777" w:rsidR="005F57B1" w:rsidRPr="00737D4C" w:rsidRDefault="005F57B1" w:rsidP="005F57B1">
      <w:pPr>
        <w:spacing w:after="0" w:line="240" w:lineRule="auto"/>
        <w:jc w:val="center"/>
        <w:rPr>
          <w:rFonts w:cs="Arial"/>
          <w:b/>
          <w:sz w:val="36"/>
          <w:szCs w:val="44"/>
        </w:rPr>
      </w:pPr>
      <w:r w:rsidRPr="00737D4C">
        <w:rPr>
          <w:rFonts w:cs="Arial"/>
          <w:b/>
          <w:sz w:val="36"/>
          <w:szCs w:val="44"/>
        </w:rPr>
        <w:t>CCT College Dublin</w:t>
      </w:r>
    </w:p>
    <w:p w14:paraId="2BDBF5BA" w14:textId="77777777" w:rsidR="005F57B1" w:rsidRPr="00737D4C" w:rsidRDefault="005F57B1" w:rsidP="005F57B1">
      <w:pPr>
        <w:spacing w:after="0" w:line="240" w:lineRule="auto"/>
        <w:rPr>
          <w:rFonts w:cs="Arial"/>
          <w:b/>
          <w:sz w:val="28"/>
          <w:szCs w:val="44"/>
        </w:rPr>
      </w:pPr>
    </w:p>
    <w:p w14:paraId="306EB5EA" w14:textId="77777777" w:rsidR="005F57B1" w:rsidRPr="00737D4C" w:rsidRDefault="005F57B1" w:rsidP="005F57B1">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2245A794" w14:textId="77777777" w:rsidR="005F57B1" w:rsidRDefault="005F57B1" w:rsidP="005F57B1">
      <w:pPr>
        <w:pBdr>
          <w:bottom w:val="single" w:sz="12" w:space="1" w:color="auto"/>
        </w:pBdr>
        <w:spacing w:after="0" w:line="240" w:lineRule="auto"/>
        <w:jc w:val="center"/>
        <w:rPr>
          <w:rFonts w:cs="Arial"/>
          <w:bCs/>
          <w:i/>
          <w:iCs/>
          <w:color w:val="FF0000"/>
        </w:rPr>
      </w:pPr>
    </w:p>
    <w:p w14:paraId="653A9CE0" w14:textId="77777777" w:rsidR="005F57B1" w:rsidRPr="00737D4C" w:rsidRDefault="005F57B1" w:rsidP="005F57B1">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14A11B7D" w14:textId="77777777" w:rsidR="005F57B1" w:rsidRPr="00737D4C" w:rsidRDefault="005F57B1" w:rsidP="005F57B1">
      <w:pPr>
        <w:pBdr>
          <w:bottom w:val="single" w:sz="12" w:space="1" w:color="auto"/>
        </w:pBdr>
        <w:spacing w:after="0" w:line="240" w:lineRule="auto"/>
        <w:jc w:val="center"/>
        <w:rPr>
          <w:rFonts w:cs="Arial"/>
          <w:b/>
          <w:sz w:val="28"/>
          <w:szCs w:val="44"/>
        </w:rPr>
      </w:pPr>
    </w:p>
    <w:p w14:paraId="03A84349" w14:textId="77777777" w:rsidR="005F57B1" w:rsidRPr="00737D4C" w:rsidRDefault="005F57B1" w:rsidP="005F57B1"/>
    <w:tbl>
      <w:tblPr>
        <w:tblStyle w:val="TableGrid"/>
        <w:tblW w:w="0" w:type="auto"/>
        <w:tblLook w:val="04A0" w:firstRow="1" w:lastRow="0" w:firstColumn="1" w:lastColumn="0" w:noHBand="0" w:noVBand="1"/>
      </w:tblPr>
      <w:tblGrid>
        <w:gridCol w:w="2263"/>
        <w:gridCol w:w="6753"/>
      </w:tblGrid>
      <w:tr w:rsidR="005F57B1" w:rsidRPr="006D41CB" w14:paraId="69055A61" w14:textId="77777777" w:rsidTr="007E62E3">
        <w:tc>
          <w:tcPr>
            <w:tcW w:w="2263" w:type="dxa"/>
          </w:tcPr>
          <w:p w14:paraId="6929F5D3" w14:textId="77777777" w:rsidR="005F57B1" w:rsidRPr="006D41CB" w:rsidRDefault="005F57B1" w:rsidP="00425EF9">
            <w:pPr>
              <w:rPr>
                <w:rStyle w:val="Emphasis"/>
                <w:b/>
                <w:bCs/>
                <w:i w:val="0"/>
                <w:iCs w:val="0"/>
              </w:rPr>
            </w:pPr>
            <w:r w:rsidRPr="006D41CB">
              <w:rPr>
                <w:rStyle w:val="Emphasis"/>
                <w:b/>
                <w:bCs/>
                <w:i w:val="0"/>
                <w:iCs w:val="0"/>
              </w:rPr>
              <w:t>Module Title:</w:t>
            </w:r>
          </w:p>
          <w:p w14:paraId="09C8833C" w14:textId="77777777" w:rsidR="005F57B1" w:rsidRPr="006D41CB" w:rsidRDefault="005F57B1" w:rsidP="00425EF9">
            <w:pPr>
              <w:rPr>
                <w:rStyle w:val="Emphasis"/>
                <w:b/>
                <w:bCs/>
                <w:i w:val="0"/>
                <w:iCs w:val="0"/>
              </w:rPr>
            </w:pPr>
          </w:p>
        </w:tc>
        <w:tc>
          <w:tcPr>
            <w:tcW w:w="6753" w:type="dxa"/>
          </w:tcPr>
          <w:p w14:paraId="6C5F57A1" w14:textId="77777777" w:rsidR="005F57B1" w:rsidRPr="006D41CB" w:rsidRDefault="005F57B1" w:rsidP="00425EF9">
            <w:pPr>
              <w:rPr>
                <w:rStyle w:val="Emphasis"/>
                <w:i w:val="0"/>
                <w:iCs w:val="0"/>
              </w:rPr>
            </w:pPr>
            <w:r w:rsidRPr="006D41CB">
              <w:rPr>
                <w:rStyle w:val="Emphasis"/>
                <w:i w:val="0"/>
                <w:iCs w:val="0"/>
              </w:rPr>
              <w:t xml:space="preserve">Programming for DA </w:t>
            </w:r>
          </w:p>
          <w:p w14:paraId="20B1BC98" w14:textId="77777777" w:rsidR="005F57B1" w:rsidRPr="006D41CB" w:rsidRDefault="005F57B1" w:rsidP="00425EF9">
            <w:pPr>
              <w:rPr>
                <w:rStyle w:val="Emphasis"/>
                <w:i w:val="0"/>
                <w:iCs w:val="0"/>
              </w:rPr>
            </w:pPr>
            <w:r w:rsidRPr="006D41CB">
              <w:rPr>
                <w:rStyle w:val="Emphasis"/>
                <w:i w:val="0"/>
                <w:iCs w:val="0"/>
              </w:rPr>
              <w:t xml:space="preserve">Statistics for Data Analytics </w:t>
            </w:r>
          </w:p>
          <w:p w14:paraId="5D9CC57F" w14:textId="77777777" w:rsidR="005F57B1" w:rsidRPr="006D41CB" w:rsidRDefault="005F57B1" w:rsidP="00425EF9">
            <w:pPr>
              <w:rPr>
                <w:rStyle w:val="Emphasis"/>
                <w:i w:val="0"/>
                <w:iCs w:val="0"/>
              </w:rPr>
            </w:pPr>
            <w:r w:rsidRPr="006D41CB">
              <w:rPr>
                <w:rStyle w:val="Emphasis"/>
                <w:i w:val="0"/>
                <w:iCs w:val="0"/>
              </w:rPr>
              <w:t xml:space="preserve">Machine Learning for Data Analysis </w:t>
            </w:r>
          </w:p>
          <w:p w14:paraId="62516E67" w14:textId="77777777" w:rsidR="005F57B1" w:rsidRPr="006D41CB" w:rsidRDefault="005F57B1" w:rsidP="00425EF9">
            <w:pPr>
              <w:rPr>
                <w:rStyle w:val="Emphasis"/>
                <w:i w:val="0"/>
                <w:iCs w:val="0"/>
              </w:rPr>
            </w:pPr>
            <w:r w:rsidRPr="006D41CB">
              <w:rPr>
                <w:rStyle w:val="Emphasis"/>
                <w:i w:val="0"/>
                <w:iCs w:val="0"/>
              </w:rPr>
              <w:t>Data Preparation &amp; Visualisation</w:t>
            </w:r>
          </w:p>
        </w:tc>
      </w:tr>
      <w:tr w:rsidR="005F57B1" w:rsidRPr="006D41CB" w14:paraId="12C10D29" w14:textId="77777777" w:rsidTr="007E62E3">
        <w:tc>
          <w:tcPr>
            <w:tcW w:w="2263" w:type="dxa"/>
          </w:tcPr>
          <w:p w14:paraId="0D6929D6" w14:textId="77777777" w:rsidR="005F57B1" w:rsidRPr="006D41CB" w:rsidRDefault="005F57B1" w:rsidP="00425EF9">
            <w:pPr>
              <w:rPr>
                <w:rStyle w:val="Emphasis"/>
                <w:b/>
                <w:bCs/>
                <w:i w:val="0"/>
                <w:iCs w:val="0"/>
              </w:rPr>
            </w:pPr>
            <w:r w:rsidRPr="006D41CB">
              <w:rPr>
                <w:rStyle w:val="Emphasis"/>
                <w:b/>
                <w:bCs/>
                <w:i w:val="0"/>
                <w:iCs w:val="0"/>
              </w:rPr>
              <w:t>Assessment Title:</w:t>
            </w:r>
          </w:p>
          <w:p w14:paraId="1676AE1E" w14:textId="77777777" w:rsidR="005F57B1" w:rsidRPr="006D41CB" w:rsidRDefault="005F57B1" w:rsidP="00425EF9">
            <w:pPr>
              <w:rPr>
                <w:rStyle w:val="Emphasis"/>
                <w:b/>
                <w:bCs/>
                <w:i w:val="0"/>
                <w:iCs w:val="0"/>
              </w:rPr>
            </w:pPr>
          </w:p>
        </w:tc>
        <w:tc>
          <w:tcPr>
            <w:tcW w:w="6753" w:type="dxa"/>
          </w:tcPr>
          <w:p w14:paraId="6202714A" w14:textId="4C1753AC" w:rsidR="005F57B1" w:rsidRPr="006D41CB" w:rsidRDefault="005F57B1" w:rsidP="00425EF9">
            <w:pPr>
              <w:rPr>
                <w:rStyle w:val="Emphasis"/>
                <w:i w:val="0"/>
                <w:iCs w:val="0"/>
              </w:rPr>
            </w:pPr>
            <w:r w:rsidRPr="006D41CB">
              <w:rPr>
                <w:rStyle w:val="Emphasis"/>
                <w:i w:val="0"/>
                <w:iCs w:val="0"/>
              </w:rPr>
              <w:t xml:space="preserve">CA2 </w:t>
            </w:r>
            <w:r w:rsidR="001F3FF8" w:rsidRPr="006D41CB">
              <w:rPr>
                <w:rStyle w:val="Emphasis"/>
                <w:i w:val="0"/>
                <w:iCs w:val="0"/>
              </w:rPr>
              <w:t>–</w:t>
            </w:r>
            <w:r w:rsidRPr="006D41CB">
              <w:rPr>
                <w:rStyle w:val="Emphasis"/>
                <w:i w:val="0"/>
                <w:iCs w:val="0"/>
              </w:rPr>
              <w:t xml:space="preserve"> </w:t>
            </w:r>
            <w:r w:rsidR="001F3FF8" w:rsidRPr="006D41CB">
              <w:rPr>
                <w:rStyle w:val="Emphasis"/>
                <w:i w:val="0"/>
                <w:iCs w:val="0"/>
              </w:rPr>
              <w:t xml:space="preserve">The Rise of Veganism &amp; it’s impact on Agriculture; a comparative analysis. </w:t>
            </w:r>
          </w:p>
        </w:tc>
      </w:tr>
      <w:tr w:rsidR="005F57B1" w:rsidRPr="006D41CB" w14:paraId="16A49F01" w14:textId="77777777" w:rsidTr="007E62E3">
        <w:tc>
          <w:tcPr>
            <w:tcW w:w="2263" w:type="dxa"/>
          </w:tcPr>
          <w:p w14:paraId="1322993E" w14:textId="77777777" w:rsidR="005F57B1" w:rsidRPr="006D41CB" w:rsidRDefault="005F57B1" w:rsidP="00425EF9">
            <w:pPr>
              <w:rPr>
                <w:rStyle w:val="Emphasis"/>
                <w:b/>
                <w:bCs/>
                <w:i w:val="0"/>
                <w:iCs w:val="0"/>
              </w:rPr>
            </w:pPr>
            <w:r w:rsidRPr="006D41CB">
              <w:rPr>
                <w:rStyle w:val="Emphasis"/>
                <w:b/>
                <w:bCs/>
                <w:i w:val="0"/>
                <w:iCs w:val="0"/>
              </w:rPr>
              <w:t>Lecturer Name:</w:t>
            </w:r>
          </w:p>
          <w:p w14:paraId="315D8D9B" w14:textId="77777777" w:rsidR="005F57B1" w:rsidRPr="006D41CB" w:rsidRDefault="005F57B1" w:rsidP="00425EF9">
            <w:pPr>
              <w:rPr>
                <w:rStyle w:val="Emphasis"/>
                <w:b/>
                <w:bCs/>
                <w:i w:val="0"/>
                <w:iCs w:val="0"/>
              </w:rPr>
            </w:pPr>
          </w:p>
        </w:tc>
        <w:tc>
          <w:tcPr>
            <w:tcW w:w="6753" w:type="dxa"/>
          </w:tcPr>
          <w:p w14:paraId="6D0E41FB" w14:textId="77777777" w:rsidR="005F57B1" w:rsidRPr="006D41CB" w:rsidRDefault="005F57B1" w:rsidP="00425EF9">
            <w:pPr>
              <w:rPr>
                <w:rStyle w:val="Emphasis"/>
                <w:i w:val="0"/>
                <w:iCs w:val="0"/>
              </w:rPr>
            </w:pPr>
            <w:r w:rsidRPr="006D41CB">
              <w:rPr>
                <w:rStyle w:val="Emphasis"/>
                <w:i w:val="0"/>
                <w:iCs w:val="0"/>
              </w:rPr>
              <w:t xml:space="preserve">Marina Iantorno </w:t>
            </w:r>
          </w:p>
          <w:p w14:paraId="57062FBF" w14:textId="77777777" w:rsidR="005F57B1" w:rsidRPr="006D41CB" w:rsidRDefault="005F57B1" w:rsidP="00425EF9">
            <w:pPr>
              <w:rPr>
                <w:rStyle w:val="Emphasis"/>
                <w:i w:val="0"/>
                <w:iCs w:val="0"/>
              </w:rPr>
            </w:pPr>
            <w:r w:rsidRPr="006D41CB">
              <w:rPr>
                <w:rStyle w:val="Emphasis"/>
                <w:i w:val="0"/>
                <w:iCs w:val="0"/>
              </w:rPr>
              <w:t xml:space="preserve">Muhammad Iqbal </w:t>
            </w:r>
          </w:p>
          <w:p w14:paraId="23628C14" w14:textId="77777777" w:rsidR="005F57B1" w:rsidRPr="006D41CB" w:rsidRDefault="005F57B1" w:rsidP="00425EF9">
            <w:pPr>
              <w:rPr>
                <w:rStyle w:val="Emphasis"/>
                <w:i w:val="0"/>
                <w:iCs w:val="0"/>
              </w:rPr>
            </w:pPr>
            <w:r w:rsidRPr="006D41CB">
              <w:rPr>
                <w:rStyle w:val="Emphasis"/>
                <w:i w:val="0"/>
                <w:iCs w:val="0"/>
              </w:rPr>
              <w:t>David McQuaid</w:t>
            </w:r>
          </w:p>
        </w:tc>
      </w:tr>
      <w:tr w:rsidR="005F57B1" w:rsidRPr="006D41CB" w14:paraId="7731D8E2" w14:textId="77777777" w:rsidTr="007E62E3">
        <w:tc>
          <w:tcPr>
            <w:tcW w:w="2263" w:type="dxa"/>
          </w:tcPr>
          <w:p w14:paraId="4474A4A2" w14:textId="77777777" w:rsidR="005F57B1" w:rsidRPr="006D41CB" w:rsidRDefault="005F57B1" w:rsidP="00425EF9">
            <w:pPr>
              <w:rPr>
                <w:rStyle w:val="Emphasis"/>
                <w:b/>
                <w:bCs/>
                <w:i w:val="0"/>
                <w:iCs w:val="0"/>
              </w:rPr>
            </w:pPr>
            <w:r w:rsidRPr="006D41CB">
              <w:rPr>
                <w:rStyle w:val="Emphasis"/>
                <w:b/>
                <w:bCs/>
                <w:i w:val="0"/>
                <w:iCs w:val="0"/>
              </w:rPr>
              <w:t>Student Full Name:</w:t>
            </w:r>
          </w:p>
          <w:p w14:paraId="49DCA854" w14:textId="77777777" w:rsidR="005F57B1" w:rsidRPr="006D41CB" w:rsidRDefault="005F57B1" w:rsidP="00425EF9">
            <w:pPr>
              <w:rPr>
                <w:rStyle w:val="Emphasis"/>
                <w:b/>
                <w:bCs/>
                <w:i w:val="0"/>
                <w:iCs w:val="0"/>
              </w:rPr>
            </w:pPr>
          </w:p>
        </w:tc>
        <w:tc>
          <w:tcPr>
            <w:tcW w:w="6753" w:type="dxa"/>
          </w:tcPr>
          <w:p w14:paraId="31327150" w14:textId="77777777" w:rsidR="005F57B1" w:rsidRPr="006D41CB" w:rsidRDefault="005F57B1" w:rsidP="00425EF9">
            <w:pPr>
              <w:rPr>
                <w:rStyle w:val="Emphasis"/>
                <w:i w:val="0"/>
                <w:iCs w:val="0"/>
              </w:rPr>
            </w:pPr>
            <w:r w:rsidRPr="006D41CB">
              <w:rPr>
                <w:rStyle w:val="Emphasis"/>
                <w:i w:val="0"/>
                <w:iCs w:val="0"/>
              </w:rPr>
              <w:t>Rhianne Fahey</w:t>
            </w:r>
          </w:p>
        </w:tc>
      </w:tr>
      <w:tr w:rsidR="005F57B1" w:rsidRPr="006D41CB" w14:paraId="3B0C0E16" w14:textId="77777777" w:rsidTr="007E62E3">
        <w:tc>
          <w:tcPr>
            <w:tcW w:w="2263" w:type="dxa"/>
          </w:tcPr>
          <w:p w14:paraId="4E5A599A" w14:textId="77777777" w:rsidR="005F57B1" w:rsidRPr="006D41CB" w:rsidRDefault="005F57B1" w:rsidP="00425EF9">
            <w:pPr>
              <w:rPr>
                <w:rStyle w:val="Emphasis"/>
                <w:b/>
                <w:bCs/>
                <w:i w:val="0"/>
                <w:iCs w:val="0"/>
              </w:rPr>
            </w:pPr>
            <w:r w:rsidRPr="006D41CB">
              <w:rPr>
                <w:rStyle w:val="Emphasis"/>
                <w:b/>
                <w:bCs/>
                <w:i w:val="0"/>
                <w:iCs w:val="0"/>
              </w:rPr>
              <w:t>Student Number:</w:t>
            </w:r>
          </w:p>
          <w:p w14:paraId="7B2C3A64" w14:textId="77777777" w:rsidR="005F57B1" w:rsidRPr="006D41CB" w:rsidRDefault="005F57B1" w:rsidP="00425EF9">
            <w:pPr>
              <w:rPr>
                <w:rStyle w:val="Emphasis"/>
                <w:b/>
                <w:bCs/>
                <w:i w:val="0"/>
                <w:iCs w:val="0"/>
              </w:rPr>
            </w:pPr>
          </w:p>
        </w:tc>
        <w:tc>
          <w:tcPr>
            <w:tcW w:w="6753" w:type="dxa"/>
          </w:tcPr>
          <w:p w14:paraId="6AC8F92C" w14:textId="77777777" w:rsidR="005F57B1" w:rsidRPr="006D41CB" w:rsidRDefault="005F57B1" w:rsidP="00425EF9">
            <w:pPr>
              <w:rPr>
                <w:rStyle w:val="Emphasis"/>
                <w:i w:val="0"/>
                <w:iCs w:val="0"/>
              </w:rPr>
            </w:pPr>
            <w:r w:rsidRPr="006D41CB">
              <w:rPr>
                <w:rStyle w:val="Emphasis"/>
                <w:i w:val="0"/>
                <w:iCs w:val="0"/>
              </w:rPr>
              <w:t>Sbs22034</w:t>
            </w:r>
          </w:p>
        </w:tc>
      </w:tr>
      <w:tr w:rsidR="005F57B1" w:rsidRPr="006D41CB" w14:paraId="3F4FCB84" w14:textId="77777777" w:rsidTr="007E62E3">
        <w:tc>
          <w:tcPr>
            <w:tcW w:w="2263" w:type="dxa"/>
          </w:tcPr>
          <w:p w14:paraId="58853AA2" w14:textId="77777777" w:rsidR="005F57B1" w:rsidRPr="006D41CB" w:rsidRDefault="005F57B1" w:rsidP="00425EF9">
            <w:pPr>
              <w:rPr>
                <w:rStyle w:val="Emphasis"/>
                <w:b/>
                <w:bCs/>
                <w:i w:val="0"/>
                <w:iCs w:val="0"/>
              </w:rPr>
            </w:pPr>
            <w:r w:rsidRPr="006D41CB">
              <w:rPr>
                <w:rStyle w:val="Emphasis"/>
                <w:b/>
                <w:bCs/>
                <w:i w:val="0"/>
                <w:iCs w:val="0"/>
              </w:rPr>
              <w:t>Assessment Due Date:</w:t>
            </w:r>
          </w:p>
          <w:p w14:paraId="0A272E20" w14:textId="77777777" w:rsidR="005F57B1" w:rsidRPr="006D41CB" w:rsidRDefault="005F57B1" w:rsidP="00425EF9">
            <w:pPr>
              <w:rPr>
                <w:rStyle w:val="Emphasis"/>
                <w:b/>
                <w:bCs/>
                <w:i w:val="0"/>
                <w:iCs w:val="0"/>
              </w:rPr>
            </w:pPr>
          </w:p>
        </w:tc>
        <w:tc>
          <w:tcPr>
            <w:tcW w:w="6753" w:type="dxa"/>
          </w:tcPr>
          <w:p w14:paraId="1C2129DD" w14:textId="24196D92" w:rsidR="005F57B1" w:rsidRPr="006D41CB" w:rsidRDefault="001F3FF8" w:rsidP="00425EF9">
            <w:pPr>
              <w:rPr>
                <w:rStyle w:val="Emphasis"/>
                <w:i w:val="0"/>
                <w:iCs w:val="0"/>
              </w:rPr>
            </w:pPr>
            <w:r w:rsidRPr="006D41CB">
              <w:rPr>
                <w:rStyle w:val="Emphasis"/>
                <w:i w:val="0"/>
                <w:iCs w:val="0"/>
              </w:rPr>
              <w:t xml:space="preserve">22nd May </w:t>
            </w:r>
            <w:r w:rsidR="005F57B1" w:rsidRPr="006D41CB">
              <w:rPr>
                <w:rStyle w:val="Emphasis"/>
                <w:i w:val="0"/>
                <w:iCs w:val="0"/>
              </w:rPr>
              <w:t>2022</w:t>
            </w:r>
          </w:p>
        </w:tc>
      </w:tr>
      <w:tr w:rsidR="005F57B1" w:rsidRPr="006D41CB" w14:paraId="10DFC1DA" w14:textId="77777777" w:rsidTr="007E62E3">
        <w:tc>
          <w:tcPr>
            <w:tcW w:w="2263" w:type="dxa"/>
          </w:tcPr>
          <w:p w14:paraId="733F64B0" w14:textId="77777777" w:rsidR="005F57B1" w:rsidRPr="006D41CB" w:rsidRDefault="005F57B1" w:rsidP="00425EF9">
            <w:pPr>
              <w:rPr>
                <w:rStyle w:val="Emphasis"/>
                <w:b/>
                <w:bCs/>
                <w:i w:val="0"/>
                <w:iCs w:val="0"/>
              </w:rPr>
            </w:pPr>
            <w:r w:rsidRPr="006D41CB">
              <w:rPr>
                <w:rStyle w:val="Emphasis"/>
                <w:b/>
                <w:bCs/>
                <w:i w:val="0"/>
                <w:iCs w:val="0"/>
              </w:rPr>
              <w:t>Date of Submission:</w:t>
            </w:r>
          </w:p>
          <w:p w14:paraId="620696B1" w14:textId="77777777" w:rsidR="005F57B1" w:rsidRPr="006D41CB" w:rsidRDefault="005F57B1" w:rsidP="00425EF9">
            <w:pPr>
              <w:rPr>
                <w:rStyle w:val="Emphasis"/>
                <w:b/>
                <w:bCs/>
                <w:i w:val="0"/>
                <w:iCs w:val="0"/>
              </w:rPr>
            </w:pPr>
          </w:p>
        </w:tc>
        <w:tc>
          <w:tcPr>
            <w:tcW w:w="6753" w:type="dxa"/>
          </w:tcPr>
          <w:p w14:paraId="31CFEDBA" w14:textId="2B302E35" w:rsidR="005F57B1" w:rsidRPr="006D41CB" w:rsidRDefault="001F3FF8" w:rsidP="00425EF9">
            <w:pPr>
              <w:rPr>
                <w:rStyle w:val="Emphasis"/>
                <w:i w:val="0"/>
                <w:iCs w:val="0"/>
              </w:rPr>
            </w:pPr>
            <w:r w:rsidRPr="006D41CB">
              <w:rPr>
                <w:rStyle w:val="Emphasis"/>
                <w:i w:val="0"/>
                <w:iCs w:val="0"/>
              </w:rPr>
              <w:t xml:space="preserve">22nd May 2022 </w:t>
            </w:r>
          </w:p>
        </w:tc>
      </w:tr>
      <w:tr w:rsidR="008042B7" w:rsidRPr="006D41CB" w14:paraId="1A950A2C" w14:textId="77777777" w:rsidTr="008042B7">
        <w:trPr>
          <w:trHeight w:val="503"/>
        </w:trPr>
        <w:tc>
          <w:tcPr>
            <w:tcW w:w="2263" w:type="dxa"/>
          </w:tcPr>
          <w:p w14:paraId="686F16AA" w14:textId="19B6FD77" w:rsidR="008042B7" w:rsidRPr="006D41CB" w:rsidRDefault="008042B7" w:rsidP="00425EF9">
            <w:pPr>
              <w:rPr>
                <w:rStyle w:val="Emphasis"/>
                <w:b/>
                <w:bCs/>
                <w:i w:val="0"/>
                <w:iCs w:val="0"/>
              </w:rPr>
            </w:pPr>
            <w:r w:rsidRPr="006D41CB">
              <w:rPr>
                <w:rStyle w:val="Emphasis"/>
                <w:b/>
                <w:bCs/>
                <w:i w:val="0"/>
                <w:iCs w:val="0"/>
              </w:rPr>
              <w:t>Word Count:</w:t>
            </w:r>
          </w:p>
        </w:tc>
        <w:tc>
          <w:tcPr>
            <w:tcW w:w="6753" w:type="dxa"/>
          </w:tcPr>
          <w:p w14:paraId="6A7A1151" w14:textId="69F92CCD" w:rsidR="008042B7" w:rsidRDefault="00CC5106" w:rsidP="00425EF9">
            <w:pPr>
              <w:rPr>
                <w:rStyle w:val="Emphasis"/>
                <w:i w:val="0"/>
                <w:iCs w:val="0"/>
              </w:rPr>
            </w:pPr>
            <w:r>
              <w:rPr>
                <w:rStyle w:val="Emphasis"/>
                <w:i w:val="0"/>
                <w:iCs w:val="0"/>
              </w:rPr>
              <w:t>3</w:t>
            </w:r>
            <w:r w:rsidR="008B7364">
              <w:rPr>
                <w:rStyle w:val="Emphasis"/>
                <w:i w:val="0"/>
                <w:iCs w:val="0"/>
              </w:rPr>
              <w:t xml:space="preserve">398 excluding references, </w:t>
            </w:r>
            <w:r w:rsidR="006C58B3">
              <w:rPr>
                <w:rStyle w:val="Emphasis"/>
                <w:i w:val="0"/>
                <w:iCs w:val="0"/>
              </w:rPr>
              <w:t>comments, titles, citations</w:t>
            </w:r>
            <w:r w:rsidR="004323C8">
              <w:rPr>
                <w:rStyle w:val="Emphasis"/>
                <w:i w:val="0"/>
                <w:iCs w:val="0"/>
              </w:rPr>
              <w:t>, title page</w:t>
            </w:r>
          </w:p>
          <w:p w14:paraId="08C577E4" w14:textId="344A083E" w:rsidR="006C58B3" w:rsidRPr="006D41CB" w:rsidRDefault="006C58B3" w:rsidP="00425EF9">
            <w:pPr>
              <w:rPr>
                <w:rStyle w:val="Emphasis"/>
                <w:i w:val="0"/>
                <w:iCs w:val="0"/>
              </w:rPr>
            </w:pPr>
            <w:r>
              <w:rPr>
                <w:rStyle w:val="Emphasis"/>
                <w:i w:val="0"/>
                <w:iCs w:val="0"/>
              </w:rPr>
              <w:t>5374 inclusive of all</w:t>
            </w:r>
          </w:p>
        </w:tc>
      </w:tr>
      <w:tr w:rsidR="003C4F6F" w:rsidRPr="006D41CB" w14:paraId="0FE47FAC" w14:textId="77777777" w:rsidTr="008042B7">
        <w:trPr>
          <w:trHeight w:val="503"/>
        </w:trPr>
        <w:tc>
          <w:tcPr>
            <w:tcW w:w="2263" w:type="dxa"/>
          </w:tcPr>
          <w:p w14:paraId="2E4FD6EA" w14:textId="3C26133F" w:rsidR="003C4F6F" w:rsidRPr="006D41CB" w:rsidRDefault="008861DC" w:rsidP="00425EF9">
            <w:pPr>
              <w:rPr>
                <w:rStyle w:val="Emphasis"/>
                <w:b/>
                <w:bCs/>
                <w:i w:val="0"/>
                <w:iCs w:val="0"/>
              </w:rPr>
            </w:pPr>
            <w:r>
              <w:rPr>
                <w:rStyle w:val="Emphasis"/>
                <w:b/>
                <w:bCs/>
                <w:i w:val="0"/>
                <w:iCs w:val="0"/>
              </w:rPr>
              <w:t>Link to Version control Address</w:t>
            </w:r>
          </w:p>
        </w:tc>
        <w:tc>
          <w:tcPr>
            <w:tcW w:w="6753" w:type="dxa"/>
          </w:tcPr>
          <w:p w14:paraId="47F4A82C" w14:textId="77777777" w:rsidR="003C4F6F" w:rsidRDefault="003C4F6F" w:rsidP="00425EF9">
            <w:pPr>
              <w:rPr>
                <w:rStyle w:val="Emphasis"/>
                <w:i w:val="0"/>
                <w:iCs w:val="0"/>
              </w:rPr>
            </w:pPr>
          </w:p>
        </w:tc>
      </w:tr>
    </w:tbl>
    <w:p w14:paraId="731C9465" w14:textId="77777777" w:rsidR="005F57B1" w:rsidRPr="006D41CB" w:rsidRDefault="005F57B1" w:rsidP="00425EF9">
      <w:pPr>
        <w:rPr>
          <w:rStyle w:val="Emphasis"/>
          <w:i w:val="0"/>
          <w:iCs w:val="0"/>
        </w:rPr>
      </w:pPr>
    </w:p>
    <w:p w14:paraId="044CBCD7" w14:textId="77777777" w:rsidR="005C2C8C" w:rsidRPr="00737D4C" w:rsidRDefault="005C2C8C" w:rsidP="005C2C8C">
      <w:pPr>
        <w:pBdr>
          <w:bottom w:val="single" w:sz="12" w:space="1" w:color="auto"/>
        </w:pBdr>
        <w:spacing w:after="0" w:line="240" w:lineRule="auto"/>
        <w:jc w:val="center"/>
        <w:rPr>
          <w:rFonts w:cs="Arial"/>
          <w:bCs/>
          <w:i/>
          <w:iCs/>
          <w:color w:val="FF0000"/>
        </w:rPr>
      </w:pPr>
    </w:p>
    <w:p w14:paraId="0EF5424D" w14:textId="77777777" w:rsidR="005C2C8C" w:rsidRPr="00737D4C" w:rsidRDefault="005C2C8C" w:rsidP="005C2C8C">
      <w:pPr>
        <w:pBdr>
          <w:bottom w:val="single" w:sz="12" w:space="1" w:color="auto"/>
        </w:pBdr>
        <w:spacing w:after="0" w:line="240" w:lineRule="auto"/>
        <w:jc w:val="center"/>
        <w:rPr>
          <w:rFonts w:cs="Arial"/>
          <w:b/>
          <w:sz w:val="28"/>
          <w:szCs w:val="44"/>
        </w:rPr>
      </w:pPr>
    </w:p>
    <w:p w14:paraId="71FD2E4E" w14:textId="77777777" w:rsidR="005C2C8C" w:rsidRPr="00737D4C" w:rsidRDefault="005C2C8C" w:rsidP="005C2C8C"/>
    <w:p w14:paraId="069822D8" w14:textId="77777777" w:rsidR="005F57B1" w:rsidRPr="006D41CB" w:rsidRDefault="005F57B1" w:rsidP="00425EF9">
      <w:pPr>
        <w:rPr>
          <w:rStyle w:val="Emphasis"/>
          <w:i w:val="0"/>
          <w:iCs w:val="0"/>
        </w:rPr>
      </w:pPr>
    </w:p>
    <w:p w14:paraId="157D68E0" w14:textId="77777777" w:rsidR="005F57B1" w:rsidRPr="006D41CB" w:rsidRDefault="005F57B1" w:rsidP="00425EF9">
      <w:pPr>
        <w:rPr>
          <w:rStyle w:val="Emphasis"/>
          <w:i w:val="0"/>
          <w:iCs w:val="0"/>
        </w:rPr>
      </w:pPr>
    </w:p>
    <w:p w14:paraId="072D19E4" w14:textId="77777777" w:rsidR="005F57B1" w:rsidRPr="005C2C8C" w:rsidRDefault="005F57B1" w:rsidP="00425EF9">
      <w:pPr>
        <w:rPr>
          <w:rStyle w:val="Emphasis"/>
          <w:b/>
          <w:bCs/>
          <w:i w:val="0"/>
          <w:iCs w:val="0"/>
        </w:rPr>
      </w:pPr>
      <w:r w:rsidRPr="005C2C8C">
        <w:rPr>
          <w:rStyle w:val="Emphasis"/>
          <w:b/>
          <w:bCs/>
          <w:i w:val="0"/>
          <w:iCs w:val="0"/>
        </w:rPr>
        <w:t xml:space="preserve">Declaration </w:t>
      </w:r>
    </w:p>
    <w:p w14:paraId="6847025D" w14:textId="77777777" w:rsidR="005F57B1" w:rsidRPr="006D41CB" w:rsidRDefault="005F57B1" w:rsidP="00425EF9">
      <w:pPr>
        <w:rPr>
          <w:rStyle w:val="Emphasis"/>
          <w:i w:val="0"/>
          <w:iCs w:val="0"/>
        </w:rPr>
      </w:pPr>
      <w:r w:rsidRPr="006D41CB">
        <w:rPr>
          <w:rStyle w:val="Emphasis"/>
          <w:i w:val="0"/>
          <w:iCs w:val="0"/>
        </w:rPr>
        <w:tab/>
      </w:r>
      <w:r w:rsidRPr="006D41CB">
        <w:rPr>
          <w:rStyle w:val="Emphasis"/>
          <w:i w:val="0"/>
          <w:iCs w:val="0"/>
        </w:rPr>
        <w:tab/>
      </w:r>
      <w:r w:rsidRPr="006D41CB">
        <w:rPr>
          <w:rStyle w:val="Emphasis"/>
          <w:i w:val="0"/>
          <w:iCs w:val="0"/>
        </w:rPr>
        <w:tab/>
      </w:r>
    </w:p>
    <w:tbl>
      <w:tblPr>
        <w:tblStyle w:val="TableGrid"/>
        <w:tblW w:w="0" w:type="auto"/>
        <w:tblLook w:val="04A0" w:firstRow="1" w:lastRow="0" w:firstColumn="1" w:lastColumn="0" w:noHBand="0" w:noVBand="1"/>
      </w:tblPr>
      <w:tblGrid>
        <w:gridCol w:w="9016"/>
      </w:tblGrid>
      <w:tr w:rsidR="005F57B1" w:rsidRPr="006D41CB" w14:paraId="15D9E4E2" w14:textId="77777777" w:rsidTr="007E62E3">
        <w:trPr>
          <w:trHeight w:val="1111"/>
        </w:trPr>
        <w:tc>
          <w:tcPr>
            <w:tcW w:w="9016" w:type="dxa"/>
          </w:tcPr>
          <w:p w14:paraId="07328F04" w14:textId="77777777" w:rsidR="005F57B1" w:rsidRPr="006D41CB" w:rsidRDefault="005F57B1" w:rsidP="00425EF9">
            <w:pPr>
              <w:rPr>
                <w:rStyle w:val="Emphasis"/>
                <w:i w:val="0"/>
                <w:iCs w:val="0"/>
              </w:rPr>
            </w:pPr>
            <w:r w:rsidRPr="006D41CB">
              <w:rPr>
                <w:rStyle w:val="Emphasis"/>
                <w:i w:val="0"/>
                <w:iCs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t>
            </w:r>
            <w:r w:rsidRPr="006D41CB">
              <w:rPr>
                <w:rStyle w:val="Emphasis"/>
                <w:i w:val="0"/>
                <w:iCs w:val="0"/>
              </w:rPr>
              <w:lastRenderedPageBreak/>
              <w:t>work has not previously been submitted for assessment by myself or someone else in CCT College Dublin or any other higher education institution.</w:t>
            </w:r>
          </w:p>
          <w:p w14:paraId="39A54F24" w14:textId="77777777" w:rsidR="005F57B1" w:rsidRPr="006D41CB" w:rsidRDefault="005F57B1" w:rsidP="00425EF9">
            <w:pPr>
              <w:rPr>
                <w:rStyle w:val="Emphasis"/>
                <w:i w:val="0"/>
                <w:iCs w:val="0"/>
              </w:rPr>
            </w:pPr>
          </w:p>
        </w:tc>
      </w:tr>
    </w:tbl>
    <w:p w14:paraId="1E3D2EC1" w14:textId="00C6C72B" w:rsidR="00844D5F" w:rsidRDefault="00844D5F" w:rsidP="006C58B3"/>
    <w:sdt>
      <w:sdtPr>
        <w:rPr>
          <w:rFonts w:asciiTheme="minorHAnsi" w:eastAsiaTheme="minorHAnsi" w:hAnsiTheme="minorHAnsi" w:cstheme="minorBidi"/>
          <w:i/>
          <w:iCs/>
          <w:color w:val="auto"/>
          <w:sz w:val="22"/>
          <w:szCs w:val="22"/>
          <w:lang w:val="en-IE"/>
        </w:rPr>
        <w:id w:val="-927809055"/>
        <w:docPartObj>
          <w:docPartGallery w:val="Table of Contents"/>
          <w:docPartUnique/>
        </w:docPartObj>
      </w:sdtPr>
      <w:sdtEndPr>
        <w:rPr>
          <w:b/>
          <w:bCs/>
          <w:i w:val="0"/>
          <w:iCs w:val="0"/>
          <w:noProof/>
        </w:rPr>
      </w:sdtEndPr>
      <w:sdtContent>
        <w:p w14:paraId="528497FA" w14:textId="01924B27" w:rsidR="00844D5F" w:rsidRDefault="00844D5F">
          <w:pPr>
            <w:pStyle w:val="TOCHeading"/>
          </w:pPr>
          <w:r>
            <w:t>Contents</w:t>
          </w:r>
        </w:p>
        <w:p w14:paraId="274794FE" w14:textId="43473AF4" w:rsidR="00EA7485" w:rsidRDefault="00844D5F">
          <w:pPr>
            <w:pStyle w:val="TOC1"/>
            <w:tabs>
              <w:tab w:val="right" w:leader="dot" w:pos="9350"/>
            </w:tabs>
            <w:rPr>
              <w:rFonts w:eastAsiaTheme="minorEastAsia"/>
              <w:noProof/>
              <w:lang w:eastAsia="en-IE"/>
            </w:rPr>
          </w:pPr>
          <w:r>
            <w:fldChar w:fldCharType="begin"/>
          </w:r>
          <w:r>
            <w:instrText xml:space="preserve"> TOC \o "1-3" \h \z \u </w:instrText>
          </w:r>
          <w:r>
            <w:fldChar w:fldCharType="separate"/>
          </w:r>
          <w:hyperlink w:anchor="_Toc104140557" w:history="1">
            <w:r w:rsidR="00EA7485" w:rsidRPr="00F6260E">
              <w:rPr>
                <w:rStyle w:val="Hyperlink"/>
                <w:noProof/>
              </w:rPr>
              <w:t>Table of Figures</w:t>
            </w:r>
            <w:r w:rsidR="00EA7485">
              <w:rPr>
                <w:noProof/>
                <w:webHidden/>
              </w:rPr>
              <w:tab/>
            </w:r>
            <w:r w:rsidR="00EA7485">
              <w:rPr>
                <w:noProof/>
                <w:webHidden/>
              </w:rPr>
              <w:fldChar w:fldCharType="begin"/>
            </w:r>
            <w:r w:rsidR="00EA7485">
              <w:rPr>
                <w:noProof/>
                <w:webHidden/>
              </w:rPr>
              <w:instrText xml:space="preserve"> PAGEREF _Toc104140557 \h </w:instrText>
            </w:r>
            <w:r w:rsidR="00EA7485">
              <w:rPr>
                <w:noProof/>
                <w:webHidden/>
              </w:rPr>
            </w:r>
            <w:r w:rsidR="00EA7485">
              <w:rPr>
                <w:noProof/>
                <w:webHidden/>
              </w:rPr>
              <w:fldChar w:fldCharType="separate"/>
            </w:r>
            <w:r w:rsidR="00EA7485">
              <w:rPr>
                <w:noProof/>
                <w:webHidden/>
              </w:rPr>
              <w:t>4</w:t>
            </w:r>
            <w:r w:rsidR="00EA7485">
              <w:rPr>
                <w:noProof/>
                <w:webHidden/>
              </w:rPr>
              <w:fldChar w:fldCharType="end"/>
            </w:r>
          </w:hyperlink>
        </w:p>
        <w:p w14:paraId="002BA93F" w14:textId="720252C1" w:rsidR="00EA7485" w:rsidRDefault="00212039">
          <w:pPr>
            <w:pStyle w:val="TOC1"/>
            <w:tabs>
              <w:tab w:val="right" w:leader="dot" w:pos="9350"/>
            </w:tabs>
            <w:rPr>
              <w:rFonts w:eastAsiaTheme="minorEastAsia"/>
              <w:noProof/>
              <w:lang w:eastAsia="en-IE"/>
            </w:rPr>
          </w:pPr>
          <w:hyperlink w:anchor="_Toc104140558" w:history="1">
            <w:r w:rsidR="00EA7485" w:rsidRPr="00F6260E">
              <w:rPr>
                <w:rStyle w:val="Hyperlink"/>
                <w:noProof/>
              </w:rPr>
              <w:t>Abstract</w:t>
            </w:r>
            <w:r w:rsidR="00EA7485">
              <w:rPr>
                <w:noProof/>
                <w:webHidden/>
              </w:rPr>
              <w:tab/>
            </w:r>
            <w:r w:rsidR="00EA7485">
              <w:rPr>
                <w:noProof/>
                <w:webHidden/>
              </w:rPr>
              <w:fldChar w:fldCharType="begin"/>
            </w:r>
            <w:r w:rsidR="00EA7485">
              <w:rPr>
                <w:noProof/>
                <w:webHidden/>
              </w:rPr>
              <w:instrText xml:space="preserve"> PAGEREF _Toc104140558 \h </w:instrText>
            </w:r>
            <w:r w:rsidR="00EA7485">
              <w:rPr>
                <w:noProof/>
                <w:webHidden/>
              </w:rPr>
            </w:r>
            <w:r w:rsidR="00EA7485">
              <w:rPr>
                <w:noProof/>
                <w:webHidden/>
              </w:rPr>
              <w:fldChar w:fldCharType="separate"/>
            </w:r>
            <w:r w:rsidR="00EA7485">
              <w:rPr>
                <w:noProof/>
                <w:webHidden/>
              </w:rPr>
              <w:t>5</w:t>
            </w:r>
            <w:r w:rsidR="00EA7485">
              <w:rPr>
                <w:noProof/>
                <w:webHidden/>
              </w:rPr>
              <w:fldChar w:fldCharType="end"/>
            </w:r>
          </w:hyperlink>
        </w:p>
        <w:p w14:paraId="2608889D" w14:textId="62C829B4" w:rsidR="00EA7485" w:rsidRDefault="00212039">
          <w:pPr>
            <w:pStyle w:val="TOC1"/>
            <w:tabs>
              <w:tab w:val="right" w:leader="dot" w:pos="9350"/>
            </w:tabs>
            <w:rPr>
              <w:rFonts w:eastAsiaTheme="minorEastAsia"/>
              <w:noProof/>
              <w:lang w:eastAsia="en-IE"/>
            </w:rPr>
          </w:pPr>
          <w:hyperlink w:anchor="_Toc104140559" w:history="1">
            <w:r w:rsidR="00EA7485" w:rsidRPr="00F6260E">
              <w:rPr>
                <w:rStyle w:val="Hyperlink"/>
                <w:noProof/>
              </w:rPr>
              <w:t>Intro</w:t>
            </w:r>
            <w:r w:rsidR="00EA7485">
              <w:rPr>
                <w:noProof/>
                <w:webHidden/>
              </w:rPr>
              <w:tab/>
            </w:r>
            <w:r w:rsidR="00EA7485">
              <w:rPr>
                <w:noProof/>
                <w:webHidden/>
              </w:rPr>
              <w:fldChar w:fldCharType="begin"/>
            </w:r>
            <w:r w:rsidR="00EA7485">
              <w:rPr>
                <w:noProof/>
                <w:webHidden/>
              </w:rPr>
              <w:instrText xml:space="preserve"> PAGEREF _Toc104140559 \h </w:instrText>
            </w:r>
            <w:r w:rsidR="00EA7485">
              <w:rPr>
                <w:noProof/>
                <w:webHidden/>
              </w:rPr>
            </w:r>
            <w:r w:rsidR="00EA7485">
              <w:rPr>
                <w:noProof/>
                <w:webHidden/>
              </w:rPr>
              <w:fldChar w:fldCharType="separate"/>
            </w:r>
            <w:r w:rsidR="00EA7485">
              <w:rPr>
                <w:noProof/>
                <w:webHidden/>
              </w:rPr>
              <w:t>5</w:t>
            </w:r>
            <w:r w:rsidR="00EA7485">
              <w:rPr>
                <w:noProof/>
                <w:webHidden/>
              </w:rPr>
              <w:fldChar w:fldCharType="end"/>
            </w:r>
          </w:hyperlink>
        </w:p>
        <w:p w14:paraId="306DC7C1" w14:textId="0DFFCAD9" w:rsidR="00EA7485" w:rsidRDefault="00212039">
          <w:pPr>
            <w:pStyle w:val="TOC1"/>
            <w:tabs>
              <w:tab w:val="right" w:leader="dot" w:pos="9350"/>
            </w:tabs>
            <w:rPr>
              <w:rFonts w:eastAsiaTheme="minorEastAsia"/>
              <w:noProof/>
              <w:lang w:eastAsia="en-IE"/>
            </w:rPr>
          </w:pPr>
          <w:hyperlink w:anchor="_Toc104140560" w:history="1">
            <w:r w:rsidR="00EA7485" w:rsidRPr="00F6260E">
              <w:rPr>
                <w:rStyle w:val="Hyperlink"/>
                <w:noProof/>
              </w:rPr>
              <w:t>Data Exploration</w:t>
            </w:r>
            <w:r w:rsidR="00EA7485">
              <w:rPr>
                <w:noProof/>
                <w:webHidden/>
              </w:rPr>
              <w:tab/>
            </w:r>
            <w:r w:rsidR="00EA7485">
              <w:rPr>
                <w:noProof/>
                <w:webHidden/>
              </w:rPr>
              <w:fldChar w:fldCharType="begin"/>
            </w:r>
            <w:r w:rsidR="00EA7485">
              <w:rPr>
                <w:noProof/>
                <w:webHidden/>
              </w:rPr>
              <w:instrText xml:space="preserve"> PAGEREF _Toc104140560 \h </w:instrText>
            </w:r>
            <w:r w:rsidR="00EA7485">
              <w:rPr>
                <w:noProof/>
                <w:webHidden/>
              </w:rPr>
            </w:r>
            <w:r w:rsidR="00EA7485">
              <w:rPr>
                <w:noProof/>
                <w:webHidden/>
              </w:rPr>
              <w:fldChar w:fldCharType="separate"/>
            </w:r>
            <w:r w:rsidR="00EA7485">
              <w:rPr>
                <w:noProof/>
                <w:webHidden/>
              </w:rPr>
              <w:t>5</w:t>
            </w:r>
            <w:r w:rsidR="00EA7485">
              <w:rPr>
                <w:noProof/>
                <w:webHidden/>
              </w:rPr>
              <w:fldChar w:fldCharType="end"/>
            </w:r>
          </w:hyperlink>
        </w:p>
        <w:p w14:paraId="7E94FB5F" w14:textId="6863C928" w:rsidR="00EA7485" w:rsidRDefault="00212039">
          <w:pPr>
            <w:pStyle w:val="TOC2"/>
            <w:tabs>
              <w:tab w:val="right" w:leader="dot" w:pos="9350"/>
            </w:tabs>
            <w:rPr>
              <w:rFonts w:eastAsiaTheme="minorEastAsia"/>
              <w:noProof/>
              <w:lang w:eastAsia="en-IE"/>
            </w:rPr>
          </w:pPr>
          <w:hyperlink w:anchor="_Toc104140561" w:history="1">
            <w:r w:rsidR="00EA7485" w:rsidRPr="00F6260E">
              <w:rPr>
                <w:rStyle w:val="Hyperlink"/>
                <w:noProof/>
                <w:shd w:val="clear" w:color="auto" w:fill="FFFFFF"/>
              </w:rPr>
              <w:t>Missing values</w:t>
            </w:r>
            <w:r w:rsidR="00EA7485">
              <w:rPr>
                <w:noProof/>
                <w:webHidden/>
              </w:rPr>
              <w:tab/>
            </w:r>
            <w:r w:rsidR="00EA7485">
              <w:rPr>
                <w:noProof/>
                <w:webHidden/>
              </w:rPr>
              <w:fldChar w:fldCharType="begin"/>
            </w:r>
            <w:r w:rsidR="00EA7485">
              <w:rPr>
                <w:noProof/>
                <w:webHidden/>
              </w:rPr>
              <w:instrText xml:space="preserve"> PAGEREF _Toc104140561 \h </w:instrText>
            </w:r>
            <w:r w:rsidR="00EA7485">
              <w:rPr>
                <w:noProof/>
                <w:webHidden/>
              </w:rPr>
            </w:r>
            <w:r w:rsidR="00EA7485">
              <w:rPr>
                <w:noProof/>
                <w:webHidden/>
              </w:rPr>
              <w:fldChar w:fldCharType="separate"/>
            </w:r>
            <w:r w:rsidR="00EA7485">
              <w:rPr>
                <w:noProof/>
                <w:webHidden/>
              </w:rPr>
              <w:t>6</w:t>
            </w:r>
            <w:r w:rsidR="00EA7485">
              <w:rPr>
                <w:noProof/>
                <w:webHidden/>
              </w:rPr>
              <w:fldChar w:fldCharType="end"/>
            </w:r>
          </w:hyperlink>
        </w:p>
        <w:p w14:paraId="347C578F" w14:textId="4D1D2616" w:rsidR="00EA7485" w:rsidRDefault="00212039">
          <w:pPr>
            <w:pStyle w:val="TOC2"/>
            <w:tabs>
              <w:tab w:val="right" w:leader="dot" w:pos="9350"/>
            </w:tabs>
            <w:rPr>
              <w:rFonts w:eastAsiaTheme="minorEastAsia"/>
              <w:noProof/>
              <w:lang w:eastAsia="en-IE"/>
            </w:rPr>
          </w:pPr>
          <w:hyperlink w:anchor="_Toc104140562" w:history="1">
            <w:r w:rsidR="00EA7485" w:rsidRPr="00F6260E">
              <w:rPr>
                <w:rStyle w:val="Hyperlink"/>
                <w:noProof/>
              </w:rPr>
              <w:t>Merge Data</w:t>
            </w:r>
            <w:r w:rsidR="00EA7485">
              <w:rPr>
                <w:noProof/>
                <w:webHidden/>
              </w:rPr>
              <w:tab/>
            </w:r>
            <w:r w:rsidR="00EA7485">
              <w:rPr>
                <w:noProof/>
                <w:webHidden/>
              </w:rPr>
              <w:fldChar w:fldCharType="begin"/>
            </w:r>
            <w:r w:rsidR="00EA7485">
              <w:rPr>
                <w:noProof/>
                <w:webHidden/>
              </w:rPr>
              <w:instrText xml:space="preserve"> PAGEREF _Toc104140562 \h </w:instrText>
            </w:r>
            <w:r w:rsidR="00EA7485">
              <w:rPr>
                <w:noProof/>
                <w:webHidden/>
              </w:rPr>
            </w:r>
            <w:r w:rsidR="00EA7485">
              <w:rPr>
                <w:noProof/>
                <w:webHidden/>
              </w:rPr>
              <w:fldChar w:fldCharType="separate"/>
            </w:r>
            <w:r w:rsidR="00EA7485">
              <w:rPr>
                <w:noProof/>
                <w:webHidden/>
              </w:rPr>
              <w:t>6</w:t>
            </w:r>
            <w:r w:rsidR="00EA7485">
              <w:rPr>
                <w:noProof/>
                <w:webHidden/>
              </w:rPr>
              <w:fldChar w:fldCharType="end"/>
            </w:r>
          </w:hyperlink>
        </w:p>
        <w:p w14:paraId="2137E018" w14:textId="6E38273B" w:rsidR="00EA7485" w:rsidRDefault="00212039">
          <w:pPr>
            <w:pStyle w:val="TOC2"/>
            <w:tabs>
              <w:tab w:val="right" w:leader="dot" w:pos="9350"/>
            </w:tabs>
            <w:rPr>
              <w:rFonts w:eastAsiaTheme="minorEastAsia"/>
              <w:noProof/>
              <w:lang w:eastAsia="en-IE"/>
            </w:rPr>
          </w:pPr>
          <w:hyperlink w:anchor="_Toc104140563" w:history="1">
            <w:r w:rsidR="00EA7485" w:rsidRPr="00F6260E">
              <w:rPr>
                <w:rStyle w:val="Hyperlink"/>
                <w:noProof/>
              </w:rPr>
              <w:t>Feature Engineering</w:t>
            </w:r>
            <w:r w:rsidR="00EA7485">
              <w:rPr>
                <w:noProof/>
                <w:webHidden/>
              </w:rPr>
              <w:tab/>
            </w:r>
            <w:r w:rsidR="00EA7485">
              <w:rPr>
                <w:noProof/>
                <w:webHidden/>
              </w:rPr>
              <w:fldChar w:fldCharType="begin"/>
            </w:r>
            <w:r w:rsidR="00EA7485">
              <w:rPr>
                <w:noProof/>
                <w:webHidden/>
              </w:rPr>
              <w:instrText xml:space="preserve"> PAGEREF _Toc104140563 \h </w:instrText>
            </w:r>
            <w:r w:rsidR="00EA7485">
              <w:rPr>
                <w:noProof/>
                <w:webHidden/>
              </w:rPr>
            </w:r>
            <w:r w:rsidR="00EA7485">
              <w:rPr>
                <w:noProof/>
                <w:webHidden/>
              </w:rPr>
              <w:fldChar w:fldCharType="separate"/>
            </w:r>
            <w:r w:rsidR="00EA7485">
              <w:rPr>
                <w:noProof/>
                <w:webHidden/>
              </w:rPr>
              <w:t>7</w:t>
            </w:r>
            <w:r w:rsidR="00EA7485">
              <w:rPr>
                <w:noProof/>
                <w:webHidden/>
              </w:rPr>
              <w:fldChar w:fldCharType="end"/>
            </w:r>
          </w:hyperlink>
        </w:p>
        <w:p w14:paraId="779CB5B5" w14:textId="6EC2B879" w:rsidR="00EA7485" w:rsidRDefault="00212039">
          <w:pPr>
            <w:pStyle w:val="TOC1"/>
            <w:tabs>
              <w:tab w:val="right" w:leader="dot" w:pos="9350"/>
            </w:tabs>
            <w:rPr>
              <w:rFonts w:eastAsiaTheme="minorEastAsia"/>
              <w:noProof/>
              <w:lang w:eastAsia="en-IE"/>
            </w:rPr>
          </w:pPr>
          <w:hyperlink w:anchor="_Toc104140564" w:history="1">
            <w:r w:rsidR="00EA7485" w:rsidRPr="00F6260E">
              <w:rPr>
                <w:rStyle w:val="Hyperlink"/>
                <w:noProof/>
              </w:rPr>
              <w:t>Data Preparation &amp; Comparative Analysis</w:t>
            </w:r>
            <w:r w:rsidR="00EA7485">
              <w:rPr>
                <w:noProof/>
                <w:webHidden/>
              </w:rPr>
              <w:tab/>
            </w:r>
            <w:r w:rsidR="00EA7485">
              <w:rPr>
                <w:noProof/>
                <w:webHidden/>
              </w:rPr>
              <w:fldChar w:fldCharType="begin"/>
            </w:r>
            <w:r w:rsidR="00EA7485">
              <w:rPr>
                <w:noProof/>
                <w:webHidden/>
              </w:rPr>
              <w:instrText xml:space="preserve"> PAGEREF _Toc104140564 \h </w:instrText>
            </w:r>
            <w:r w:rsidR="00EA7485">
              <w:rPr>
                <w:noProof/>
                <w:webHidden/>
              </w:rPr>
            </w:r>
            <w:r w:rsidR="00EA7485">
              <w:rPr>
                <w:noProof/>
                <w:webHidden/>
              </w:rPr>
              <w:fldChar w:fldCharType="separate"/>
            </w:r>
            <w:r w:rsidR="00EA7485">
              <w:rPr>
                <w:noProof/>
                <w:webHidden/>
              </w:rPr>
              <w:t>7</w:t>
            </w:r>
            <w:r w:rsidR="00EA7485">
              <w:rPr>
                <w:noProof/>
                <w:webHidden/>
              </w:rPr>
              <w:fldChar w:fldCharType="end"/>
            </w:r>
          </w:hyperlink>
        </w:p>
        <w:p w14:paraId="51F3DB69" w14:textId="5FDC15A1" w:rsidR="00EA7485" w:rsidRDefault="00212039">
          <w:pPr>
            <w:pStyle w:val="TOC2"/>
            <w:tabs>
              <w:tab w:val="right" w:leader="dot" w:pos="9350"/>
            </w:tabs>
            <w:rPr>
              <w:rFonts w:eastAsiaTheme="minorEastAsia"/>
              <w:noProof/>
              <w:lang w:eastAsia="en-IE"/>
            </w:rPr>
          </w:pPr>
          <w:hyperlink w:anchor="_Toc104140565" w:history="1">
            <w:r w:rsidR="00EA7485" w:rsidRPr="00F6260E">
              <w:rPr>
                <w:rStyle w:val="Hyperlink"/>
                <w:noProof/>
              </w:rPr>
              <w:t>Meat Production/ Consumption</w:t>
            </w:r>
            <w:r w:rsidR="00EA7485">
              <w:rPr>
                <w:noProof/>
                <w:webHidden/>
              </w:rPr>
              <w:tab/>
            </w:r>
            <w:r w:rsidR="00EA7485">
              <w:rPr>
                <w:noProof/>
                <w:webHidden/>
              </w:rPr>
              <w:fldChar w:fldCharType="begin"/>
            </w:r>
            <w:r w:rsidR="00EA7485">
              <w:rPr>
                <w:noProof/>
                <w:webHidden/>
              </w:rPr>
              <w:instrText xml:space="preserve"> PAGEREF _Toc104140565 \h </w:instrText>
            </w:r>
            <w:r w:rsidR="00EA7485">
              <w:rPr>
                <w:noProof/>
                <w:webHidden/>
              </w:rPr>
            </w:r>
            <w:r w:rsidR="00EA7485">
              <w:rPr>
                <w:noProof/>
                <w:webHidden/>
              </w:rPr>
              <w:fldChar w:fldCharType="separate"/>
            </w:r>
            <w:r w:rsidR="00EA7485">
              <w:rPr>
                <w:noProof/>
                <w:webHidden/>
              </w:rPr>
              <w:t>7</w:t>
            </w:r>
            <w:r w:rsidR="00EA7485">
              <w:rPr>
                <w:noProof/>
                <w:webHidden/>
              </w:rPr>
              <w:fldChar w:fldCharType="end"/>
            </w:r>
          </w:hyperlink>
        </w:p>
        <w:p w14:paraId="13353253" w14:textId="4CE0EF80" w:rsidR="00EA7485" w:rsidRDefault="00212039">
          <w:pPr>
            <w:pStyle w:val="TOC2"/>
            <w:tabs>
              <w:tab w:val="right" w:leader="dot" w:pos="9350"/>
            </w:tabs>
            <w:rPr>
              <w:rFonts w:eastAsiaTheme="minorEastAsia"/>
              <w:noProof/>
              <w:lang w:eastAsia="en-IE"/>
            </w:rPr>
          </w:pPr>
          <w:hyperlink w:anchor="_Toc104140566" w:history="1">
            <w:r w:rsidR="00EA7485" w:rsidRPr="00F6260E">
              <w:rPr>
                <w:rStyle w:val="Hyperlink"/>
                <w:noProof/>
              </w:rPr>
              <w:t>Dairy Production/ Consumption</w:t>
            </w:r>
            <w:r w:rsidR="00EA7485">
              <w:rPr>
                <w:noProof/>
                <w:webHidden/>
              </w:rPr>
              <w:tab/>
            </w:r>
            <w:r w:rsidR="00EA7485">
              <w:rPr>
                <w:noProof/>
                <w:webHidden/>
              </w:rPr>
              <w:fldChar w:fldCharType="begin"/>
            </w:r>
            <w:r w:rsidR="00EA7485">
              <w:rPr>
                <w:noProof/>
                <w:webHidden/>
              </w:rPr>
              <w:instrText xml:space="preserve"> PAGEREF _Toc104140566 \h </w:instrText>
            </w:r>
            <w:r w:rsidR="00EA7485">
              <w:rPr>
                <w:noProof/>
                <w:webHidden/>
              </w:rPr>
            </w:r>
            <w:r w:rsidR="00EA7485">
              <w:rPr>
                <w:noProof/>
                <w:webHidden/>
              </w:rPr>
              <w:fldChar w:fldCharType="separate"/>
            </w:r>
            <w:r w:rsidR="00EA7485">
              <w:rPr>
                <w:noProof/>
                <w:webHidden/>
              </w:rPr>
              <w:t>9</w:t>
            </w:r>
            <w:r w:rsidR="00EA7485">
              <w:rPr>
                <w:noProof/>
                <w:webHidden/>
              </w:rPr>
              <w:fldChar w:fldCharType="end"/>
            </w:r>
          </w:hyperlink>
        </w:p>
        <w:p w14:paraId="7AD85232" w14:textId="2E0BC32D" w:rsidR="00EA7485" w:rsidRDefault="00212039">
          <w:pPr>
            <w:pStyle w:val="TOC2"/>
            <w:tabs>
              <w:tab w:val="right" w:leader="dot" w:pos="9350"/>
            </w:tabs>
            <w:rPr>
              <w:rFonts w:eastAsiaTheme="minorEastAsia"/>
              <w:noProof/>
              <w:lang w:eastAsia="en-IE"/>
            </w:rPr>
          </w:pPr>
          <w:hyperlink w:anchor="_Toc104140567" w:history="1">
            <w:r w:rsidR="00EA7485" w:rsidRPr="00F6260E">
              <w:rPr>
                <w:rStyle w:val="Hyperlink"/>
                <w:noProof/>
              </w:rPr>
              <w:t>Crop Consumption</w:t>
            </w:r>
            <w:r w:rsidR="00EA7485">
              <w:rPr>
                <w:noProof/>
                <w:webHidden/>
              </w:rPr>
              <w:tab/>
            </w:r>
            <w:r w:rsidR="00EA7485">
              <w:rPr>
                <w:noProof/>
                <w:webHidden/>
              </w:rPr>
              <w:fldChar w:fldCharType="begin"/>
            </w:r>
            <w:r w:rsidR="00EA7485">
              <w:rPr>
                <w:noProof/>
                <w:webHidden/>
              </w:rPr>
              <w:instrText xml:space="preserve"> PAGEREF _Toc104140567 \h </w:instrText>
            </w:r>
            <w:r w:rsidR="00EA7485">
              <w:rPr>
                <w:noProof/>
                <w:webHidden/>
              </w:rPr>
            </w:r>
            <w:r w:rsidR="00EA7485">
              <w:rPr>
                <w:noProof/>
                <w:webHidden/>
              </w:rPr>
              <w:fldChar w:fldCharType="separate"/>
            </w:r>
            <w:r w:rsidR="00EA7485">
              <w:rPr>
                <w:noProof/>
                <w:webHidden/>
              </w:rPr>
              <w:t>12</w:t>
            </w:r>
            <w:r w:rsidR="00EA7485">
              <w:rPr>
                <w:noProof/>
                <w:webHidden/>
              </w:rPr>
              <w:fldChar w:fldCharType="end"/>
            </w:r>
          </w:hyperlink>
        </w:p>
        <w:p w14:paraId="57D64345" w14:textId="5BFE2316" w:rsidR="00EA7485" w:rsidRDefault="00212039">
          <w:pPr>
            <w:pStyle w:val="TOC2"/>
            <w:tabs>
              <w:tab w:val="right" w:leader="dot" w:pos="9350"/>
            </w:tabs>
            <w:rPr>
              <w:rFonts w:eastAsiaTheme="minorEastAsia"/>
              <w:noProof/>
              <w:lang w:eastAsia="en-IE"/>
            </w:rPr>
          </w:pPr>
          <w:hyperlink w:anchor="_Toc104140568" w:history="1">
            <w:r w:rsidR="00EA7485" w:rsidRPr="00F6260E">
              <w:rPr>
                <w:rStyle w:val="Hyperlink"/>
                <w:noProof/>
              </w:rPr>
              <w:t>Box Plots per food Type</w:t>
            </w:r>
            <w:r w:rsidR="00EA7485">
              <w:rPr>
                <w:noProof/>
                <w:webHidden/>
              </w:rPr>
              <w:tab/>
            </w:r>
            <w:r w:rsidR="00EA7485">
              <w:rPr>
                <w:noProof/>
                <w:webHidden/>
              </w:rPr>
              <w:fldChar w:fldCharType="begin"/>
            </w:r>
            <w:r w:rsidR="00EA7485">
              <w:rPr>
                <w:noProof/>
                <w:webHidden/>
              </w:rPr>
              <w:instrText xml:space="preserve"> PAGEREF _Toc104140568 \h </w:instrText>
            </w:r>
            <w:r w:rsidR="00EA7485">
              <w:rPr>
                <w:noProof/>
                <w:webHidden/>
              </w:rPr>
            </w:r>
            <w:r w:rsidR="00EA7485">
              <w:rPr>
                <w:noProof/>
                <w:webHidden/>
              </w:rPr>
              <w:fldChar w:fldCharType="separate"/>
            </w:r>
            <w:r w:rsidR="00EA7485">
              <w:rPr>
                <w:noProof/>
                <w:webHidden/>
              </w:rPr>
              <w:t>15</w:t>
            </w:r>
            <w:r w:rsidR="00EA7485">
              <w:rPr>
                <w:noProof/>
                <w:webHidden/>
              </w:rPr>
              <w:fldChar w:fldCharType="end"/>
            </w:r>
          </w:hyperlink>
        </w:p>
        <w:p w14:paraId="51DF98B0" w14:textId="3EF13767" w:rsidR="00EA7485" w:rsidRDefault="00212039">
          <w:pPr>
            <w:pStyle w:val="TOC2"/>
            <w:tabs>
              <w:tab w:val="right" w:leader="dot" w:pos="9350"/>
            </w:tabs>
            <w:rPr>
              <w:rFonts w:eastAsiaTheme="minorEastAsia"/>
              <w:noProof/>
              <w:lang w:eastAsia="en-IE"/>
            </w:rPr>
          </w:pPr>
          <w:hyperlink w:anchor="_Toc104140569" w:history="1">
            <w:r w:rsidR="00EA7485" w:rsidRPr="00F6260E">
              <w:rPr>
                <w:rStyle w:val="Hyperlink"/>
                <w:noProof/>
              </w:rPr>
              <w:t>Inferential Statistics</w:t>
            </w:r>
            <w:r w:rsidR="00EA7485">
              <w:rPr>
                <w:noProof/>
                <w:webHidden/>
              </w:rPr>
              <w:tab/>
            </w:r>
            <w:r w:rsidR="00EA7485">
              <w:rPr>
                <w:noProof/>
                <w:webHidden/>
              </w:rPr>
              <w:fldChar w:fldCharType="begin"/>
            </w:r>
            <w:r w:rsidR="00EA7485">
              <w:rPr>
                <w:noProof/>
                <w:webHidden/>
              </w:rPr>
              <w:instrText xml:space="preserve"> PAGEREF _Toc104140569 \h </w:instrText>
            </w:r>
            <w:r w:rsidR="00EA7485">
              <w:rPr>
                <w:noProof/>
                <w:webHidden/>
              </w:rPr>
            </w:r>
            <w:r w:rsidR="00EA7485">
              <w:rPr>
                <w:noProof/>
                <w:webHidden/>
              </w:rPr>
              <w:fldChar w:fldCharType="separate"/>
            </w:r>
            <w:r w:rsidR="00EA7485">
              <w:rPr>
                <w:noProof/>
                <w:webHidden/>
              </w:rPr>
              <w:t>16</w:t>
            </w:r>
            <w:r w:rsidR="00EA7485">
              <w:rPr>
                <w:noProof/>
                <w:webHidden/>
              </w:rPr>
              <w:fldChar w:fldCharType="end"/>
            </w:r>
          </w:hyperlink>
        </w:p>
        <w:p w14:paraId="09F183FD" w14:textId="224D2FE5" w:rsidR="00EA7485" w:rsidRDefault="00212039">
          <w:pPr>
            <w:pStyle w:val="TOC2"/>
            <w:tabs>
              <w:tab w:val="right" w:leader="dot" w:pos="9350"/>
            </w:tabs>
            <w:rPr>
              <w:rFonts w:eastAsiaTheme="minorEastAsia"/>
              <w:noProof/>
              <w:lang w:eastAsia="en-IE"/>
            </w:rPr>
          </w:pPr>
          <w:hyperlink w:anchor="_Toc104140570" w:history="1">
            <w:r w:rsidR="00EA7485" w:rsidRPr="00F6260E">
              <w:rPr>
                <w:rStyle w:val="Hyperlink"/>
                <w:noProof/>
              </w:rPr>
              <w:t>Probability Plots</w:t>
            </w:r>
            <w:r w:rsidR="00EA7485">
              <w:rPr>
                <w:noProof/>
                <w:webHidden/>
              </w:rPr>
              <w:tab/>
            </w:r>
            <w:r w:rsidR="00EA7485">
              <w:rPr>
                <w:noProof/>
                <w:webHidden/>
              </w:rPr>
              <w:fldChar w:fldCharType="begin"/>
            </w:r>
            <w:r w:rsidR="00EA7485">
              <w:rPr>
                <w:noProof/>
                <w:webHidden/>
              </w:rPr>
              <w:instrText xml:space="preserve"> PAGEREF _Toc104140570 \h </w:instrText>
            </w:r>
            <w:r w:rsidR="00EA7485">
              <w:rPr>
                <w:noProof/>
                <w:webHidden/>
              </w:rPr>
            </w:r>
            <w:r w:rsidR="00EA7485">
              <w:rPr>
                <w:noProof/>
                <w:webHidden/>
              </w:rPr>
              <w:fldChar w:fldCharType="separate"/>
            </w:r>
            <w:r w:rsidR="00EA7485">
              <w:rPr>
                <w:noProof/>
                <w:webHidden/>
              </w:rPr>
              <w:t>17</w:t>
            </w:r>
            <w:r w:rsidR="00EA7485">
              <w:rPr>
                <w:noProof/>
                <w:webHidden/>
              </w:rPr>
              <w:fldChar w:fldCharType="end"/>
            </w:r>
          </w:hyperlink>
        </w:p>
        <w:p w14:paraId="1161318B" w14:textId="13A74730" w:rsidR="00EA7485" w:rsidRDefault="00212039">
          <w:pPr>
            <w:pStyle w:val="TOC2"/>
            <w:tabs>
              <w:tab w:val="right" w:leader="dot" w:pos="9350"/>
            </w:tabs>
            <w:rPr>
              <w:rFonts w:eastAsiaTheme="minorEastAsia"/>
              <w:noProof/>
              <w:lang w:eastAsia="en-IE"/>
            </w:rPr>
          </w:pPr>
          <w:hyperlink w:anchor="_Toc104140571" w:history="1">
            <w:r w:rsidR="00EA7485" w:rsidRPr="00F6260E">
              <w:rPr>
                <w:rStyle w:val="Hyperlink"/>
                <w:noProof/>
              </w:rPr>
              <w:t>Shapiro Tests</w:t>
            </w:r>
            <w:r w:rsidR="00EA7485">
              <w:rPr>
                <w:noProof/>
                <w:webHidden/>
              </w:rPr>
              <w:tab/>
            </w:r>
            <w:r w:rsidR="00EA7485">
              <w:rPr>
                <w:noProof/>
                <w:webHidden/>
              </w:rPr>
              <w:fldChar w:fldCharType="begin"/>
            </w:r>
            <w:r w:rsidR="00EA7485">
              <w:rPr>
                <w:noProof/>
                <w:webHidden/>
              </w:rPr>
              <w:instrText xml:space="preserve"> PAGEREF _Toc104140571 \h </w:instrText>
            </w:r>
            <w:r w:rsidR="00EA7485">
              <w:rPr>
                <w:noProof/>
                <w:webHidden/>
              </w:rPr>
            </w:r>
            <w:r w:rsidR="00EA7485">
              <w:rPr>
                <w:noProof/>
                <w:webHidden/>
              </w:rPr>
              <w:fldChar w:fldCharType="separate"/>
            </w:r>
            <w:r w:rsidR="00EA7485">
              <w:rPr>
                <w:noProof/>
                <w:webHidden/>
              </w:rPr>
              <w:t>18</w:t>
            </w:r>
            <w:r w:rsidR="00EA7485">
              <w:rPr>
                <w:noProof/>
                <w:webHidden/>
              </w:rPr>
              <w:fldChar w:fldCharType="end"/>
            </w:r>
          </w:hyperlink>
        </w:p>
        <w:p w14:paraId="58B6508D" w14:textId="7CC9CD31" w:rsidR="00EA7485" w:rsidRDefault="00212039">
          <w:pPr>
            <w:pStyle w:val="TOC2"/>
            <w:tabs>
              <w:tab w:val="right" w:leader="dot" w:pos="9350"/>
            </w:tabs>
            <w:rPr>
              <w:rFonts w:eastAsiaTheme="minorEastAsia"/>
              <w:noProof/>
              <w:lang w:eastAsia="en-IE"/>
            </w:rPr>
          </w:pPr>
          <w:hyperlink w:anchor="_Toc104140572" w:history="1">
            <w:r w:rsidR="00EA7485" w:rsidRPr="00F6260E">
              <w:rPr>
                <w:rStyle w:val="Hyperlink"/>
                <w:noProof/>
              </w:rPr>
              <w:t>Analysis between countries</w:t>
            </w:r>
            <w:r w:rsidR="00EA7485">
              <w:rPr>
                <w:noProof/>
                <w:webHidden/>
              </w:rPr>
              <w:tab/>
            </w:r>
            <w:r w:rsidR="00EA7485">
              <w:rPr>
                <w:noProof/>
                <w:webHidden/>
              </w:rPr>
              <w:fldChar w:fldCharType="begin"/>
            </w:r>
            <w:r w:rsidR="00EA7485">
              <w:rPr>
                <w:noProof/>
                <w:webHidden/>
              </w:rPr>
              <w:instrText xml:space="preserve"> PAGEREF _Toc104140572 \h </w:instrText>
            </w:r>
            <w:r w:rsidR="00EA7485">
              <w:rPr>
                <w:noProof/>
                <w:webHidden/>
              </w:rPr>
            </w:r>
            <w:r w:rsidR="00EA7485">
              <w:rPr>
                <w:noProof/>
                <w:webHidden/>
              </w:rPr>
              <w:fldChar w:fldCharType="separate"/>
            </w:r>
            <w:r w:rsidR="00EA7485">
              <w:rPr>
                <w:noProof/>
                <w:webHidden/>
              </w:rPr>
              <w:t>19</w:t>
            </w:r>
            <w:r w:rsidR="00EA7485">
              <w:rPr>
                <w:noProof/>
                <w:webHidden/>
              </w:rPr>
              <w:fldChar w:fldCharType="end"/>
            </w:r>
          </w:hyperlink>
        </w:p>
        <w:p w14:paraId="653D0DC2" w14:textId="4EFEE9D6" w:rsidR="00EA7485" w:rsidRDefault="00212039">
          <w:pPr>
            <w:pStyle w:val="TOC2"/>
            <w:tabs>
              <w:tab w:val="right" w:leader="dot" w:pos="9350"/>
            </w:tabs>
            <w:rPr>
              <w:rFonts w:eastAsiaTheme="minorEastAsia"/>
              <w:noProof/>
              <w:lang w:eastAsia="en-IE"/>
            </w:rPr>
          </w:pPr>
          <w:hyperlink w:anchor="_Toc104140573" w:history="1">
            <w:r w:rsidR="00EA7485" w:rsidRPr="00F6260E">
              <w:rPr>
                <w:rStyle w:val="Hyperlink"/>
                <w:noProof/>
              </w:rPr>
              <w:t>Results of Mann-Whitney</w:t>
            </w:r>
            <w:r w:rsidR="00EA7485">
              <w:rPr>
                <w:noProof/>
                <w:webHidden/>
              </w:rPr>
              <w:tab/>
            </w:r>
            <w:r w:rsidR="00EA7485">
              <w:rPr>
                <w:noProof/>
                <w:webHidden/>
              </w:rPr>
              <w:fldChar w:fldCharType="begin"/>
            </w:r>
            <w:r w:rsidR="00EA7485">
              <w:rPr>
                <w:noProof/>
                <w:webHidden/>
              </w:rPr>
              <w:instrText xml:space="preserve"> PAGEREF _Toc104140573 \h </w:instrText>
            </w:r>
            <w:r w:rsidR="00EA7485">
              <w:rPr>
                <w:noProof/>
                <w:webHidden/>
              </w:rPr>
            </w:r>
            <w:r w:rsidR="00EA7485">
              <w:rPr>
                <w:noProof/>
                <w:webHidden/>
              </w:rPr>
              <w:fldChar w:fldCharType="separate"/>
            </w:r>
            <w:r w:rsidR="00EA7485">
              <w:rPr>
                <w:noProof/>
                <w:webHidden/>
              </w:rPr>
              <w:t>19</w:t>
            </w:r>
            <w:r w:rsidR="00EA7485">
              <w:rPr>
                <w:noProof/>
                <w:webHidden/>
              </w:rPr>
              <w:fldChar w:fldCharType="end"/>
            </w:r>
          </w:hyperlink>
        </w:p>
        <w:p w14:paraId="7245B1D3" w14:textId="342F2A72" w:rsidR="00EA7485" w:rsidRDefault="00212039">
          <w:pPr>
            <w:pStyle w:val="TOC2"/>
            <w:tabs>
              <w:tab w:val="right" w:leader="dot" w:pos="9350"/>
            </w:tabs>
            <w:rPr>
              <w:rFonts w:eastAsiaTheme="minorEastAsia"/>
              <w:noProof/>
              <w:lang w:eastAsia="en-IE"/>
            </w:rPr>
          </w:pPr>
          <w:hyperlink w:anchor="_Toc104140574" w:history="1">
            <w:r w:rsidR="00EA7485" w:rsidRPr="00F6260E">
              <w:rPr>
                <w:rStyle w:val="Hyperlink"/>
                <w:noProof/>
              </w:rPr>
              <w:t>Data correlations</w:t>
            </w:r>
            <w:r w:rsidR="00EA7485">
              <w:rPr>
                <w:noProof/>
                <w:webHidden/>
              </w:rPr>
              <w:tab/>
            </w:r>
            <w:r w:rsidR="00EA7485">
              <w:rPr>
                <w:noProof/>
                <w:webHidden/>
              </w:rPr>
              <w:fldChar w:fldCharType="begin"/>
            </w:r>
            <w:r w:rsidR="00EA7485">
              <w:rPr>
                <w:noProof/>
                <w:webHidden/>
              </w:rPr>
              <w:instrText xml:space="preserve"> PAGEREF _Toc104140574 \h </w:instrText>
            </w:r>
            <w:r w:rsidR="00EA7485">
              <w:rPr>
                <w:noProof/>
                <w:webHidden/>
              </w:rPr>
            </w:r>
            <w:r w:rsidR="00EA7485">
              <w:rPr>
                <w:noProof/>
                <w:webHidden/>
              </w:rPr>
              <w:fldChar w:fldCharType="separate"/>
            </w:r>
            <w:r w:rsidR="00EA7485">
              <w:rPr>
                <w:noProof/>
                <w:webHidden/>
              </w:rPr>
              <w:t>20</w:t>
            </w:r>
            <w:r w:rsidR="00EA7485">
              <w:rPr>
                <w:noProof/>
                <w:webHidden/>
              </w:rPr>
              <w:fldChar w:fldCharType="end"/>
            </w:r>
          </w:hyperlink>
        </w:p>
        <w:p w14:paraId="76C3F07F" w14:textId="4375B423" w:rsidR="00EA7485" w:rsidRDefault="00212039">
          <w:pPr>
            <w:pStyle w:val="TOC1"/>
            <w:tabs>
              <w:tab w:val="right" w:leader="dot" w:pos="9350"/>
            </w:tabs>
            <w:rPr>
              <w:rFonts w:eastAsiaTheme="minorEastAsia"/>
              <w:noProof/>
              <w:lang w:eastAsia="en-IE"/>
            </w:rPr>
          </w:pPr>
          <w:hyperlink w:anchor="_Toc104140575" w:history="1">
            <w:r w:rsidR="00EA7485" w:rsidRPr="00F6260E">
              <w:rPr>
                <w:rStyle w:val="Hyperlink"/>
                <w:noProof/>
              </w:rPr>
              <w:t>Modelling</w:t>
            </w:r>
            <w:r w:rsidR="00EA7485">
              <w:rPr>
                <w:noProof/>
                <w:webHidden/>
              </w:rPr>
              <w:tab/>
            </w:r>
            <w:r w:rsidR="00EA7485">
              <w:rPr>
                <w:noProof/>
                <w:webHidden/>
              </w:rPr>
              <w:fldChar w:fldCharType="begin"/>
            </w:r>
            <w:r w:rsidR="00EA7485">
              <w:rPr>
                <w:noProof/>
                <w:webHidden/>
              </w:rPr>
              <w:instrText xml:space="preserve"> PAGEREF _Toc104140575 \h </w:instrText>
            </w:r>
            <w:r w:rsidR="00EA7485">
              <w:rPr>
                <w:noProof/>
                <w:webHidden/>
              </w:rPr>
            </w:r>
            <w:r w:rsidR="00EA7485">
              <w:rPr>
                <w:noProof/>
                <w:webHidden/>
              </w:rPr>
              <w:fldChar w:fldCharType="separate"/>
            </w:r>
            <w:r w:rsidR="00EA7485">
              <w:rPr>
                <w:noProof/>
                <w:webHidden/>
              </w:rPr>
              <w:t>23</w:t>
            </w:r>
            <w:r w:rsidR="00EA7485">
              <w:rPr>
                <w:noProof/>
                <w:webHidden/>
              </w:rPr>
              <w:fldChar w:fldCharType="end"/>
            </w:r>
          </w:hyperlink>
        </w:p>
        <w:p w14:paraId="55EE3A49" w14:textId="120A930A" w:rsidR="00EA7485" w:rsidRDefault="00212039">
          <w:pPr>
            <w:pStyle w:val="TOC2"/>
            <w:tabs>
              <w:tab w:val="right" w:leader="dot" w:pos="9350"/>
            </w:tabs>
            <w:rPr>
              <w:rFonts w:eastAsiaTheme="minorEastAsia"/>
              <w:noProof/>
              <w:lang w:eastAsia="en-IE"/>
            </w:rPr>
          </w:pPr>
          <w:hyperlink w:anchor="_Toc104140576" w:history="1">
            <w:r w:rsidR="00EA7485" w:rsidRPr="00F6260E">
              <w:rPr>
                <w:rStyle w:val="Hyperlink"/>
                <w:noProof/>
              </w:rPr>
              <w:t>Sentiment Analysis</w:t>
            </w:r>
            <w:r w:rsidR="00EA7485">
              <w:rPr>
                <w:noProof/>
                <w:webHidden/>
              </w:rPr>
              <w:tab/>
            </w:r>
            <w:r w:rsidR="00EA7485">
              <w:rPr>
                <w:noProof/>
                <w:webHidden/>
              </w:rPr>
              <w:fldChar w:fldCharType="begin"/>
            </w:r>
            <w:r w:rsidR="00EA7485">
              <w:rPr>
                <w:noProof/>
                <w:webHidden/>
              </w:rPr>
              <w:instrText xml:space="preserve"> PAGEREF _Toc104140576 \h </w:instrText>
            </w:r>
            <w:r w:rsidR="00EA7485">
              <w:rPr>
                <w:noProof/>
                <w:webHidden/>
              </w:rPr>
            </w:r>
            <w:r w:rsidR="00EA7485">
              <w:rPr>
                <w:noProof/>
                <w:webHidden/>
              </w:rPr>
              <w:fldChar w:fldCharType="separate"/>
            </w:r>
            <w:r w:rsidR="00EA7485">
              <w:rPr>
                <w:noProof/>
                <w:webHidden/>
              </w:rPr>
              <w:t>23</w:t>
            </w:r>
            <w:r w:rsidR="00EA7485">
              <w:rPr>
                <w:noProof/>
                <w:webHidden/>
              </w:rPr>
              <w:fldChar w:fldCharType="end"/>
            </w:r>
          </w:hyperlink>
        </w:p>
        <w:p w14:paraId="2F3EEFFE" w14:textId="0D810E8E" w:rsidR="00EA7485" w:rsidRDefault="00212039">
          <w:pPr>
            <w:pStyle w:val="TOC2"/>
            <w:tabs>
              <w:tab w:val="right" w:leader="dot" w:pos="9350"/>
            </w:tabs>
            <w:rPr>
              <w:rFonts w:eastAsiaTheme="minorEastAsia"/>
              <w:noProof/>
              <w:lang w:eastAsia="en-IE"/>
            </w:rPr>
          </w:pPr>
          <w:hyperlink w:anchor="_Toc104140577" w:history="1">
            <w:r w:rsidR="00EA7485" w:rsidRPr="00F6260E">
              <w:rPr>
                <w:rStyle w:val="Hyperlink"/>
                <w:noProof/>
              </w:rPr>
              <w:t>Sentiment Results</w:t>
            </w:r>
            <w:r w:rsidR="00EA7485">
              <w:rPr>
                <w:noProof/>
                <w:webHidden/>
              </w:rPr>
              <w:tab/>
            </w:r>
            <w:r w:rsidR="00EA7485">
              <w:rPr>
                <w:noProof/>
                <w:webHidden/>
              </w:rPr>
              <w:fldChar w:fldCharType="begin"/>
            </w:r>
            <w:r w:rsidR="00EA7485">
              <w:rPr>
                <w:noProof/>
                <w:webHidden/>
              </w:rPr>
              <w:instrText xml:space="preserve"> PAGEREF _Toc104140577 \h </w:instrText>
            </w:r>
            <w:r w:rsidR="00EA7485">
              <w:rPr>
                <w:noProof/>
                <w:webHidden/>
              </w:rPr>
            </w:r>
            <w:r w:rsidR="00EA7485">
              <w:rPr>
                <w:noProof/>
                <w:webHidden/>
              </w:rPr>
              <w:fldChar w:fldCharType="separate"/>
            </w:r>
            <w:r w:rsidR="00EA7485">
              <w:rPr>
                <w:noProof/>
                <w:webHidden/>
              </w:rPr>
              <w:t>24</w:t>
            </w:r>
            <w:r w:rsidR="00EA7485">
              <w:rPr>
                <w:noProof/>
                <w:webHidden/>
              </w:rPr>
              <w:fldChar w:fldCharType="end"/>
            </w:r>
          </w:hyperlink>
        </w:p>
        <w:p w14:paraId="1C89A536" w14:textId="11984C5C" w:rsidR="00EA7485" w:rsidRDefault="00212039">
          <w:pPr>
            <w:pStyle w:val="TOC2"/>
            <w:tabs>
              <w:tab w:val="right" w:leader="dot" w:pos="9350"/>
            </w:tabs>
            <w:rPr>
              <w:rFonts w:eastAsiaTheme="minorEastAsia"/>
              <w:noProof/>
              <w:lang w:eastAsia="en-IE"/>
            </w:rPr>
          </w:pPr>
          <w:hyperlink w:anchor="_Toc104140578" w:history="1">
            <w:r w:rsidR="00EA7485" w:rsidRPr="00F6260E">
              <w:rPr>
                <w:rStyle w:val="Hyperlink"/>
                <w:noProof/>
              </w:rPr>
              <w:t>Prediction Model Selection</w:t>
            </w:r>
            <w:r w:rsidR="00EA7485">
              <w:rPr>
                <w:noProof/>
                <w:webHidden/>
              </w:rPr>
              <w:tab/>
            </w:r>
            <w:r w:rsidR="00EA7485">
              <w:rPr>
                <w:noProof/>
                <w:webHidden/>
              </w:rPr>
              <w:fldChar w:fldCharType="begin"/>
            </w:r>
            <w:r w:rsidR="00EA7485">
              <w:rPr>
                <w:noProof/>
                <w:webHidden/>
              </w:rPr>
              <w:instrText xml:space="preserve"> PAGEREF _Toc104140578 \h </w:instrText>
            </w:r>
            <w:r w:rsidR="00EA7485">
              <w:rPr>
                <w:noProof/>
                <w:webHidden/>
              </w:rPr>
            </w:r>
            <w:r w:rsidR="00EA7485">
              <w:rPr>
                <w:noProof/>
                <w:webHidden/>
              </w:rPr>
              <w:fldChar w:fldCharType="separate"/>
            </w:r>
            <w:r w:rsidR="00EA7485">
              <w:rPr>
                <w:noProof/>
                <w:webHidden/>
              </w:rPr>
              <w:t>24</w:t>
            </w:r>
            <w:r w:rsidR="00EA7485">
              <w:rPr>
                <w:noProof/>
                <w:webHidden/>
              </w:rPr>
              <w:fldChar w:fldCharType="end"/>
            </w:r>
          </w:hyperlink>
        </w:p>
        <w:p w14:paraId="6793DC76" w14:textId="4954AF54" w:rsidR="00EA7485" w:rsidRDefault="00212039">
          <w:pPr>
            <w:pStyle w:val="TOC2"/>
            <w:tabs>
              <w:tab w:val="right" w:leader="dot" w:pos="9350"/>
            </w:tabs>
            <w:rPr>
              <w:rFonts w:eastAsiaTheme="minorEastAsia"/>
              <w:noProof/>
              <w:lang w:eastAsia="en-IE"/>
            </w:rPr>
          </w:pPr>
          <w:hyperlink w:anchor="_Toc104140579" w:history="1">
            <w:r w:rsidR="00EA7485" w:rsidRPr="00F6260E">
              <w:rPr>
                <w:rStyle w:val="Hyperlink"/>
                <w:noProof/>
              </w:rPr>
              <w:t>Standardise/ Normalise data</w:t>
            </w:r>
            <w:r w:rsidR="00EA7485">
              <w:rPr>
                <w:noProof/>
                <w:webHidden/>
              </w:rPr>
              <w:tab/>
            </w:r>
            <w:r w:rsidR="00EA7485">
              <w:rPr>
                <w:noProof/>
                <w:webHidden/>
              </w:rPr>
              <w:fldChar w:fldCharType="begin"/>
            </w:r>
            <w:r w:rsidR="00EA7485">
              <w:rPr>
                <w:noProof/>
                <w:webHidden/>
              </w:rPr>
              <w:instrText xml:space="preserve"> PAGEREF _Toc104140579 \h </w:instrText>
            </w:r>
            <w:r w:rsidR="00EA7485">
              <w:rPr>
                <w:noProof/>
                <w:webHidden/>
              </w:rPr>
            </w:r>
            <w:r w:rsidR="00EA7485">
              <w:rPr>
                <w:noProof/>
                <w:webHidden/>
              </w:rPr>
              <w:fldChar w:fldCharType="separate"/>
            </w:r>
            <w:r w:rsidR="00EA7485">
              <w:rPr>
                <w:noProof/>
                <w:webHidden/>
              </w:rPr>
              <w:t>25</w:t>
            </w:r>
            <w:r w:rsidR="00EA7485">
              <w:rPr>
                <w:noProof/>
                <w:webHidden/>
              </w:rPr>
              <w:fldChar w:fldCharType="end"/>
            </w:r>
          </w:hyperlink>
        </w:p>
        <w:p w14:paraId="2E7D7E86" w14:textId="5A5C954A" w:rsidR="00EA7485" w:rsidRDefault="00212039">
          <w:pPr>
            <w:pStyle w:val="TOC2"/>
            <w:tabs>
              <w:tab w:val="right" w:leader="dot" w:pos="9350"/>
            </w:tabs>
            <w:rPr>
              <w:rFonts w:eastAsiaTheme="minorEastAsia"/>
              <w:noProof/>
              <w:lang w:eastAsia="en-IE"/>
            </w:rPr>
          </w:pPr>
          <w:hyperlink w:anchor="_Toc104140580" w:history="1">
            <w:r w:rsidR="00EA7485" w:rsidRPr="00F6260E">
              <w:rPr>
                <w:rStyle w:val="Hyperlink"/>
                <w:noProof/>
              </w:rPr>
              <w:t>Model Parameters</w:t>
            </w:r>
            <w:r w:rsidR="00EA7485">
              <w:rPr>
                <w:noProof/>
                <w:webHidden/>
              </w:rPr>
              <w:tab/>
            </w:r>
            <w:r w:rsidR="00EA7485">
              <w:rPr>
                <w:noProof/>
                <w:webHidden/>
              </w:rPr>
              <w:fldChar w:fldCharType="begin"/>
            </w:r>
            <w:r w:rsidR="00EA7485">
              <w:rPr>
                <w:noProof/>
                <w:webHidden/>
              </w:rPr>
              <w:instrText xml:space="preserve"> PAGEREF _Toc104140580 \h </w:instrText>
            </w:r>
            <w:r w:rsidR="00EA7485">
              <w:rPr>
                <w:noProof/>
                <w:webHidden/>
              </w:rPr>
            </w:r>
            <w:r w:rsidR="00EA7485">
              <w:rPr>
                <w:noProof/>
                <w:webHidden/>
              </w:rPr>
              <w:fldChar w:fldCharType="separate"/>
            </w:r>
            <w:r w:rsidR="00EA7485">
              <w:rPr>
                <w:noProof/>
                <w:webHidden/>
              </w:rPr>
              <w:t>25</w:t>
            </w:r>
            <w:r w:rsidR="00EA7485">
              <w:rPr>
                <w:noProof/>
                <w:webHidden/>
              </w:rPr>
              <w:fldChar w:fldCharType="end"/>
            </w:r>
          </w:hyperlink>
        </w:p>
        <w:p w14:paraId="1F6BA47D" w14:textId="658DEA76" w:rsidR="00EA7485" w:rsidRDefault="00212039">
          <w:pPr>
            <w:pStyle w:val="TOC1"/>
            <w:tabs>
              <w:tab w:val="right" w:leader="dot" w:pos="9350"/>
            </w:tabs>
            <w:rPr>
              <w:rFonts w:eastAsiaTheme="minorEastAsia"/>
              <w:noProof/>
              <w:lang w:eastAsia="en-IE"/>
            </w:rPr>
          </w:pPr>
          <w:hyperlink w:anchor="_Toc104140581" w:history="1">
            <w:r w:rsidR="00EA7485" w:rsidRPr="00F6260E">
              <w:rPr>
                <w:rStyle w:val="Hyperlink"/>
                <w:noProof/>
              </w:rPr>
              <w:t>Conclusion &amp; Limitations</w:t>
            </w:r>
            <w:r w:rsidR="00EA7485">
              <w:rPr>
                <w:noProof/>
                <w:webHidden/>
              </w:rPr>
              <w:tab/>
            </w:r>
            <w:r w:rsidR="00EA7485">
              <w:rPr>
                <w:noProof/>
                <w:webHidden/>
              </w:rPr>
              <w:fldChar w:fldCharType="begin"/>
            </w:r>
            <w:r w:rsidR="00EA7485">
              <w:rPr>
                <w:noProof/>
                <w:webHidden/>
              </w:rPr>
              <w:instrText xml:space="preserve"> PAGEREF _Toc104140581 \h </w:instrText>
            </w:r>
            <w:r w:rsidR="00EA7485">
              <w:rPr>
                <w:noProof/>
                <w:webHidden/>
              </w:rPr>
            </w:r>
            <w:r w:rsidR="00EA7485">
              <w:rPr>
                <w:noProof/>
                <w:webHidden/>
              </w:rPr>
              <w:fldChar w:fldCharType="separate"/>
            </w:r>
            <w:r w:rsidR="00EA7485">
              <w:rPr>
                <w:noProof/>
                <w:webHidden/>
              </w:rPr>
              <w:t>29</w:t>
            </w:r>
            <w:r w:rsidR="00EA7485">
              <w:rPr>
                <w:noProof/>
                <w:webHidden/>
              </w:rPr>
              <w:fldChar w:fldCharType="end"/>
            </w:r>
          </w:hyperlink>
        </w:p>
        <w:p w14:paraId="7F91FFA9" w14:textId="64E6281D" w:rsidR="00EA7485" w:rsidRDefault="00212039">
          <w:pPr>
            <w:pStyle w:val="TOC1"/>
            <w:tabs>
              <w:tab w:val="right" w:leader="dot" w:pos="9350"/>
            </w:tabs>
            <w:rPr>
              <w:rFonts w:eastAsiaTheme="minorEastAsia"/>
              <w:noProof/>
              <w:lang w:eastAsia="en-IE"/>
            </w:rPr>
          </w:pPr>
          <w:hyperlink w:anchor="_Toc104140582" w:history="1">
            <w:r w:rsidR="00EA7485" w:rsidRPr="00F6260E">
              <w:rPr>
                <w:rStyle w:val="Hyperlink"/>
                <w:noProof/>
              </w:rPr>
              <w:t>Bibliography</w:t>
            </w:r>
            <w:r w:rsidR="00EA7485">
              <w:rPr>
                <w:noProof/>
                <w:webHidden/>
              </w:rPr>
              <w:tab/>
            </w:r>
            <w:r w:rsidR="00EA7485">
              <w:rPr>
                <w:noProof/>
                <w:webHidden/>
              </w:rPr>
              <w:fldChar w:fldCharType="begin"/>
            </w:r>
            <w:r w:rsidR="00EA7485">
              <w:rPr>
                <w:noProof/>
                <w:webHidden/>
              </w:rPr>
              <w:instrText xml:space="preserve"> PAGEREF _Toc104140582 \h </w:instrText>
            </w:r>
            <w:r w:rsidR="00EA7485">
              <w:rPr>
                <w:noProof/>
                <w:webHidden/>
              </w:rPr>
            </w:r>
            <w:r w:rsidR="00EA7485">
              <w:rPr>
                <w:noProof/>
                <w:webHidden/>
              </w:rPr>
              <w:fldChar w:fldCharType="separate"/>
            </w:r>
            <w:r w:rsidR="00EA7485">
              <w:rPr>
                <w:noProof/>
                <w:webHidden/>
              </w:rPr>
              <w:t>31</w:t>
            </w:r>
            <w:r w:rsidR="00EA7485">
              <w:rPr>
                <w:noProof/>
                <w:webHidden/>
              </w:rPr>
              <w:fldChar w:fldCharType="end"/>
            </w:r>
          </w:hyperlink>
        </w:p>
        <w:p w14:paraId="43C731E1" w14:textId="1F09F5B3" w:rsidR="00844D5F" w:rsidRDefault="00844D5F">
          <w:r>
            <w:rPr>
              <w:b/>
              <w:bCs/>
              <w:noProof/>
            </w:rPr>
            <w:fldChar w:fldCharType="end"/>
          </w:r>
        </w:p>
      </w:sdtContent>
    </w:sdt>
    <w:p w14:paraId="52766627" w14:textId="77777777" w:rsidR="0039688F" w:rsidRDefault="0039688F"/>
    <w:p w14:paraId="0F875B17" w14:textId="56BE428B" w:rsidR="00EA7485" w:rsidRDefault="00EA7485">
      <w:r>
        <w:lastRenderedPageBreak/>
        <w:br w:type="page"/>
      </w:r>
    </w:p>
    <w:p w14:paraId="67EA5368" w14:textId="2B58E6E6" w:rsidR="00EA7485" w:rsidRPr="00EA7485" w:rsidRDefault="00EA7485" w:rsidP="00EA7485">
      <w:pPr>
        <w:pStyle w:val="Heading1"/>
      </w:pPr>
      <w:bookmarkStart w:id="0" w:name="_Toc104140557"/>
      <w:r>
        <w:lastRenderedPageBreak/>
        <w:t>Table of Figures</w:t>
      </w:r>
      <w:bookmarkEnd w:id="0"/>
    </w:p>
    <w:p w14:paraId="1BD72A57" w14:textId="0EA4A8A8" w:rsidR="00EA7485" w:rsidRDefault="00EA7485">
      <w:pPr>
        <w:pStyle w:val="TableofFigures"/>
        <w:tabs>
          <w:tab w:val="right" w:leader="dot" w:pos="9350"/>
        </w:tabs>
        <w:rPr>
          <w:rFonts w:eastAsiaTheme="minorEastAsia"/>
          <w:noProof/>
          <w:lang w:eastAsia="en-IE"/>
        </w:rPr>
      </w:pPr>
      <w:r>
        <w:fldChar w:fldCharType="begin"/>
      </w:r>
      <w:r>
        <w:instrText xml:space="preserve"> TOC \h \z \c "Figure" </w:instrText>
      </w:r>
      <w:r>
        <w:fldChar w:fldCharType="separate"/>
      </w:r>
      <w:hyperlink w:anchor="_Toc104140583" w:history="1">
        <w:r w:rsidRPr="00470CB1">
          <w:rPr>
            <w:rStyle w:val="Hyperlink"/>
            <w:noProof/>
          </w:rPr>
          <w:t>Figure 1 Top  Ireland Meat Production vs Consumption</w:t>
        </w:r>
        <w:r>
          <w:rPr>
            <w:noProof/>
            <w:webHidden/>
          </w:rPr>
          <w:tab/>
        </w:r>
        <w:r>
          <w:rPr>
            <w:noProof/>
            <w:webHidden/>
          </w:rPr>
          <w:fldChar w:fldCharType="begin"/>
        </w:r>
        <w:r>
          <w:rPr>
            <w:noProof/>
            <w:webHidden/>
          </w:rPr>
          <w:instrText xml:space="preserve"> PAGEREF _Toc104140583 \h </w:instrText>
        </w:r>
        <w:r>
          <w:rPr>
            <w:noProof/>
            <w:webHidden/>
          </w:rPr>
        </w:r>
        <w:r>
          <w:rPr>
            <w:noProof/>
            <w:webHidden/>
          </w:rPr>
          <w:fldChar w:fldCharType="separate"/>
        </w:r>
        <w:r>
          <w:rPr>
            <w:noProof/>
            <w:webHidden/>
          </w:rPr>
          <w:t>8</w:t>
        </w:r>
        <w:r>
          <w:rPr>
            <w:noProof/>
            <w:webHidden/>
          </w:rPr>
          <w:fldChar w:fldCharType="end"/>
        </w:r>
      </w:hyperlink>
    </w:p>
    <w:p w14:paraId="287FFBC9" w14:textId="7200FD77" w:rsidR="00EA7485" w:rsidRDefault="00212039">
      <w:pPr>
        <w:pStyle w:val="TableofFigures"/>
        <w:tabs>
          <w:tab w:val="right" w:leader="dot" w:pos="9350"/>
        </w:tabs>
        <w:rPr>
          <w:rFonts w:eastAsiaTheme="minorEastAsia"/>
          <w:noProof/>
          <w:lang w:eastAsia="en-IE"/>
        </w:rPr>
      </w:pPr>
      <w:hyperlink w:anchor="_Toc104140584" w:history="1">
        <w:r w:rsidR="00EA7485" w:rsidRPr="00470CB1">
          <w:rPr>
            <w:rStyle w:val="Hyperlink"/>
            <w:noProof/>
          </w:rPr>
          <w:t>Figure 2 Germany Meat Production vs Consumption</w:t>
        </w:r>
        <w:r w:rsidR="00EA7485">
          <w:rPr>
            <w:noProof/>
            <w:webHidden/>
          </w:rPr>
          <w:tab/>
        </w:r>
        <w:r w:rsidR="00EA7485">
          <w:rPr>
            <w:noProof/>
            <w:webHidden/>
          </w:rPr>
          <w:fldChar w:fldCharType="begin"/>
        </w:r>
        <w:r w:rsidR="00EA7485">
          <w:rPr>
            <w:noProof/>
            <w:webHidden/>
          </w:rPr>
          <w:instrText xml:space="preserve"> PAGEREF _Toc104140584 \h </w:instrText>
        </w:r>
        <w:r w:rsidR="00EA7485">
          <w:rPr>
            <w:noProof/>
            <w:webHidden/>
          </w:rPr>
        </w:r>
        <w:r w:rsidR="00EA7485">
          <w:rPr>
            <w:noProof/>
            <w:webHidden/>
          </w:rPr>
          <w:fldChar w:fldCharType="separate"/>
        </w:r>
        <w:r w:rsidR="00EA7485">
          <w:rPr>
            <w:noProof/>
            <w:webHidden/>
          </w:rPr>
          <w:t>8</w:t>
        </w:r>
        <w:r w:rsidR="00EA7485">
          <w:rPr>
            <w:noProof/>
            <w:webHidden/>
          </w:rPr>
          <w:fldChar w:fldCharType="end"/>
        </w:r>
      </w:hyperlink>
    </w:p>
    <w:p w14:paraId="50EB1FFE" w14:textId="3CC45F61" w:rsidR="00EA7485" w:rsidRDefault="00212039">
      <w:pPr>
        <w:pStyle w:val="TableofFigures"/>
        <w:tabs>
          <w:tab w:val="right" w:leader="dot" w:pos="9350"/>
        </w:tabs>
        <w:rPr>
          <w:rFonts w:eastAsiaTheme="minorEastAsia"/>
          <w:noProof/>
          <w:lang w:eastAsia="en-IE"/>
        </w:rPr>
      </w:pPr>
      <w:hyperlink w:anchor="_Toc104140585" w:history="1">
        <w:r w:rsidR="00EA7485" w:rsidRPr="00470CB1">
          <w:rPr>
            <w:rStyle w:val="Hyperlink"/>
            <w:noProof/>
          </w:rPr>
          <w:t>Figure 3 Top Australia Meat Production vs Consumption</w:t>
        </w:r>
        <w:r w:rsidR="00EA7485">
          <w:rPr>
            <w:noProof/>
            <w:webHidden/>
          </w:rPr>
          <w:tab/>
        </w:r>
        <w:r w:rsidR="00EA7485">
          <w:rPr>
            <w:noProof/>
            <w:webHidden/>
          </w:rPr>
          <w:fldChar w:fldCharType="begin"/>
        </w:r>
        <w:r w:rsidR="00EA7485">
          <w:rPr>
            <w:noProof/>
            <w:webHidden/>
          </w:rPr>
          <w:instrText xml:space="preserve"> PAGEREF _Toc104140585 \h </w:instrText>
        </w:r>
        <w:r w:rsidR="00EA7485">
          <w:rPr>
            <w:noProof/>
            <w:webHidden/>
          </w:rPr>
        </w:r>
        <w:r w:rsidR="00EA7485">
          <w:rPr>
            <w:noProof/>
            <w:webHidden/>
          </w:rPr>
          <w:fldChar w:fldCharType="separate"/>
        </w:r>
        <w:r w:rsidR="00EA7485">
          <w:rPr>
            <w:noProof/>
            <w:webHidden/>
          </w:rPr>
          <w:t>9</w:t>
        </w:r>
        <w:r w:rsidR="00EA7485">
          <w:rPr>
            <w:noProof/>
            <w:webHidden/>
          </w:rPr>
          <w:fldChar w:fldCharType="end"/>
        </w:r>
      </w:hyperlink>
    </w:p>
    <w:p w14:paraId="6737222C" w14:textId="6935AEBC" w:rsidR="00EA7485" w:rsidRDefault="00212039">
      <w:pPr>
        <w:pStyle w:val="TableofFigures"/>
        <w:tabs>
          <w:tab w:val="right" w:leader="dot" w:pos="9350"/>
        </w:tabs>
        <w:rPr>
          <w:rFonts w:eastAsiaTheme="minorEastAsia"/>
          <w:noProof/>
          <w:lang w:eastAsia="en-IE"/>
        </w:rPr>
      </w:pPr>
      <w:hyperlink w:anchor="_Toc104140586" w:history="1">
        <w:r w:rsidR="00EA7485" w:rsidRPr="00470CB1">
          <w:rPr>
            <w:rStyle w:val="Hyperlink"/>
            <w:noProof/>
          </w:rPr>
          <w:t>Figure 4 Fig Ireland Dairy Production vs Consumption</w:t>
        </w:r>
        <w:r w:rsidR="00EA7485">
          <w:rPr>
            <w:noProof/>
            <w:webHidden/>
          </w:rPr>
          <w:tab/>
        </w:r>
        <w:r w:rsidR="00EA7485">
          <w:rPr>
            <w:noProof/>
            <w:webHidden/>
          </w:rPr>
          <w:fldChar w:fldCharType="begin"/>
        </w:r>
        <w:r w:rsidR="00EA7485">
          <w:rPr>
            <w:noProof/>
            <w:webHidden/>
          </w:rPr>
          <w:instrText xml:space="preserve"> PAGEREF _Toc104140586 \h </w:instrText>
        </w:r>
        <w:r w:rsidR="00EA7485">
          <w:rPr>
            <w:noProof/>
            <w:webHidden/>
          </w:rPr>
        </w:r>
        <w:r w:rsidR="00EA7485">
          <w:rPr>
            <w:noProof/>
            <w:webHidden/>
          </w:rPr>
          <w:fldChar w:fldCharType="separate"/>
        </w:r>
        <w:r w:rsidR="00EA7485">
          <w:rPr>
            <w:noProof/>
            <w:webHidden/>
          </w:rPr>
          <w:t>10</w:t>
        </w:r>
        <w:r w:rsidR="00EA7485">
          <w:rPr>
            <w:noProof/>
            <w:webHidden/>
          </w:rPr>
          <w:fldChar w:fldCharType="end"/>
        </w:r>
      </w:hyperlink>
    </w:p>
    <w:p w14:paraId="4926D617" w14:textId="4D50EAF0" w:rsidR="00EA7485" w:rsidRDefault="00212039">
      <w:pPr>
        <w:pStyle w:val="TableofFigures"/>
        <w:tabs>
          <w:tab w:val="right" w:leader="dot" w:pos="9350"/>
        </w:tabs>
        <w:rPr>
          <w:rFonts w:eastAsiaTheme="minorEastAsia"/>
          <w:noProof/>
          <w:lang w:eastAsia="en-IE"/>
        </w:rPr>
      </w:pPr>
      <w:hyperlink w:anchor="_Toc104140587" w:history="1">
        <w:r w:rsidR="00EA7485" w:rsidRPr="00470CB1">
          <w:rPr>
            <w:rStyle w:val="Hyperlink"/>
            <w:noProof/>
          </w:rPr>
          <w:t>Figure 5 Other Ireland Dairy Production vs Consumption</w:t>
        </w:r>
        <w:r w:rsidR="00EA7485">
          <w:rPr>
            <w:noProof/>
            <w:webHidden/>
          </w:rPr>
          <w:tab/>
        </w:r>
        <w:r w:rsidR="00EA7485">
          <w:rPr>
            <w:noProof/>
            <w:webHidden/>
          </w:rPr>
          <w:fldChar w:fldCharType="begin"/>
        </w:r>
        <w:r w:rsidR="00EA7485">
          <w:rPr>
            <w:noProof/>
            <w:webHidden/>
          </w:rPr>
          <w:instrText xml:space="preserve"> PAGEREF _Toc104140587 \h </w:instrText>
        </w:r>
        <w:r w:rsidR="00EA7485">
          <w:rPr>
            <w:noProof/>
            <w:webHidden/>
          </w:rPr>
        </w:r>
        <w:r w:rsidR="00EA7485">
          <w:rPr>
            <w:noProof/>
            <w:webHidden/>
          </w:rPr>
          <w:fldChar w:fldCharType="separate"/>
        </w:r>
        <w:r w:rsidR="00EA7485">
          <w:rPr>
            <w:noProof/>
            <w:webHidden/>
          </w:rPr>
          <w:t>10</w:t>
        </w:r>
        <w:r w:rsidR="00EA7485">
          <w:rPr>
            <w:noProof/>
            <w:webHidden/>
          </w:rPr>
          <w:fldChar w:fldCharType="end"/>
        </w:r>
      </w:hyperlink>
    </w:p>
    <w:p w14:paraId="71EFFD9B" w14:textId="779F4006" w:rsidR="00EA7485" w:rsidRDefault="00212039">
      <w:pPr>
        <w:pStyle w:val="TableofFigures"/>
        <w:tabs>
          <w:tab w:val="right" w:leader="dot" w:pos="9350"/>
        </w:tabs>
        <w:rPr>
          <w:rFonts w:eastAsiaTheme="minorEastAsia"/>
          <w:noProof/>
          <w:lang w:eastAsia="en-IE"/>
        </w:rPr>
      </w:pPr>
      <w:hyperlink w:anchor="_Toc104140588" w:history="1">
        <w:r w:rsidR="00EA7485" w:rsidRPr="00470CB1">
          <w:rPr>
            <w:rStyle w:val="Hyperlink"/>
            <w:noProof/>
          </w:rPr>
          <w:t>Figure 6 Top Germany Dairy Production vs Consumption</w:t>
        </w:r>
        <w:r w:rsidR="00EA7485">
          <w:rPr>
            <w:noProof/>
            <w:webHidden/>
          </w:rPr>
          <w:tab/>
        </w:r>
        <w:r w:rsidR="00EA7485">
          <w:rPr>
            <w:noProof/>
            <w:webHidden/>
          </w:rPr>
          <w:fldChar w:fldCharType="begin"/>
        </w:r>
        <w:r w:rsidR="00EA7485">
          <w:rPr>
            <w:noProof/>
            <w:webHidden/>
          </w:rPr>
          <w:instrText xml:space="preserve"> PAGEREF _Toc104140588 \h </w:instrText>
        </w:r>
        <w:r w:rsidR="00EA7485">
          <w:rPr>
            <w:noProof/>
            <w:webHidden/>
          </w:rPr>
        </w:r>
        <w:r w:rsidR="00EA7485">
          <w:rPr>
            <w:noProof/>
            <w:webHidden/>
          </w:rPr>
          <w:fldChar w:fldCharType="separate"/>
        </w:r>
        <w:r w:rsidR="00EA7485">
          <w:rPr>
            <w:noProof/>
            <w:webHidden/>
          </w:rPr>
          <w:t>11</w:t>
        </w:r>
        <w:r w:rsidR="00EA7485">
          <w:rPr>
            <w:noProof/>
            <w:webHidden/>
          </w:rPr>
          <w:fldChar w:fldCharType="end"/>
        </w:r>
      </w:hyperlink>
    </w:p>
    <w:p w14:paraId="1EE10791" w14:textId="327745ED" w:rsidR="00EA7485" w:rsidRDefault="00212039">
      <w:pPr>
        <w:pStyle w:val="TableofFigures"/>
        <w:tabs>
          <w:tab w:val="right" w:leader="dot" w:pos="9350"/>
        </w:tabs>
        <w:rPr>
          <w:rFonts w:eastAsiaTheme="minorEastAsia"/>
          <w:noProof/>
          <w:lang w:eastAsia="en-IE"/>
        </w:rPr>
      </w:pPr>
      <w:hyperlink w:anchor="_Toc104140589" w:history="1">
        <w:r w:rsidR="00EA7485" w:rsidRPr="00470CB1">
          <w:rPr>
            <w:rStyle w:val="Hyperlink"/>
            <w:noProof/>
          </w:rPr>
          <w:t>Figure 7 Other Germany Dairy Production vs Consumption</w:t>
        </w:r>
        <w:r w:rsidR="00EA7485">
          <w:rPr>
            <w:noProof/>
            <w:webHidden/>
          </w:rPr>
          <w:tab/>
        </w:r>
        <w:r w:rsidR="00EA7485">
          <w:rPr>
            <w:noProof/>
            <w:webHidden/>
          </w:rPr>
          <w:fldChar w:fldCharType="begin"/>
        </w:r>
        <w:r w:rsidR="00EA7485">
          <w:rPr>
            <w:noProof/>
            <w:webHidden/>
          </w:rPr>
          <w:instrText xml:space="preserve"> PAGEREF _Toc104140589 \h </w:instrText>
        </w:r>
        <w:r w:rsidR="00EA7485">
          <w:rPr>
            <w:noProof/>
            <w:webHidden/>
          </w:rPr>
        </w:r>
        <w:r w:rsidR="00EA7485">
          <w:rPr>
            <w:noProof/>
            <w:webHidden/>
          </w:rPr>
          <w:fldChar w:fldCharType="separate"/>
        </w:r>
        <w:r w:rsidR="00EA7485">
          <w:rPr>
            <w:noProof/>
            <w:webHidden/>
          </w:rPr>
          <w:t>11</w:t>
        </w:r>
        <w:r w:rsidR="00EA7485">
          <w:rPr>
            <w:noProof/>
            <w:webHidden/>
          </w:rPr>
          <w:fldChar w:fldCharType="end"/>
        </w:r>
      </w:hyperlink>
    </w:p>
    <w:p w14:paraId="39EBFAA7" w14:textId="7A1BE24D" w:rsidR="00EA7485" w:rsidRDefault="00212039">
      <w:pPr>
        <w:pStyle w:val="TableofFigures"/>
        <w:tabs>
          <w:tab w:val="right" w:leader="dot" w:pos="9350"/>
        </w:tabs>
        <w:rPr>
          <w:rFonts w:eastAsiaTheme="minorEastAsia"/>
          <w:noProof/>
          <w:lang w:eastAsia="en-IE"/>
        </w:rPr>
      </w:pPr>
      <w:hyperlink w:anchor="_Toc104140590" w:history="1">
        <w:r w:rsidR="00EA7485" w:rsidRPr="00470CB1">
          <w:rPr>
            <w:rStyle w:val="Hyperlink"/>
            <w:noProof/>
          </w:rPr>
          <w:t>Figure 8 Top Australia Dairy Production vs Consumption</w:t>
        </w:r>
        <w:r w:rsidR="00EA7485">
          <w:rPr>
            <w:noProof/>
            <w:webHidden/>
          </w:rPr>
          <w:tab/>
        </w:r>
        <w:r w:rsidR="00EA7485">
          <w:rPr>
            <w:noProof/>
            <w:webHidden/>
          </w:rPr>
          <w:fldChar w:fldCharType="begin"/>
        </w:r>
        <w:r w:rsidR="00EA7485">
          <w:rPr>
            <w:noProof/>
            <w:webHidden/>
          </w:rPr>
          <w:instrText xml:space="preserve"> PAGEREF _Toc104140590 \h </w:instrText>
        </w:r>
        <w:r w:rsidR="00EA7485">
          <w:rPr>
            <w:noProof/>
            <w:webHidden/>
          </w:rPr>
        </w:r>
        <w:r w:rsidR="00EA7485">
          <w:rPr>
            <w:noProof/>
            <w:webHidden/>
          </w:rPr>
          <w:fldChar w:fldCharType="separate"/>
        </w:r>
        <w:r w:rsidR="00EA7485">
          <w:rPr>
            <w:noProof/>
            <w:webHidden/>
          </w:rPr>
          <w:t>12</w:t>
        </w:r>
        <w:r w:rsidR="00EA7485">
          <w:rPr>
            <w:noProof/>
            <w:webHidden/>
          </w:rPr>
          <w:fldChar w:fldCharType="end"/>
        </w:r>
      </w:hyperlink>
    </w:p>
    <w:p w14:paraId="2CFB9C41" w14:textId="15CB42F6" w:rsidR="00EA7485" w:rsidRDefault="00212039">
      <w:pPr>
        <w:pStyle w:val="TableofFigures"/>
        <w:tabs>
          <w:tab w:val="right" w:leader="dot" w:pos="9350"/>
        </w:tabs>
        <w:rPr>
          <w:rFonts w:eastAsiaTheme="minorEastAsia"/>
          <w:noProof/>
          <w:lang w:eastAsia="en-IE"/>
        </w:rPr>
      </w:pPr>
      <w:hyperlink w:anchor="_Toc104140591" w:history="1">
        <w:r w:rsidR="00EA7485" w:rsidRPr="00470CB1">
          <w:rPr>
            <w:rStyle w:val="Hyperlink"/>
            <w:noProof/>
          </w:rPr>
          <w:t>Figure 9 Other Australia Dairy Production vs Consumption</w:t>
        </w:r>
        <w:r w:rsidR="00EA7485">
          <w:rPr>
            <w:noProof/>
            <w:webHidden/>
          </w:rPr>
          <w:tab/>
        </w:r>
        <w:r w:rsidR="00EA7485">
          <w:rPr>
            <w:noProof/>
            <w:webHidden/>
          </w:rPr>
          <w:fldChar w:fldCharType="begin"/>
        </w:r>
        <w:r w:rsidR="00EA7485">
          <w:rPr>
            <w:noProof/>
            <w:webHidden/>
          </w:rPr>
          <w:instrText xml:space="preserve"> PAGEREF _Toc104140591 \h </w:instrText>
        </w:r>
        <w:r w:rsidR="00EA7485">
          <w:rPr>
            <w:noProof/>
            <w:webHidden/>
          </w:rPr>
        </w:r>
        <w:r w:rsidR="00EA7485">
          <w:rPr>
            <w:noProof/>
            <w:webHidden/>
          </w:rPr>
          <w:fldChar w:fldCharType="separate"/>
        </w:r>
        <w:r w:rsidR="00EA7485">
          <w:rPr>
            <w:noProof/>
            <w:webHidden/>
          </w:rPr>
          <w:t>12</w:t>
        </w:r>
        <w:r w:rsidR="00EA7485">
          <w:rPr>
            <w:noProof/>
            <w:webHidden/>
          </w:rPr>
          <w:fldChar w:fldCharType="end"/>
        </w:r>
      </w:hyperlink>
    </w:p>
    <w:p w14:paraId="4BA63D4F" w14:textId="62D837CD" w:rsidR="00EA7485" w:rsidRDefault="00212039">
      <w:pPr>
        <w:pStyle w:val="TableofFigures"/>
        <w:tabs>
          <w:tab w:val="right" w:leader="dot" w:pos="9350"/>
        </w:tabs>
        <w:rPr>
          <w:rFonts w:eastAsiaTheme="minorEastAsia"/>
          <w:noProof/>
          <w:lang w:eastAsia="en-IE"/>
        </w:rPr>
      </w:pPr>
      <w:hyperlink w:anchor="_Toc104140592" w:history="1">
        <w:r w:rsidR="00EA7485" w:rsidRPr="00470CB1">
          <w:rPr>
            <w:rStyle w:val="Hyperlink"/>
            <w:noProof/>
          </w:rPr>
          <w:t>Figure 10 Ireland Crop  Consumption</w:t>
        </w:r>
        <w:r w:rsidR="00EA7485">
          <w:rPr>
            <w:noProof/>
            <w:webHidden/>
          </w:rPr>
          <w:tab/>
        </w:r>
        <w:r w:rsidR="00EA7485">
          <w:rPr>
            <w:noProof/>
            <w:webHidden/>
          </w:rPr>
          <w:fldChar w:fldCharType="begin"/>
        </w:r>
        <w:r w:rsidR="00EA7485">
          <w:rPr>
            <w:noProof/>
            <w:webHidden/>
          </w:rPr>
          <w:instrText xml:space="preserve"> PAGEREF _Toc104140592 \h </w:instrText>
        </w:r>
        <w:r w:rsidR="00EA7485">
          <w:rPr>
            <w:noProof/>
            <w:webHidden/>
          </w:rPr>
        </w:r>
        <w:r w:rsidR="00EA7485">
          <w:rPr>
            <w:noProof/>
            <w:webHidden/>
          </w:rPr>
          <w:fldChar w:fldCharType="separate"/>
        </w:r>
        <w:r w:rsidR="00EA7485">
          <w:rPr>
            <w:noProof/>
            <w:webHidden/>
          </w:rPr>
          <w:t>13</w:t>
        </w:r>
        <w:r w:rsidR="00EA7485">
          <w:rPr>
            <w:noProof/>
            <w:webHidden/>
          </w:rPr>
          <w:fldChar w:fldCharType="end"/>
        </w:r>
      </w:hyperlink>
    </w:p>
    <w:p w14:paraId="438AD56B" w14:textId="07972A89" w:rsidR="00EA7485" w:rsidRDefault="00212039">
      <w:pPr>
        <w:pStyle w:val="TableofFigures"/>
        <w:tabs>
          <w:tab w:val="right" w:leader="dot" w:pos="9350"/>
        </w:tabs>
        <w:rPr>
          <w:rFonts w:eastAsiaTheme="minorEastAsia"/>
          <w:noProof/>
          <w:lang w:eastAsia="en-IE"/>
        </w:rPr>
      </w:pPr>
      <w:hyperlink w:anchor="_Toc104140593" w:history="1">
        <w:r w:rsidR="00EA7485" w:rsidRPr="00470CB1">
          <w:rPr>
            <w:rStyle w:val="Hyperlink"/>
            <w:noProof/>
          </w:rPr>
          <w:t>Figure 11 Germany Crop  Consumption</w:t>
        </w:r>
        <w:r w:rsidR="00EA7485">
          <w:rPr>
            <w:noProof/>
            <w:webHidden/>
          </w:rPr>
          <w:tab/>
        </w:r>
        <w:r w:rsidR="00EA7485">
          <w:rPr>
            <w:noProof/>
            <w:webHidden/>
          </w:rPr>
          <w:fldChar w:fldCharType="begin"/>
        </w:r>
        <w:r w:rsidR="00EA7485">
          <w:rPr>
            <w:noProof/>
            <w:webHidden/>
          </w:rPr>
          <w:instrText xml:space="preserve"> PAGEREF _Toc104140593 \h </w:instrText>
        </w:r>
        <w:r w:rsidR="00EA7485">
          <w:rPr>
            <w:noProof/>
            <w:webHidden/>
          </w:rPr>
        </w:r>
        <w:r w:rsidR="00EA7485">
          <w:rPr>
            <w:noProof/>
            <w:webHidden/>
          </w:rPr>
          <w:fldChar w:fldCharType="separate"/>
        </w:r>
        <w:r w:rsidR="00EA7485">
          <w:rPr>
            <w:noProof/>
            <w:webHidden/>
          </w:rPr>
          <w:t>14</w:t>
        </w:r>
        <w:r w:rsidR="00EA7485">
          <w:rPr>
            <w:noProof/>
            <w:webHidden/>
          </w:rPr>
          <w:fldChar w:fldCharType="end"/>
        </w:r>
      </w:hyperlink>
    </w:p>
    <w:p w14:paraId="402A3BEB" w14:textId="4A47BAC5" w:rsidR="00EA7485" w:rsidRDefault="00212039">
      <w:pPr>
        <w:pStyle w:val="TableofFigures"/>
        <w:tabs>
          <w:tab w:val="right" w:leader="dot" w:pos="9350"/>
        </w:tabs>
        <w:rPr>
          <w:rFonts w:eastAsiaTheme="minorEastAsia"/>
          <w:noProof/>
          <w:lang w:eastAsia="en-IE"/>
        </w:rPr>
      </w:pPr>
      <w:hyperlink w:anchor="_Toc104140594" w:history="1">
        <w:r w:rsidR="00EA7485" w:rsidRPr="00470CB1">
          <w:rPr>
            <w:rStyle w:val="Hyperlink"/>
            <w:noProof/>
          </w:rPr>
          <w:t>Figure 12 Germany Crop  Consumption</w:t>
        </w:r>
        <w:r w:rsidR="00EA7485">
          <w:rPr>
            <w:noProof/>
            <w:webHidden/>
          </w:rPr>
          <w:tab/>
        </w:r>
        <w:r w:rsidR="00EA7485">
          <w:rPr>
            <w:noProof/>
            <w:webHidden/>
          </w:rPr>
          <w:fldChar w:fldCharType="begin"/>
        </w:r>
        <w:r w:rsidR="00EA7485">
          <w:rPr>
            <w:noProof/>
            <w:webHidden/>
          </w:rPr>
          <w:instrText xml:space="preserve"> PAGEREF _Toc104140594 \h </w:instrText>
        </w:r>
        <w:r w:rsidR="00EA7485">
          <w:rPr>
            <w:noProof/>
            <w:webHidden/>
          </w:rPr>
        </w:r>
        <w:r w:rsidR="00EA7485">
          <w:rPr>
            <w:noProof/>
            <w:webHidden/>
          </w:rPr>
          <w:fldChar w:fldCharType="separate"/>
        </w:r>
        <w:r w:rsidR="00EA7485">
          <w:rPr>
            <w:noProof/>
            <w:webHidden/>
          </w:rPr>
          <w:t>14</w:t>
        </w:r>
        <w:r w:rsidR="00EA7485">
          <w:rPr>
            <w:noProof/>
            <w:webHidden/>
          </w:rPr>
          <w:fldChar w:fldCharType="end"/>
        </w:r>
      </w:hyperlink>
    </w:p>
    <w:p w14:paraId="2F497C3E" w14:textId="083EE819" w:rsidR="00EA7485" w:rsidRDefault="00212039">
      <w:pPr>
        <w:pStyle w:val="TableofFigures"/>
        <w:tabs>
          <w:tab w:val="right" w:leader="dot" w:pos="9350"/>
        </w:tabs>
        <w:rPr>
          <w:rFonts w:eastAsiaTheme="minorEastAsia"/>
          <w:noProof/>
          <w:lang w:eastAsia="en-IE"/>
        </w:rPr>
      </w:pPr>
      <w:hyperlink w:anchor="_Toc104140595" w:history="1">
        <w:r w:rsidR="00EA7485" w:rsidRPr="00470CB1">
          <w:rPr>
            <w:rStyle w:val="Hyperlink"/>
            <w:noProof/>
          </w:rPr>
          <w:t>Figure 13 Ireland Outlier detection per food item  using Box plots</w:t>
        </w:r>
        <w:r w:rsidR="00EA7485">
          <w:rPr>
            <w:noProof/>
            <w:webHidden/>
          </w:rPr>
          <w:tab/>
        </w:r>
        <w:r w:rsidR="00EA7485">
          <w:rPr>
            <w:noProof/>
            <w:webHidden/>
          </w:rPr>
          <w:fldChar w:fldCharType="begin"/>
        </w:r>
        <w:r w:rsidR="00EA7485">
          <w:rPr>
            <w:noProof/>
            <w:webHidden/>
          </w:rPr>
          <w:instrText xml:space="preserve"> PAGEREF _Toc104140595 \h </w:instrText>
        </w:r>
        <w:r w:rsidR="00EA7485">
          <w:rPr>
            <w:noProof/>
            <w:webHidden/>
          </w:rPr>
        </w:r>
        <w:r w:rsidR="00EA7485">
          <w:rPr>
            <w:noProof/>
            <w:webHidden/>
          </w:rPr>
          <w:fldChar w:fldCharType="separate"/>
        </w:r>
        <w:r w:rsidR="00EA7485">
          <w:rPr>
            <w:noProof/>
            <w:webHidden/>
          </w:rPr>
          <w:t>16</w:t>
        </w:r>
        <w:r w:rsidR="00EA7485">
          <w:rPr>
            <w:noProof/>
            <w:webHidden/>
          </w:rPr>
          <w:fldChar w:fldCharType="end"/>
        </w:r>
      </w:hyperlink>
    </w:p>
    <w:p w14:paraId="31301025" w14:textId="57D487D0" w:rsidR="00EA7485" w:rsidRDefault="00212039">
      <w:pPr>
        <w:pStyle w:val="TableofFigures"/>
        <w:tabs>
          <w:tab w:val="right" w:leader="dot" w:pos="9350"/>
        </w:tabs>
        <w:rPr>
          <w:rFonts w:eastAsiaTheme="minorEastAsia"/>
          <w:noProof/>
          <w:lang w:eastAsia="en-IE"/>
        </w:rPr>
      </w:pPr>
      <w:hyperlink w:anchor="_Toc104140596" w:history="1">
        <w:r w:rsidR="00EA7485" w:rsidRPr="00470CB1">
          <w:rPr>
            <w:rStyle w:val="Hyperlink"/>
            <w:noProof/>
          </w:rPr>
          <w:t>Figure 14 Descriptive statistics for Ireland Dairy combined</w:t>
        </w:r>
        <w:r w:rsidR="00EA7485">
          <w:rPr>
            <w:noProof/>
            <w:webHidden/>
          </w:rPr>
          <w:tab/>
        </w:r>
        <w:r w:rsidR="00EA7485">
          <w:rPr>
            <w:noProof/>
            <w:webHidden/>
          </w:rPr>
          <w:fldChar w:fldCharType="begin"/>
        </w:r>
        <w:r w:rsidR="00EA7485">
          <w:rPr>
            <w:noProof/>
            <w:webHidden/>
          </w:rPr>
          <w:instrText xml:space="preserve"> PAGEREF _Toc104140596 \h </w:instrText>
        </w:r>
        <w:r w:rsidR="00EA7485">
          <w:rPr>
            <w:noProof/>
            <w:webHidden/>
          </w:rPr>
        </w:r>
        <w:r w:rsidR="00EA7485">
          <w:rPr>
            <w:noProof/>
            <w:webHidden/>
          </w:rPr>
          <w:fldChar w:fldCharType="separate"/>
        </w:r>
        <w:r w:rsidR="00EA7485">
          <w:rPr>
            <w:noProof/>
            <w:webHidden/>
          </w:rPr>
          <w:t>16</w:t>
        </w:r>
        <w:r w:rsidR="00EA7485">
          <w:rPr>
            <w:noProof/>
            <w:webHidden/>
          </w:rPr>
          <w:fldChar w:fldCharType="end"/>
        </w:r>
      </w:hyperlink>
    </w:p>
    <w:p w14:paraId="1BE82912" w14:textId="53698D3B" w:rsidR="00EA7485" w:rsidRDefault="00212039">
      <w:pPr>
        <w:pStyle w:val="TableofFigures"/>
        <w:tabs>
          <w:tab w:val="right" w:leader="dot" w:pos="9350"/>
        </w:tabs>
        <w:rPr>
          <w:rFonts w:eastAsiaTheme="minorEastAsia"/>
          <w:noProof/>
          <w:lang w:eastAsia="en-IE"/>
        </w:rPr>
      </w:pPr>
      <w:hyperlink w:anchor="_Toc104140597" w:history="1">
        <w:r w:rsidR="00EA7485" w:rsidRPr="00470CB1">
          <w:rPr>
            <w:rStyle w:val="Hyperlink"/>
            <w:noProof/>
          </w:rPr>
          <w:t>Figure 15 Descriptive statistics for Ireland Dairy by product</w:t>
        </w:r>
        <w:r w:rsidR="00EA7485">
          <w:rPr>
            <w:noProof/>
            <w:webHidden/>
          </w:rPr>
          <w:tab/>
        </w:r>
        <w:r w:rsidR="00EA7485">
          <w:rPr>
            <w:noProof/>
            <w:webHidden/>
          </w:rPr>
          <w:fldChar w:fldCharType="begin"/>
        </w:r>
        <w:r w:rsidR="00EA7485">
          <w:rPr>
            <w:noProof/>
            <w:webHidden/>
          </w:rPr>
          <w:instrText xml:space="preserve"> PAGEREF _Toc104140597 \h </w:instrText>
        </w:r>
        <w:r w:rsidR="00EA7485">
          <w:rPr>
            <w:noProof/>
            <w:webHidden/>
          </w:rPr>
        </w:r>
        <w:r w:rsidR="00EA7485">
          <w:rPr>
            <w:noProof/>
            <w:webHidden/>
          </w:rPr>
          <w:fldChar w:fldCharType="separate"/>
        </w:r>
        <w:r w:rsidR="00EA7485">
          <w:rPr>
            <w:noProof/>
            <w:webHidden/>
          </w:rPr>
          <w:t>17</w:t>
        </w:r>
        <w:r w:rsidR="00EA7485">
          <w:rPr>
            <w:noProof/>
            <w:webHidden/>
          </w:rPr>
          <w:fldChar w:fldCharType="end"/>
        </w:r>
      </w:hyperlink>
    </w:p>
    <w:p w14:paraId="347C51E9" w14:textId="588FD882" w:rsidR="00EA7485" w:rsidRDefault="00212039">
      <w:pPr>
        <w:pStyle w:val="TableofFigures"/>
        <w:tabs>
          <w:tab w:val="right" w:leader="dot" w:pos="9350"/>
        </w:tabs>
        <w:rPr>
          <w:rFonts w:eastAsiaTheme="minorEastAsia"/>
          <w:noProof/>
          <w:lang w:eastAsia="en-IE"/>
        </w:rPr>
      </w:pPr>
      <w:hyperlink w:anchor="_Toc104140598" w:history="1">
        <w:r w:rsidR="00EA7485" w:rsidRPr="00470CB1">
          <w:rPr>
            <w:rStyle w:val="Hyperlink"/>
            <w:noProof/>
          </w:rPr>
          <w:t>Figure 16 Probability plots for Ireland dataset</w:t>
        </w:r>
        <w:r w:rsidR="00EA7485">
          <w:rPr>
            <w:noProof/>
            <w:webHidden/>
          </w:rPr>
          <w:tab/>
        </w:r>
        <w:r w:rsidR="00EA7485">
          <w:rPr>
            <w:noProof/>
            <w:webHidden/>
          </w:rPr>
          <w:fldChar w:fldCharType="begin"/>
        </w:r>
        <w:r w:rsidR="00EA7485">
          <w:rPr>
            <w:noProof/>
            <w:webHidden/>
          </w:rPr>
          <w:instrText xml:space="preserve"> PAGEREF _Toc104140598 \h </w:instrText>
        </w:r>
        <w:r w:rsidR="00EA7485">
          <w:rPr>
            <w:noProof/>
            <w:webHidden/>
          </w:rPr>
        </w:r>
        <w:r w:rsidR="00EA7485">
          <w:rPr>
            <w:noProof/>
            <w:webHidden/>
          </w:rPr>
          <w:fldChar w:fldCharType="separate"/>
        </w:r>
        <w:r w:rsidR="00EA7485">
          <w:rPr>
            <w:noProof/>
            <w:webHidden/>
          </w:rPr>
          <w:t>18</w:t>
        </w:r>
        <w:r w:rsidR="00EA7485">
          <w:rPr>
            <w:noProof/>
            <w:webHidden/>
          </w:rPr>
          <w:fldChar w:fldCharType="end"/>
        </w:r>
      </w:hyperlink>
    </w:p>
    <w:p w14:paraId="205F1E3B" w14:textId="68B0037A" w:rsidR="00EA7485" w:rsidRDefault="00212039">
      <w:pPr>
        <w:pStyle w:val="TableofFigures"/>
        <w:tabs>
          <w:tab w:val="right" w:leader="dot" w:pos="9350"/>
        </w:tabs>
        <w:rPr>
          <w:rFonts w:eastAsiaTheme="minorEastAsia"/>
          <w:noProof/>
          <w:lang w:eastAsia="en-IE"/>
        </w:rPr>
      </w:pPr>
      <w:hyperlink w:anchor="_Toc104140599" w:history="1">
        <w:r w:rsidR="00EA7485" w:rsidRPr="00470CB1">
          <w:rPr>
            <w:rStyle w:val="Hyperlink"/>
            <w:noProof/>
          </w:rPr>
          <w:t>Figure 17 Ireland dataset for ML correlation between features</w:t>
        </w:r>
        <w:r w:rsidR="00EA7485">
          <w:rPr>
            <w:noProof/>
            <w:webHidden/>
          </w:rPr>
          <w:tab/>
        </w:r>
        <w:r w:rsidR="00EA7485">
          <w:rPr>
            <w:noProof/>
            <w:webHidden/>
          </w:rPr>
          <w:fldChar w:fldCharType="begin"/>
        </w:r>
        <w:r w:rsidR="00EA7485">
          <w:rPr>
            <w:noProof/>
            <w:webHidden/>
          </w:rPr>
          <w:instrText xml:space="preserve"> PAGEREF _Toc104140599 \h </w:instrText>
        </w:r>
        <w:r w:rsidR="00EA7485">
          <w:rPr>
            <w:noProof/>
            <w:webHidden/>
          </w:rPr>
        </w:r>
        <w:r w:rsidR="00EA7485">
          <w:rPr>
            <w:noProof/>
            <w:webHidden/>
          </w:rPr>
          <w:fldChar w:fldCharType="separate"/>
        </w:r>
        <w:r w:rsidR="00EA7485">
          <w:rPr>
            <w:noProof/>
            <w:webHidden/>
          </w:rPr>
          <w:t>21</w:t>
        </w:r>
        <w:r w:rsidR="00EA7485">
          <w:rPr>
            <w:noProof/>
            <w:webHidden/>
          </w:rPr>
          <w:fldChar w:fldCharType="end"/>
        </w:r>
      </w:hyperlink>
    </w:p>
    <w:p w14:paraId="7C1774F4" w14:textId="2D59AA4B" w:rsidR="00EA7485" w:rsidRDefault="00212039">
      <w:pPr>
        <w:pStyle w:val="TableofFigures"/>
        <w:tabs>
          <w:tab w:val="right" w:leader="dot" w:pos="9350"/>
        </w:tabs>
        <w:rPr>
          <w:rFonts w:eastAsiaTheme="minorEastAsia"/>
          <w:noProof/>
          <w:lang w:eastAsia="en-IE"/>
        </w:rPr>
      </w:pPr>
      <w:hyperlink w:anchor="_Toc104140600" w:history="1">
        <w:r w:rsidR="00EA7485" w:rsidRPr="00470CB1">
          <w:rPr>
            <w:rStyle w:val="Hyperlink"/>
            <w:noProof/>
          </w:rPr>
          <w:t>Figure 18 Germany dataset for ML correlation between features</w:t>
        </w:r>
        <w:r w:rsidR="00EA7485">
          <w:rPr>
            <w:noProof/>
            <w:webHidden/>
          </w:rPr>
          <w:tab/>
        </w:r>
        <w:r w:rsidR="00EA7485">
          <w:rPr>
            <w:noProof/>
            <w:webHidden/>
          </w:rPr>
          <w:fldChar w:fldCharType="begin"/>
        </w:r>
        <w:r w:rsidR="00EA7485">
          <w:rPr>
            <w:noProof/>
            <w:webHidden/>
          </w:rPr>
          <w:instrText xml:space="preserve"> PAGEREF _Toc104140600 \h </w:instrText>
        </w:r>
        <w:r w:rsidR="00EA7485">
          <w:rPr>
            <w:noProof/>
            <w:webHidden/>
          </w:rPr>
        </w:r>
        <w:r w:rsidR="00EA7485">
          <w:rPr>
            <w:noProof/>
            <w:webHidden/>
          </w:rPr>
          <w:fldChar w:fldCharType="separate"/>
        </w:r>
        <w:r w:rsidR="00EA7485">
          <w:rPr>
            <w:noProof/>
            <w:webHidden/>
          </w:rPr>
          <w:t>22</w:t>
        </w:r>
        <w:r w:rsidR="00EA7485">
          <w:rPr>
            <w:noProof/>
            <w:webHidden/>
          </w:rPr>
          <w:fldChar w:fldCharType="end"/>
        </w:r>
      </w:hyperlink>
    </w:p>
    <w:p w14:paraId="2AEEA556" w14:textId="6AE204B3" w:rsidR="00EA7485" w:rsidRDefault="00212039">
      <w:pPr>
        <w:pStyle w:val="TableofFigures"/>
        <w:tabs>
          <w:tab w:val="right" w:leader="dot" w:pos="9350"/>
        </w:tabs>
        <w:rPr>
          <w:rFonts w:eastAsiaTheme="minorEastAsia"/>
          <w:noProof/>
          <w:lang w:eastAsia="en-IE"/>
        </w:rPr>
      </w:pPr>
      <w:hyperlink w:anchor="_Toc104140601" w:history="1">
        <w:r w:rsidR="00EA7485" w:rsidRPr="00470CB1">
          <w:rPr>
            <w:rStyle w:val="Hyperlink"/>
            <w:noProof/>
          </w:rPr>
          <w:t>Figure 19 Australia dataset for ML correlation between features</w:t>
        </w:r>
        <w:r w:rsidR="00EA7485">
          <w:rPr>
            <w:noProof/>
            <w:webHidden/>
          </w:rPr>
          <w:tab/>
        </w:r>
        <w:r w:rsidR="00EA7485">
          <w:rPr>
            <w:noProof/>
            <w:webHidden/>
          </w:rPr>
          <w:fldChar w:fldCharType="begin"/>
        </w:r>
        <w:r w:rsidR="00EA7485">
          <w:rPr>
            <w:noProof/>
            <w:webHidden/>
          </w:rPr>
          <w:instrText xml:space="preserve"> PAGEREF _Toc104140601 \h </w:instrText>
        </w:r>
        <w:r w:rsidR="00EA7485">
          <w:rPr>
            <w:noProof/>
            <w:webHidden/>
          </w:rPr>
        </w:r>
        <w:r w:rsidR="00EA7485">
          <w:rPr>
            <w:noProof/>
            <w:webHidden/>
          </w:rPr>
          <w:fldChar w:fldCharType="separate"/>
        </w:r>
        <w:r w:rsidR="00EA7485">
          <w:rPr>
            <w:noProof/>
            <w:webHidden/>
          </w:rPr>
          <w:t>23</w:t>
        </w:r>
        <w:r w:rsidR="00EA7485">
          <w:rPr>
            <w:noProof/>
            <w:webHidden/>
          </w:rPr>
          <w:fldChar w:fldCharType="end"/>
        </w:r>
      </w:hyperlink>
    </w:p>
    <w:p w14:paraId="20498EEA" w14:textId="7D78B0B3" w:rsidR="00EA7485" w:rsidRDefault="00212039">
      <w:pPr>
        <w:pStyle w:val="TableofFigures"/>
        <w:tabs>
          <w:tab w:val="right" w:leader="dot" w:pos="9350"/>
        </w:tabs>
        <w:rPr>
          <w:rFonts w:eastAsiaTheme="minorEastAsia"/>
          <w:noProof/>
          <w:lang w:eastAsia="en-IE"/>
        </w:rPr>
      </w:pPr>
      <w:hyperlink w:anchor="_Toc104140602" w:history="1">
        <w:r w:rsidR="00EA7485" w:rsidRPr="00470CB1">
          <w:rPr>
            <w:rStyle w:val="Hyperlink"/>
            <w:noProof/>
          </w:rPr>
          <w:t>Figure 20  Modelling Results</w:t>
        </w:r>
        <w:r w:rsidR="00EA7485">
          <w:rPr>
            <w:noProof/>
            <w:webHidden/>
          </w:rPr>
          <w:tab/>
        </w:r>
        <w:r w:rsidR="00EA7485">
          <w:rPr>
            <w:noProof/>
            <w:webHidden/>
          </w:rPr>
          <w:fldChar w:fldCharType="begin"/>
        </w:r>
        <w:r w:rsidR="00EA7485">
          <w:rPr>
            <w:noProof/>
            <w:webHidden/>
          </w:rPr>
          <w:instrText xml:space="preserve"> PAGEREF _Toc104140602 \h </w:instrText>
        </w:r>
        <w:r w:rsidR="00EA7485">
          <w:rPr>
            <w:noProof/>
            <w:webHidden/>
          </w:rPr>
        </w:r>
        <w:r w:rsidR="00EA7485">
          <w:rPr>
            <w:noProof/>
            <w:webHidden/>
          </w:rPr>
          <w:fldChar w:fldCharType="separate"/>
        </w:r>
        <w:r w:rsidR="00EA7485">
          <w:rPr>
            <w:noProof/>
            <w:webHidden/>
          </w:rPr>
          <w:t>25</w:t>
        </w:r>
        <w:r w:rsidR="00EA7485">
          <w:rPr>
            <w:noProof/>
            <w:webHidden/>
          </w:rPr>
          <w:fldChar w:fldCharType="end"/>
        </w:r>
      </w:hyperlink>
    </w:p>
    <w:p w14:paraId="40FC631A" w14:textId="75C2F03E" w:rsidR="00EA7485" w:rsidRDefault="00212039">
      <w:pPr>
        <w:pStyle w:val="TableofFigures"/>
        <w:tabs>
          <w:tab w:val="right" w:leader="dot" w:pos="9350"/>
        </w:tabs>
        <w:rPr>
          <w:rFonts w:eastAsiaTheme="minorEastAsia"/>
          <w:noProof/>
          <w:lang w:eastAsia="en-IE"/>
        </w:rPr>
      </w:pPr>
      <w:hyperlink w:anchor="_Toc104140603" w:history="1">
        <w:r w:rsidR="00EA7485" w:rsidRPr="00470CB1">
          <w:rPr>
            <w:rStyle w:val="Hyperlink"/>
            <w:noProof/>
          </w:rPr>
          <w:t>Figure 21 Feature importance for Decision Tree – Ireland</w:t>
        </w:r>
        <w:r w:rsidR="00EA7485">
          <w:rPr>
            <w:noProof/>
            <w:webHidden/>
          </w:rPr>
          <w:tab/>
        </w:r>
        <w:r w:rsidR="00EA7485">
          <w:rPr>
            <w:noProof/>
            <w:webHidden/>
          </w:rPr>
          <w:fldChar w:fldCharType="begin"/>
        </w:r>
        <w:r w:rsidR="00EA7485">
          <w:rPr>
            <w:noProof/>
            <w:webHidden/>
          </w:rPr>
          <w:instrText xml:space="preserve"> PAGEREF _Toc104140603 \h </w:instrText>
        </w:r>
        <w:r w:rsidR="00EA7485">
          <w:rPr>
            <w:noProof/>
            <w:webHidden/>
          </w:rPr>
        </w:r>
        <w:r w:rsidR="00EA7485">
          <w:rPr>
            <w:noProof/>
            <w:webHidden/>
          </w:rPr>
          <w:fldChar w:fldCharType="separate"/>
        </w:r>
        <w:r w:rsidR="00EA7485">
          <w:rPr>
            <w:noProof/>
            <w:webHidden/>
          </w:rPr>
          <w:t>26</w:t>
        </w:r>
        <w:r w:rsidR="00EA7485">
          <w:rPr>
            <w:noProof/>
            <w:webHidden/>
          </w:rPr>
          <w:fldChar w:fldCharType="end"/>
        </w:r>
      </w:hyperlink>
    </w:p>
    <w:p w14:paraId="2D72A9D9" w14:textId="5D3E9D4B" w:rsidR="00EA7485" w:rsidRDefault="00212039">
      <w:pPr>
        <w:pStyle w:val="TableofFigures"/>
        <w:tabs>
          <w:tab w:val="right" w:leader="dot" w:pos="9350"/>
        </w:tabs>
        <w:rPr>
          <w:rFonts w:eastAsiaTheme="minorEastAsia"/>
          <w:noProof/>
          <w:lang w:eastAsia="en-IE"/>
        </w:rPr>
      </w:pPr>
      <w:hyperlink w:anchor="_Toc104140604" w:history="1">
        <w:r w:rsidR="00EA7485" w:rsidRPr="00470CB1">
          <w:rPr>
            <w:rStyle w:val="Hyperlink"/>
            <w:noProof/>
          </w:rPr>
          <w:t>Figure 22 Feature importance for Random Forrest – Ireland</w:t>
        </w:r>
        <w:r w:rsidR="00EA7485">
          <w:rPr>
            <w:noProof/>
            <w:webHidden/>
          </w:rPr>
          <w:tab/>
        </w:r>
        <w:r w:rsidR="00EA7485">
          <w:rPr>
            <w:noProof/>
            <w:webHidden/>
          </w:rPr>
          <w:fldChar w:fldCharType="begin"/>
        </w:r>
        <w:r w:rsidR="00EA7485">
          <w:rPr>
            <w:noProof/>
            <w:webHidden/>
          </w:rPr>
          <w:instrText xml:space="preserve"> PAGEREF _Toc104140604 \h </w:instrText>
        </w:r>
        <w:r w:rsidR="00EA7485">
          <w:rPr>
            <w:noProof/>
            <w:webHidden/>
          </w:rPr>
        </w:r>
        <w:r w:rsidR="00EA7485">
          <w:rPr>
            <w:noProof/>
            <w:webHidden/>
          </w:rPr>
          <w:fldChar w:fldCharType="separate"/>
        </w:r>
        <w:r w:rsidR="00EA7485">
          <w:rPr>
            <w:noProof/>
            <w:webHidden/>
          </w:rPr>
          <w:t>26</w:t>
        </w:r>
        <w:r w:rsidR="00EA7485">
          <w:rPr>
            <w:noProof/>
            <w:webHidden/>
          </w:rPr>
          <w:fldChar w:fldCharType="end"/>
        </w:r>
      </w:hyperlink>
    </w:p>
    <w:p w14:paraId="22EAB5A9" w14:textId="1F1305A8" w:rsidR="00EA7485" w:rsidRDefault="00212039">
      <w:pPr>
        <w:pStyle w:val="TableofFigures"/>
        <w:tabs>
          <w:tab w:val="right" w:leader="dot" w:pos="9350"/>
        </w:tabs>
        <w:rPr>
          <w:rFonts w:eastAsiaTheme="minorEastAsia"/>
          <w:noProof/>
          <w:lang w:eastAsia="en-IE"/>
        </w:rPr>
      </w:pPr>
      <w:hyperlink w:anchor="_Toc104140605" w:history="1">
        <w:r w:rsidR="00EA7485" w:rsidRPr="00470CB1">
          <w:rPr>
            <w:rStyle w:val="Hyperlink"/>
            <w:noProof/>
          </w:rPr>
          <w:t>Figure 23 Feature importance for Decision Tree – Germany</w:t>
        </w:r>
        <w:r w:rsidR="00EA7485">
          <w:rPr>
            <w:noProof/>
            <w:webHidden/>
          </w:rPr>
          <w:tab/>
        </w:r>
        <w:r w:rsidR="00EA7485">
          <w:rPr>
            <w:noProof/>
            <w:webHidden/>
          </w:rPr>
          <w:fldChar w:fldCharType="begin"/>
        </w:r>
        <w:r w:rsidR="00EA7485">
          <w:rPr>
            <w:noProof/>
            <w:webHidden/>
          </w:rPr>
          <w:instrText xml:space="preserve"> PAGEREF _Toc104140605 \h </w:instrText>
        </w:r>
        <w:r w:rsidR="00EA7485">
          <w:rPr>
            <w:noProof/>
            <w:webHidden/>
          </w:rPr>
        </w:r>
        <w:r w:rsidR="00EA7485">
          <w:rPr>
            <w:noProof/>
            <w:webHidden/>
          </w:rPr>
          <w:fldChar w:fldCharType="separate"/>
        </w:r>
        <w:r w:rsidR="00EA7485">
          <w:rPr>
            <w:noProof/>
            <w:webHidden/>
          </w:rPr>
          <w:t>26</w:t>
        </w:r>
        <w:r w:rsidR="00EA7485">
          <w:rPr>
            <w:noProof/>
            <w:webHidden/>
          </w:rPr>
          <w:fldChar w:fldCharType="end"/>
        </w:r>
      </w:hyperlink>
    </w:p>
    <w:p w14:paraId="2147E758" w14:textId="14DD275B" w:rsidR="00EA7485" w:rsidRDefault="00212039">
      <w:pPr>
        <w:pStyle w:val="TableofFigures"/>
        <w:tabs>
          <w:tab w:val="right" w:leader="dot" w:pos="9350"/>
        </w:tabs>
        <w:rPr>
          <w:rFonts w:eastAsiaTheme="minorEastAsia"/>
          <w:noProof/>
          <w:lang w:eastAsia="en-IE"/>
        </w:rPr>
      </w:pPr>
      <w:hyperlink w:anchor="_Toc104140606" w:history="1">
        <w:r w:rsidR="00EA7485" w:rsidRPr="00470CB1">
          <w:rPr>
            <w:rStyle w:val="Hyperlink"/>
            <w:noProof/>
          </w:rPr>
          <w:t>Figure 24 Feature importance for Random Forrest – Germany</w:t>
        </w:r>
        <w:r w:rsidR="00EA7485">
          <w:rPr>
            <w:noProof/>
            <w:webHidden/>
          </w:rPr>
          <w:tab/>
        </w:r>
        <w:r w:rsidR="00EA7485">
          <w:rPr>
            <w:noProof/>
            <w:webHidden/>
          </w:rPr>
          <w:fldChar w:fldCharType="begin"/>
        </w:r>
        <w:r w:rsidR="00EA7485">
          <w:rPr>
            <w:noProof/>
            <w:webHidden/>
          </w:rPr>
          <w:instrText xml:space="preserve"> PAGEREF _Toc104140606 \h </w:instrText>
        </w:r>
        <w:r w:rsidR="00EA7485">
          <w:rPr>
            <w:noProof/>
            <w:webHidden/>
          </w:rPr>
        </w:r>
        <w:r w:rsidR="00EA7485">
          <w:rPr>
            <w:noProof/>
            <w:webHidden/>
          </w:rPr>
          <w:fldChar w:fldCharType="separate"/>
        </w:r>
        <w:r w:rsidR="00EA7485">
          <w:rPr>
            <w:noProof/>
            <w:webHidden/>
          </w:rPr>
          <w:t>27</w:t>
        </w:r>
        <w:r w:rsidR="00EA7485">
          <w:rPr>
            <w:noProof/>
            <w:webHidden/>
          </w:rPr>
          <w:fldChar w:fldCharType="end"/>
        </w:r>
      </w:hyperlink>
    </w:p>
    <w:p w14:paraId="5E82D15D" w14:textId="143CEC76" w:rsidR="00EA7485" w:rsidRDefault="00212039">
      <w:pPr>
        <w:pStyle w:val="TableofFigures"/>
        <w:tabs>
          <w:tab w:val="right" w:leader="dot" w:pos="9350"/>
        </w:tabs>
        <w:rPr>
          <w:rFonts w:eastAsiaTheme="minorEastAsia"/>
          <w:noProof/>
          <w:lang w:eastAsia="en-IE"/>
        </w:rPr>
      </w:pPr>
      <w:hyperlink w:anchor="_Toc104140607" w:history="1">
        <w:r w:rsidR="00EA7485" w:rsidRPr="00470CB1">
          <w:rPr>
            <w:rStyle w:val="Hyperlink"/>
            <w:noProof/>
          </w:rPr>
          <w:t>Figure 25 Feature importance for Decision Tree – Australia</w:t>
        </w:r>
        <w:r w:rsidR="00EA7485">
          <w:rPr>
            <w:noProof/>
            <w:webHidden/>
          </w:rPr>
          <w:tab/>
        </w:r>
        <w:r w:rsidR="00EA7485">
          <w:rPr>
            <w:noProof/>
            <w:webHidden/>
          </w:rPr>
          <w:fldChar w:fldCharType="begin"/>
        </w:r>
        <w:r w:rsidR="00EA7485">
          <w:rPr>
            <w:noProof/>
            <w:webHidden/>
          </w:rPr>
          <w:instrText xml:space="preserve"> PAGEREF _Toc104140607 \h </w:instrText>
        </w:r>
        <w:r w:rsidR="00EA7485">
          <w:rPr>
            <w:noProof/>
            <w:webHidden/>
          </w:rPr>
        </w:r>
        <w:r w:rsidR="00EA7485">
          <w:rPr>
            <w:noProof/>
            <w:webHidden/>
          </w:rPr>
          <w:fldChar w:fldCharType="separate"/>
        </w:r>
        <w:r w:rsidR="00EA7485">
          <w:rPr>
            <w:noProof/>
            <w:webHidden/>
          </w:rPr>
          <w:t>27</w:t>
        </w:r>
        <w:r w:rsidR="00EA7485">
          <w:rPr>
            <w:noProof/>
            <w:webHidden/>
          </w:rPr>
          <w:fldChar w:fldCharType="end"/>
        </w:r>
      </w:hyperlink>
    </w:p>
    <w:p w14:paraId="5BA6D80A" w14:textId="3B79C62A" w:rsidR="00EA7485" w:rsidRDefault="00212039">
      <w:pPr>
        <w:pStyle w:val="TableofFigures"/>
        <w:tabs>
          <w:tab w:val="right" w:leader="dot" w:pos="9350"/>
        </w:tabs>
        <w:rPr>
          <w:rFonts w:eastAsiaTheme="minorEastAsia"/>
          <w:noProof/>
          <w:lang w:eastAsia="en-IE"/>
        </w:rPr>
      </w:pPr>
      <w:hyperlink w:anchor="_Toc104140608" w:history="1">
        <w:r w:rsidR="00EA7485" w:rsidRPr="00470CB1">
          <w:rPr>
            <w:rStyle w:val="Hyperlink"/>
            <w:noProof/>
          </w:rPr>
          <w:t>Figure 26 Feature importance for Random Forrest – Australia</w:t>
        </w:r>
        <w:r w:rsidR="00EA7485">
          <w:rPr>
            <w:noProof/>
            <w:webHidden/>
          </w:rPr>
          <w:tab/>
        </w:r>
        <w:r w:rsidR="00EA7485">
          <w:rPr>
            <w:noProof/>
            <w:webHidden/>
          </w:rPr>
          <w:fldChar w:fldCharType="begin"/>
        </w:r>
        <w:r w:rsidR="00EA7485">
          <w:rPr>
            <w:noProof/>
            <w:webHidden/>
          </w:rPr>
          <w:instrText xml:space="preserve"> PAGEREF _Toc104140608 \h </w:instrText>
        </w:r>
        <w:r w:rsidR="00EA7485">
          <w:rPr>
            <w:noProof/>
            <w:webHidden/>
          </w:rPr>
        </w:r>
        <w:r w:rsidR="00EA7485">
          <w:rPr>
            <w:noProof/>
            <w:webHidden/>
          </w:rPr>
          <w:fldChar w:fldCharType="separate"/>
        </w:r>
        <w:r w:rsidR="00EA7485">
          <w:rPr>
            <w:noProof/>
            <w:webHidden/>
          </w:rPr>
          <w:t>27</w:t>
        </w:r>
        <w:r w:rsidR="00EA7485">
          <w:rPr>
            <w:noProof/>
            <w:webHidden/>
          </w:rPr>
          <w:fldChar w:fldCharType="end"/>
        </w:r>
      </w:hyperlink>
    </w:p>
    <w:p w14:paraId="2ABAF01E" w14:textId="4D2DCFF9" w:rsidR="00EA7485" w:rsidRDefault="00212039">
      <w:pPr>
        <w:pStyle w:val="TableofFigures"/>
        <w:tabs>
          <w:tab w:val="right" w:leader="dot" w:pos="9350"/>
        </w:tabs>
        <w:rPr>
          <w:rFonts w:eastAsiaTheme="minorEastAsia"/>
          <w:noProof/>
          <w:lang w:eastAsia="en-IE"/>
        </w:rPr>
      </w:pPr>
      <w:hyperlink w:anchor="_Toc104140609" w:history="1">
        <w:r w:rsidR="00EA7485" w:rsidRPr="00470CB1">
          <w:rPr>
            <w:rStyle w:val="Hyperlink"/>
            <w:noProof/>
          </w:rPr>
          <w:t>Figure 27 Explainer Dashboard Modelling Results Example</w:t>
        </w:r>
        <w:r w:rsidR="00EA7485">
          <w:rPr>
            <w:noProof/>
            <w:webHidden/>
          </w:rPr>
          <w:tab/>
        </w:r>
        <w:r w:rsidR="00EA7485">
          <w:rPr>
            <w:noProof/>
            <w:webHidden/>
          </w:rPr>
          <w:fldChar w:fldCharType="begin"/>
        </w:r>
        <w:r w:rsidR="00EA7485">
          <w:rPr>
            <w:noProof/>
            <w:webHidden/>
          </w:rPr>
          <w:instrText xml:space="preserve"> PAGEREF _Toc104140609 \h </w:instrText>
        </w:r>
        <w:r w:rsidR="00EA7485">
          <w:rPr>
            <w:noProof/>
            <w:webHidden/>
          </w:rPr>
        </w:r>
        <w:r w:rsidR="00EA7485">
          <w:rPr>
            <w:noProof/>
            <w:webHidden/>
          </w:rPr>
          <w:fldChar w:fldCharType="separate"/>
        </w:r>
        <w:r w:rsidR="00EA7485">
          <w:rPr>
            <w:noProof/>
            <w:webHidden/>
          </w:rPr>
          <w:t>28</w:t>
        </w:r>
        <w:r w:rsidR="00EA7485">
          <w:rPr>
            <w:noProof/>
            <w:webHidden/>
          </w:rPr>
          <w:fldChar w:fldCharType="end"/>
        </w:r>
      </w:hyperlink>
    </w:p>
    <w:p w14:paraId="609A8BBC" w14:textId="0ED8E551" w:rsidR="00EA7485" w:rsidRDefault="00212039">
      <w:pPr>
        <w:pStyle w:val="TableofFigures"/>
        <w:tabs>
          <w:tab w:val="right" w:leader="dot" w:pos="9350"/>
        </w:tabs>
        <w:rPr>
          <w:rFonts w:eastAsiaTheme="minorEastAsia"/>
          <w:noProof/>
          <w:lang w:eastAsia="en-IE"/>
        </w:rPr>
      </w:pPr>
      <w:hyperlink w:anchor="_Toc104140610" w:history="1">
        <w:r w:rsidR="00EA7485" w:rsidRPr="00470CB1">
          <w:rPr>
            <w:rStyle w:val="Hyperlink"/>
            <w:noProof/>
          </w:rPr>
          <w:t>Figure 28 Explainer Dashboard Future  Predictions Example</w:t>
        </w:r>
        <w:r w:rsidR="00EA7485">
          <w:rPr>
            <w:noProof/>
            <w:webHidden/>
          </w:rPr>
          <w:tab/>
        </w:r>
        <w:r w:rsidR="00EA7485">
          <w:rPr>
            <w:noProof/>
            <w:webHidden/>
          </w:rPr>
          <w:fldChar w:fldCharType="begin"/>
        </w:r>
        <w:r w:rsidR="00EA7485">
          <w:rPr>
            <w:noProof/>
            <w:webHidden/>
          </w:rPr>
          <w:instrText xml:space="preserve"> PAGEREF _Toc104140610 \h </w:instrText>
        </w:r>
        <w:r w:rsidR="00EA7485">
          <w:rPr>
            <w:noProof/>
            <w:webHidden/>
          </w:rPr>
        </w:r>
        <w:r w:rsidR="00EA7485">
          <w:rPr>
            <w:noProof/>
            <w:webHidden/>
          </w:rPr>
          <w:fldChar w:fldCharType="separate"/>
        </w:r>
        <w:r w:rsidR="00EA7485">
          <w:rPr>
            <w:noProof/>
            <w:webHidden/>
          </w:rPr>
          <w:t>29</w:t>
        </w:r>
        <w:r w:rsidR="00EA7485">
          <w:rPr>
            <w:noProof/>
            <w:webHidden/>
          </w:rPr>
          <w:fldChar w:fldCharType="end"/>
        </w:r>
      </w:hyperlink>
    </w:p>
    <w:p w14:paraId="629ECABB" w14:textId="23EF8729" w:rsidR="00844D5F" w:rsidRDefault="00EA7485">
      <w:pPr>
        <w:rPr>
          <w:rFonts w:asciiTheme="majorHAnsi" w:eastAsiaTheme="majorEastAsia" w:hAnsiTheme="majorHAnsi" w:cstheme="majorBidi"/>
          <w:color w:val="2F5496" w:themeColor="accent1" w:themeShade="BF"/>
          <w:sz w:val="32"/>
          <w:szCs w:val="32"/>
        </w:rPr>
      </w:pPr>
      <w:r>
        <w:fldChar w:fldCharType="end"/>
      </w:r>
      <w:r w:rsidR="00844D5F">
        <w:br w:type="page"/>
      </w:r>
    </w:p>
    <w:p w14:paraId="3CC7EC2A" w14:textId="2C375AB0" w:rsidR="005825B3" w:rsidRPr="00CA1FFD" w:rsidRDefault="005825B3" w:rsidP="005C2C8C">
      <w:pPr>
        <w:pStyle w:val="Heading1"/>
      </w:pPr>
      <w:bookmarkStart w:id="1" w:name="_Toc104140558"/>
      <w:r w:rsidRPr="001505CF">
        <w:lastRenderedPageBreak/>
        <w:t>Abstract</w:t>
      </w:r>
      <w:bookmarkEnd w:id="1"/>
    </w:p>
    <w:p w14:paraId="477B05B7" w14:textId="77777777" w:rsidR="005C2C8C" w:rsidRDefault="005C2C8C" w:rsidP="00172BAB"/>
    <w:p w14:paraId="2F2A100F" w14:textId="0ECA8996" w:rsidR="005825B3" w:rsidRPr="0054153E" w:rsidRDefault="006847A6" w:rsidP="0054153E">
      <w:pPr>
        <w:pStyle w:val="NormalWeb"/>
        <w:shd w:val="clear" w:color="auto" w:fill="FFFFFF"/>
        <w:spacing w:before="240" w:beforeAutospacing="0" w:after="0" w:afterAutospacing="0"/>
        <w:rPr>
          <w:rFonts w:ascii="Helvetica" w:hAnsi="Helvetica"/>
          <w:color w:val="000000"/>
          <w:sz w:val="21"/>
          <w:szCs w:val="21"/>
        </w:rPr>
      </w:pPr>
      <w:r w:rsidRPr="00F0405F">
        <w:rPr>
          <w:rFonts w:asciiTheme="minorHAnsi" w:eastAsiaTheme="minorHAnsi" w:hAnsiTheme="minorHAnsi" w:cstheme="minorBidi"/>
          <w:sz w:val="22"/>
          <w:szCs w:val="22"/>
          <w:lang w:eastAsia="en-US"/>
        </w:rPr>
        <w:t xml:space="preserve">In </w:t>
      </w:r>
      <w:r w:rsidR="003E031E" w:rsidRPr="00F0405F">
        <w:rPr>
          <w:rFonts w:asciiTheme="minorHAnsi" w:eastAsiaTheme="minorHAnsi" w:hAnsiTheme="minorHAnsi" w:cstheme="minorBidi"/>
          <w:sz w:val="22"/>
          <w:szCs w:val="22"/>
          <w:lang w:eastAsia="en-US"/>
        </w:rPr>
        <w:t>2021, the vegan food market was worth over $16 billion and is expected to reach $22 billion by 2025</w:t>
      </w:r>
      <w:r w:rsidR="00E437CC" w:rsidRPr="00F0405F">
        <w:rPr>
          <w:rFonts w:asciiTheme="minorHAnsi" w:eastAsiaTheme="minorHAnsi" w:hAnsiTheme="minorHAnsi" w:cstheme="minorBidi"/>
          <w:sz w:val="22"/>
          <w:szCs w:val="22"/>
          <w:lang w:eastAsia="en-US"/>
        </w:rPr>
        <w:t xml:space="preserve">. </w:t>
      </w:r>
      <w:r w:rsidR="00172BAB" w:rsidRPr="00F0405F">
        <w:rPr>
          <w:rFonts w:asciiTheme="minorHAnsi" w:eastAsiaTheme="minorHAnsi" w:hAnsiTheme="minorHAnsi" w:cstheme="minorBidi"/>
          <w:sz w:val="22"/>
          <w:szCs w:val="22"/>
          <w:lang w:eastAsia="en-US"/>
        </w:rPr>
        <w:t xml:space="preserve">A few years ago, veganism was not widely </w:t>
      </w:r>
      <w:r w:rsidR="00E437CC" w:rsidRPr="00F0405F">
        <w:rPr>
          <w:rFonts w:asciiTheme="minorHAnsi" w:eastAsiaTheme="minorHAnsi" w:hAnsiTheme="minorHAnsi" w:cstheme="minorBidi"/>
          <w:sz w:val="22"/>
          <w:szCs w:val="22"/>
          <w:lang w:eastAsia="en-US"/>
        </w:rPr>
        <w:t>known,</w:t>
      </w:r>
      <w:r w:rsidR="00172BAB" w:rsidRPr="00F0405F">
        <w:rPr>
          <w:rFonts w:asciiTheme="minorHAnsi" w:eastAsiaTheme="minorHAnsi" w:hAnsiTheme="minorHAnsi" w:cstheme="minorBidi"/>
          <w:sz w:val="22"/>
          <w:szCs w:val="22"/>
          <w:lang w:eastAsia="en-US"/>
        </w:rPr>
        <w:t xml:space="preserve"> and sentiment was relatively low. </w:t>
      </w:r>
      <w:r w:rsidR="00DD596B" w:rsidRPr="00DD596B">
        <w:rPr>
          <w:rFonts w:asciiTheme="minorHAnsi" w:eastAsiaTheme="minorHAnsi" w:hAnsiTheme="minorHAnsi" w:cstheme="minorBidi"/>
          <w:sz w:val="22"/>
          <w:szCs w:val="22"/>
          <w:lang w:eastAsia="en-US"/>
        </w:rPr>
        <w:t>Today, just</w:t>
      </w:r>
      <w:r w:rsidR="0059762B">
        <w:rPr>
          <w:rFonts w:asciiTheme="minorHAnsi" w:eastAsiaTheme="minorHAnsi" w:hAnsiTheme="minorHAnsi" w:cstheme="minorBidi"/>
          <w:sz w:val="22"/>
          <w:szCs w:val="22"/>
          <w:lang w:eastAsia="en-US"/>
        </w:rPr>
        <w:t xml:space="preserve"> over 1% of the world </w:t>
      </w:r>
      <w:r w:rsidR="003C0F91">
        <w:rPr>
          <w:rFonts w:asciiTheme="minorHAnsi" w:eastAsiaTheme="minorHAnsi" w:hAnsiTheme="minorHAnsi" w:cstheme="minorBidi"/>
          <w:sz w:val="22"/>
          <w:szCs w:val="22"/>
          <w:lang w:eastAsia="en-US"/>
        </w:rPr>
        <w:t xml:space="preserve">are </w:t>
      </w:r>
      <w:r w:rsidR="0059762B">
        <w:rPr>
          <w:rFonts w:asciiTheme="minorHAnsi" w:eastAsiaTheme="minorHAnsi" w:hAnsiTheme="minorHAnsi" w:cstheme="minorBidi"/>
          <w:sz w:val="22"/>
          <w:szCs w:val="22"/>
          <w:lang w:eastAsia="en-US"/>
        </w:rPr>
        <w:t>identifying as vegan specifically</w:t>
      </w:r>
      <w:r w:rsidR="0059762B" w:rsidRPr="00DD596B">
        <w:rPr>
          <w:rFonts w:asciiTheme="minorHAnsi" w:eastAsiaTheme="minorHAnsi" w:hAnsiTheme="minorHAnsi" w:cstheme="minorBidi"/>
          <w:sz w:val="22"/>
          <w:szCs w:val="22"/>
          <w:lang w:eastAsia="en-US"/>
        </w:rPr>
        <w:t xml:space="preserve"> </w:t>
      </w:r>
      <w:r w:rsidR="008C1507">
        <w:rPr>
          <w:rFonts w:asciiTheme="minorHAnsi" w:eastAsiaTheme="minorHAnsi" w:hAnsiTheme="minorHAnsi" w:cstheme="minorBidi"/>
          <w:sz w:val="22"/>
          <w:szCs w:val="22"/>
          <w:lang w:eastAsia="en-US"/>
        </w:rPr>
        <w:t>and it</w:t>
      </w:r>
      <w:r w:rsidR="00B34F3B" w:rsidRPr="00DD596B">
        <w:rPr>
          <w:rFonts w:asciiTheme="minorHAnsi" w:eastAsiaTheme="minorHAnsi" w:hAnsiTheme="minorHAnsi" w:cstheme="minorBidi"/>
          <w:sz w:val="22"/>
          <w:szCs w:val="22"/>
          <w:lang w:eastAsia="en-US"/>
        </w:rPr>
        <w:t xml:space="preserve"> has been noted that </w:t>
      </w:r>
      <w:r w:rsidR="00E437CC" w:rsidRPr="00DD596B">
        <w:rPr>
          <w:rFonts w:asciiTheme="minorHAnsi" w:eastAsiaTheme="minorHAnsi" w:hAnsiTheme="minorHAnsi" w:cstheme="minorBidi"/>
          <w:sz w:val="22"/>
          <w:szCs w:val="22"/>
          <w:lang w:eastAsia="en-US"/>
        </w:rPr>
        <w:t>if this</w:t>
      </w:r>
      <w:r w:rsidR="0059762B" w:rsidRPr="00DD596B">
        <w:rPr>
          <w:rFonts w:asciiTheme="minorHAnsi" w:eastAsiaTheme="minorHAnsi" w:hAnsiTheme="minorHAnsi" w:cstheme="minorBidi"/>
          <w:sz w:val="22"/>
          <w:szCs w:val="22"/>
          <w:lang w:eastAsia="en-US"/>
        </w:rPr>
        <w:t xml:space="preserve"> </w:t>
      </w:r>
      <w:r w:rsidR="00F0405F" w:rsidRPr="00DD596B">
        <w:rPr>
          <w:rFonts w:asciiTheme="minorHAnsi" w:eastAsiaTheme="minorHAnsi" w:hAnsiTheme="minorHAnsi" w:cstheme="minorBidi"/>
          <w:sz w:val="22"/>
          <w:szCs w:val="22"/>
          <w:lang w:eastAsia="en-US"/>
        </w:rPr>
        <w:t xml:space="preserve">growth </w:t>
      </w:r>
      <w:r w:rsidR="0059762B" w:rsidRPr="00DD596B">
        <w:rPr>
          <w:rFonts w:asciiTheme="minorHAnsi" w:eastAsiaTheme="minorHAnsi" w:hAnsiTheme="minorHAnsi" w:cstheme="minorBidi"/>
          <w:sz w:val="22"/>
          <w:szCs w:val="22"/>
          <w:lang w:eastAsia="en-US"/>
        </w:rPr>
        <w:t xml:space="preserve">continues it is </w:t>
      </w:r>
      <w:r w:rsidR="00F0405F" w:rsidRPr="00DD596B">
        <w:rPr>
          <w:rFonts w:asciiTheme="minorHAnsi" w:eastAsiaTheme="minorHAnsi" w:hAnsiTheme="minorHAnsi" w:cstheme="minorBidi"/>
          <w:sz w:val="22"/>
          <w:szCs w:val="22"/>
          <w:lang w:eastAsia="en-US"/>
        </w:rPr>
        <w:t>predicted to increase to one in 10 people within the next 10 years</w:t>
      </w:r>
      <w:r w:rsidR="00C72088">
        <w:rPr>
          <w:rFonts w:asciiTheme="minorHAnsi" w:eastAsiaTheme="minorHAnsi" w:hAnsiTheme="minorHAnsi" w:cstheme="minorBidi"/>
          <w:sz w:val="22"/>
          <w:szCs w:val="22"/>
          <w:lang w:eastAsia="en-US"/>
        </w:rPr>
        <w:t xml:space="preserve"> </w:t>
      </w:r>
      <w:r w:rsidR="001236BC" w:rsidRPr="001236BC">
        <w:rPr>
          <w:rFonts w:asciiTheme="minorHAnsi" w:eastAsiaTheme="minorHAnsi" w:hAnsiTheme="minorHAnsi" w:cstheme="minorBidi"/>
          <w:sz w:val="22"/>
          <w:szCs w:val="22"/>
          <w:lang w:eastAsia="en-US"/>
        </w:rPr>
        <w:t>(The Vegan Society</w:t>
      </w:r>
      <w:r w:rsidR="00EB5E72">
        <w:rPr>
          <w:rFonts w:asciiTheme="minorHAnsi" w:eastAsiaTheme="minorHAnsi" w:hAnsiTheme="minorHAnsi" w:cstheme="minorBidi"/>
          <w:sz w:val="22"/>
          <w:szCs w:val="22"/>
          <w:lang w:eastAsia="en-US"/>
        </w:rPr>
        <w:t>, 2021</w:t>
      </w:r>
      <w:r w:rsidR="001236BC" w:rsidRPr="001236BC">
        <w:rPr>
          <w:rFonts w:asciiTheme="minorHAnsi" w:eastAsiaTheme="minorHAnsi" w:hAnsiTheme="minorHAnsi" w:cstheme="minorBidi"/>
          <w:sz w:val="22"/>
          <w:szCs w:val="22"/>
          <w:lang w:eastAsia="en-US"/>
        </w:rPr>
        <w:t>)</w:t>
      </w:r>
      <w:r w:rsidR="001236BC">
        <w:rPr>
          <w:rFonts w:asciiTheme="minorHAnsi" w:eastAsiaTheme="minorHAnsi" w:hAnsiTheme="minorHAnsi" w:cstheme="minorBidi"/>
          <w:sz w:val="22"/>
          <w:szCs w:val="22"/>
          <w:lang w:eastAsia="en-US"/>
        </w:rPr>
        <w:t xml:space="preserve">. </w:t>
      </w:r>
      <w:r w:rsidR="003A1360" w:rsidRPr="002C24F3">
        <w:rPr>
          <w:rFonts w:asciiTheme="minorHAnsi" w:eastAsiaTheme="minorHAnsi" w:hAnsiTheme="minorHAnsi" w:cstheme="minorBidi"/>
          <w:sz w:val="22"/>
          <w:szCs w:val="22"/>
          <w:lang w:eastAsia="en-US"/>
        </w:rPr>
        <w:t xml:space="preserve">Veganism or a more </w:t>
      </w:r>
      <w:proofErr w:type="gramStart"/>
      <w:r w:rsidR="003A1360" w:rsidRPr="002C24F3">
        <w:rPr>
          <w:rFonts w:asciiTheme="minorHAnsi" w:eastAsiaTheme="minorHAnsi" w:hAnsiTheme="minorHAnsi" w:cstheme="minorBidi"/>
          <w:sz w:val="22"/>
          <w:szCs w:val="22"/>
          <w:lang w:eastAsia="en-US"/>
        </w:rPr>
        <w:t>plant based</w:t>
      </w:r>
      <w:proofErr w:type="gramEnd"/>
      <w:r w:rsidR="003A1360" w:rsidRPr="002C24F3">
        <w:rPr>
          <w:rFonts w:asciiTheme="minorHAnsi" w:eastAsiaTheme="minorHAnsi" w:hAnsiTheme="minorHAnsi" w:cstheme="minorBidi"/>
          <w:sz w:val="22"/>
          <w:szCs w:val="22"/>
          <w:lang w:eastAsia="en-US"/>
        </w:rPr>
        <w:t xml:space="preserve"> diet is known to have multiple health benefits </w:t>
      </w:r>
      <w:r w:rsidR="00E437CC" w:rsidRPr="002C24F3">
        <w:rPr>
          <w:rFonts w:asciiTheme="minorHAnsi" w:eastAsiaTheme="minorHAnsi" w:hAnsiTheme="minorHAnsi" w:cstheme="minorBidi"/>
          <w:sz w:val="22"/>
          <w:szCs w:val="22"/>
          <w:lang w:eastAsia="en-US"/>
        </w:rPr>
        <w:t>including a</w:t>
      </w:r>
      <w:r w:rsidR="006D5CFC" w:rsidRPr="002C24F3">
        <w:rPr>
          <w:rFonts w:asciiTheme="minorHAnsi" w:eastAsiaTheme="minorHAnsi" w:hAnsiTheme="minorHAnsi" w:cstheme="minorBidi"/>
          <w:sz w:val="22"/>
          <w:szCs w:val="22"/>
          <w:lang w:eastAsia="en-US"/>
        </w:rPr>
        <w:t xml:space="preserve"> decrease in heart disease</w:t>
      </w:r>
      <w:r w:rsidR="00CA6BB3" w:rsidRPr="002C24F3">
        <w:rPr>
          <w:rFonts w:asciiTheme="minorHAnsi" w:eastAsiaTheme="minorHAnsi" w:hAnsiTheme="minorHAnsi" w:cstheme="minorBidi"/>
          <w:sz w:val="22"/>
          <w:szCs w:val="22"/>
          <w:lang w:eastAsia="en-US"/>
        </w:rPr>
        <w:t>,</w:t>
      </w:r>
      <w:r w:rsidR="006D5CFC" w:rsidRPr="002C24F3">
        <w:rPr>
          <w:rFonts w:asciiTheme="minorHAnsi" w:eastAsiaTheme="minorHAnsi" w:hAnsiTheme="minorHAnsi" w:cstheme="minorBidi"/>
          <w:sz w:val="22"/>
          <w:szCs w:val="22"/>
          <w:lang w:eastAsia="en-US"/>
        </w:rPr>
        <w:t xml:space="preserve"> diabetes</w:t>
      </w:r>
      <w:r w:rsidR="00CA6BB3" w:rsidRPr="002C24F3">
        <w:rPr>
          <w:rFonts w:asciiTheme="minorHAnsi" w:eastAsiaTheme="minorHAnsi" w:hAnsiTheme="minorHAnsi" w:cstheme="minorBidi"/>
          <w:sz w:val="22"/>
          <w:szCs w:val="22"/>
          <w:lang w:eastAsia="en-US"/>
        </w:rPr>
        <w:t xml:space="preserve"> and a reduction in hormone imbalance in females. </w:t>
      </w:r>
      <w:r w:rsidR="005B2309" w:rsidRPr="002C24F3">
        <w:rPr>
          <w:rFonts w:asciiTheme="minorHAnsi" w:eastAsiaTheme="minorHAnsi" w:hAnsiTheme="minorHAnsi" w:cstheme="minorBidi"/>
          <w:sz w:val="22"/>
          <w:szCs w:val="22"/>
          <w:lang w:eastAsia="en-US"/>
        </w:rPr>
        <w:t xml:space="preserve"> Specifically in Ireland, </w:t>
      </w:r>
      <w:r w:rsidR="005B2309">
        <w:rPr>
          <w:rFonts w:asciiTheme="minorHAnsi" w:eastAsiaTheme="minorHAnsi" w:hAnsiTheme="minorHAnsi" w:cstheme="minorBidi"/>
          <w:sz w:val="22"/>
          <w:szCs w:val="22"/>
          <w:lang w:eastAsia="en-US"/>
        </w:rPr>
        <w:t>a</w:t>
      </w:r>
      <w:r w:rsidR="00172BAB" w:rsidRPr="00884DB8">
        <w:rPr>
          <w:rFonts w:asciiTheme="minorHAnsi" w:eastAsiaTheme="minorHAnsi" w:hAnsiTheme="minorHAnsi" w:cstheme="minorBidi"/>
          <w:sz w:val="22"/>
          <w:szCs w:val="22"/>
          <w:lang w:eastAsia="en-US"/>
        </w:rPr>
        <w:t xml:space="preserve">ccording to the National Dairy Council (NDC), </w:t>
      </w:r>
      <w:r w:rsidR="00CA6BB3" w:rsidRPr="002C24F3">
        <w:rPr>
          <w:rFonts w:asciiTheme="minorHAnsi" w:eastAsiaTheme="minorHAnsi" w:hAnsiTheme="minorHAnsi" w:cstheme="minorBidi"/>
          <w:sz w:val="22"/>
          <w:szCs w:val="22"/>
          <w:lang w:eastAsia="en-US"/>
        </w:rPr>
        <w:t>“</w:t>
      </w:r>
      <w:r w:rsidR="00172BAB" w:rsidRPr="00884DB8">
        <w:rPr>
          <w:rFonts w:asciiTheme="minorHAnsi" w:eastAsiaTheme="minorHAnsi" w:hAnsiTheme="minorHAnsi" w:cstheme="minorBidi"/>
          <w:sz w:val="22"/>
          <w:szCs w:val="22"/>
          <w:lang w:eastAsia="en-US"/>
        </w:rPr>
        <w:t>41% of Irish women and 30% of Irish men are now avoiding or limiting their dairy consumption, with one in 10 believing that cow’s milk is unhealthy</w:t>
      </w:r>
      <w:r w:rsidR="002A5272">
        <w:rPr>
          <w:rFonts w:asciiTheme="minorHAnsi" w:eastAsiaTheme="minorHAnsi" w:hAnsiTheme="minorHAnsi" w:cstheme="minorBidi"/>
          <w:sz w:val="22"/>
          <w:szCs w:val="22"/>
          <w:lang w:eastAsia="en-US"/>
        </w:rPr>
        <w:t xml:space="preserve">”, </w:t>
      </w:r>
      <w:r w:rsidR="002A5272" w:rsidRPr="002A5272">
        <w:rPr>
          <w:rFonts w:asciiTheme="minorHAnsi" w:eastAsiaTheme="minorHAnsi" w:hAnsiTheme="minorHAnsi" w:cstheme="minorBidi"/>
          <w:sz w:val="22"/>
          <w:szCs w:val="22"/>
          <w:lang w:eastAsia="en-US"/>
        </w:rPr>
        <w:t>(Sarah Harford</w:t>
      </w:r>
      <w:r w:rsidR="002E0453">
        <w:rPr>
          <w:rFonts w:asciiTheme="minorHAnsi" w:eastAsiaTheme="minorHAnsi" w:hAnsiTheme="minorHAnsi" w:cstheme="minorBidi"/>
          <w:sz w:val="22"/>
          <w:szCs w:val="22"/>
          <w:lang w:eastAsia="en-US"/>
        </w:rPr>
        <w:t xml:space="preserve"> 2018</w:t>
      </w:r>
      <w:r w:rsidR="002A5272" w:rsidRPr="002A5272">
        <w:rPr>
          <w:rFonts w:asciiTheme="minorHAnsi" w:eastAsiaTheme="minorHAnsi" w:hAnsiTheme="minorHAnsi" w:cstheme="minorBidi"/>
          <w:sz w:val="22"/>
          <w:szCs w:val="22"/>
          <w:lang w:eastAsia="en-US"/>
        </w:rPr>
        <w:t>)</w:t>
      </w:r>
      <w:r w:rsidR="002A5272">
        <w:rPr>
          <w:rFonts w:asciiTheme="minorHAnsi" w:eastAsiaTheme="minorHAnsi" w:hAnsiTheme="minorHAnsi" w:cstheme="minorBidi"/>
          <w:sz w:val="22"/>
          <w:szCs w:val="22"/>
          <w:lang w:eastAsia="en-US"/>
        </w:rPr>
        <w:t xml:space="preserve">. </w:t>
      </w:r>
      <w:r w:rsidR="002E0453">
        <w:rPr>
          <w:rFonts w:asciiTheme="minorHAnsi" w:eastAsiaTheme="minorHAnsi" w:hAnsiTheme="minorHAnsi" w:cstheme="minorBidi"/>
          <w:sz w:val="22"/>
          <w:szCs w:val="22"/>
          <w:lang w:eastAsia="en-US"/>
        </w:rPr>
        <w:t>W</w:t>
      </w:r>
      <w:r w:rsidR="00265DBF" w:rsidRPr="0054153E">
        <w:rPr>
          <w:rFonts w:asciiTheme="minorHAnsi" w:eastAsiaTheme="minorHAnsi" w:hAnsiTheme="minorHAnsi" w:cstheme="minorBidi"/>
          <w:sz w:val="22"/>
          <w:szCs w:val="22"/>
          <w:lang w:eastAsia="en-US"/>
        </w:rPr>
        <w:t>hat impact does all this have on agriculture and food production</w:t>
      </w:r>
      <w:r w:rsidR="002C24F3" w:rsidRPr="0054153E">
        <w:rPr>
          <w:rFonts w:asciiTheme="minorHAnsi" w:eastAsiaTheme="minorHAnsi" w:hAnsiTheme="minorHAnsi" w:cstheme="minorBidi"/>
          <w:sz w:val="22"/>
          <w:szCs w:val="22"/>
          <w:lang w:eastAsia="en-US"/>
        </w:rPr>
        <w:t xml:space="preserve"> globally</w:t>
      </w:r>
      <w:r w:rsidR="00265DBF" w:rsidRPr="0054153E">
        <w:rPr>
          <w:rFonts w:asciiTheme="minorHAnsi" w:eastAsiaTheme="minorHAnsi" w:hAnsiTheme="minorHAnsi" w:cstheme="minorBidi"/>
          <w:sz w:val="22"/>
          <w:szCs w:val="22"/>
          <w:lang w:eastAsia="en-US"/>
        </w:rPr>
        <w:t>?</w:t>
      </w:r>
      <w:r w:rsidR="002C24F3" w:rsidRPr="0054153E">
        <w:rPr>
          <w:rFonts w:asciiTheme="minorHAnsi" w:eastAsiaTheme="minorHAnsi" w:hAnsiTheme="minorHAnsi" w:cstheme="minorBidi"/>
          <w:sz w:val="22"/>
          <w:szCs w:val="22"/>
          <w:lang w:eastAsia="en-US"/>
        </w:rPr>
        <w:t xml:space="preserve"> </w:t>
      </w:r>
      <w:r w:rsidR="007E095A">
        <w:rPr>
          <w:rFonts w:asciiTheme="minorHAnsi" w:eastAsiaTheme="minorHAnsi" w:hAnsiTheme="minorHAnsi" w:cstheme="minorBidi"/>
          <w:sz w:val="22"/>
          <w:szCs w:val="22"/>
          <w:lang w:eastAsia="en-US"/>
        </w:rPr>
        <w:t>Inspired by</w:t>
      </w:r>
      <w:r w:rsidR="00732558">
        <w:rPr>
          <w:rFonts w:asciiTheme="minorHAnsi" w:eastAsiaTheme="minorHAnsi" w:hAnsiTheme="minorHAnsi" w:cstheme="minorBidi"/>
          <w:sz w:val="22"/>
          <w:szCs w:val="22"/>
          <w:lang w:eastAsia="en-US"/>
        </w:rPr>
        <w:t xml:space="preserve"> the work of Richardson et al in their article on ‘Consumer attitudes to meat Eatin</w:t>
      </w:r>
      <w:r w:rsidR="008E05E3">
        <w:rPr>
          <w:rFonts w:asciiTheme="minorHAnsi" w:eastAsiaTheme="minorHAnsi" w:hAnsiTheme="minorHAnsi" w:cstheme="minorBidi"/>
          <w:sz w:val="22"/>
          <w:szCs w:val="22"/>
          <w:lang w:eastAsia="en-US"/>
        </w:rPr>
        <w:t>g 1994</w:t>
      </w:r>
      <w:r w:rsidR="00732558">
        <w:rPr>
          <w:rFonts w:asciiTheme="minorHAnsi" w:eastAsiaTheme="minorHAnsi" w:hAnsiTheme="minorHAnsi" w:cstheme="minorBidi"/>
          <w:sz w:val="22"/>
          <w:szCs w:val="22"/>
          <w:lang w:eastAsia="en-US"/>
        </w:rPr>
        <w:t>, t</w:t>
      </w:r>
      <w:r w:rsidR="00DC6878" w:rsidRPr="0054153E">
        <w:rPr>
          <w:rFonts w:asciiTheme="minorHAnsi" w:eastAsiaTheme="minorHAnsi" w:hAnsiTheme="minorHAnsi" w:cstheme="minorBidi"/>
          <w:sz w:val="22"/>
          <w:szCs w:val="22"/>
          <w:lang w:eastAsia="en-US"/>
        </w:rPr>
        <w:t>his report details the</w:t>
      </w:r>
      <w:r w:rsidR="008E05E3">
        <w:rPr>
          <w:rFonts w:asciiTheme="minorHAnsi" w:eastAsiaTheme="minorHAnsi" w:hAnsiTheme="minorHAnsi" w:cstheme="minorBidi"/>
          <w:sz w:val="22"/>
          <w:szCs w:val="22"/>
          <w:lang w:eastAsia="en-US"/>
        </w:rPr>
        <w:t xml:space="preserve"> more modern</w:t>
      </w:r>
      <w:r w:rsidR="00DC6878" w:rsidRPr="0054153E">
        <w:rPr>
          <w:rFonts w:asciiTheme="minorHAnsi" w:eastAsiaTheme="minorHAnsi" w:hAnsiTheme="minorHAnsi" w:cstheme="minorBidi"/>
          <w:sz w:val="22"/>
          <w:szCs w:val="22"/>
          <w:lang w:eastAsia="en-US"/>
        </w:rPr>
        <w:t xml:space="preserve"> impact of veganism and </w:t>
      </w:r>
      <w:proofErr w:type="gramStart"/>
      <w:r w:rsidR="00DC6878" w:rsidRPr="0054153E">
        <w:rPr>
          <w:rFonts w:asciiTheme="minorHAnsi" w:eastAsiaTheme="minorHAnsi" w:hAnsiTheme="minorHAnsi" w:cstheme="minorBidi"/>
          <w:sz w:val="22"/>
          <w:szCs w:val="22"/>
          <w:lang w:eastAsia="en-US"/>
        </w:rPr>
        <w:t>plant based</w:t>
      </w:r>
      <w:proofErr w:type="gramEnd"/>
      <w:r w:rsidR="00DC6878" w:rsidRPr="0054153E">
        <w:rPr>
          <w:rFonts w:asciiTheme="minorHAnsi" w:eastAsiaTheme="minorHAnsi" w:hAnsiTheme="minorHAnsi" w:cstheme="minorBidi"/>
          <w:sz w:val="22"/>
          <w:szCs w:val="22"/>
          <w:lang w:eastAsia="en-US"/>
        </w:rPr>
        <w:t xml:space="preserve"> diets on Irish production and consumption of meat/ dairy /crops and compares </w:t>
      </w:r>
      <w:r w:rsidR="0054153E" w:rsidRPr="0054153E">
        <w:rPr>
          <w:rFonts w:asciiTheme="minorHAnsi" w:eastAsiaTheme="minorHAnsi" w:hAnsiTheme="minorHAnsi" w:cstheme="minorBidi"/>
          <w:sz w:val="22"/>
          <w:szCs w:val="22"/>
          <w:lang w:eastAsia="en-US"/>
        </w:rPr>
        <w:t>Irish agriculture to other countries where the vegan population is growing at a substantial rate</w:t>
      </w:r>
      <w:r w:rsidR="008E05E3">
        <w:rPr>
          <w:rFonts w:asciiTheme="minorHAnsi" w:eastAsiaTheme="minorHAnsi" w:hAnsiTheme="minorHAnsi" w:cstheme="minorBidi"/>
          <w:sz w:val="22"/>
          <w:szCs w:val="22"/>
          <w:lang w:eastAsia="en-US"/>
        </w:rPr>
        <w:t>,</w:t>
      </w:r>
      <w:r w:rsidR="0054153E">
        <w:t xml:space="preserve"> </w:t>
      </w:r>
      <w:r w:rsidR="008E05E3" w:rsidRPr="00732558">
        <w:rPr>
          <w:rFonts w:asciiTheme="minorHAnsi" w:eastAsiaTheme="minorHAnsi" w:hAnsiTheme="minorHAnsi" w:cstheme="minorBidi"/>
          <w:sz w:val="22"/>
          <w:szCs w:val="22"/>
          <w:lang w:eastAsia="en-US"/>
        </w:rPr>
        <w:t>(Richardson, MacFie and Shepherd, 1994)</w:t>
      </w:r>
      <w:r w:rsidR="008E05E3">
        <w:rPr>
          <w:rFonts w:asciiTheme="minorHAnsi" w:eastAsiaTheme="minorHAnsi" w:hAnsiTheme="minorHAnsi" w:cstheme="minorBidi"/>
          <w:sz w:val="22"/>
          <w:szCs w:val="22"/>
          <w:lang w:eastAsia="en-US"/>
        </w:rPr>
        <w:t xml:space="preserve">. </w:t>
      </w:r>
    </w:p>
    <w:p w14:paraId="2FF93F45" w14:textId="2E6B773D" w:rsidR="005825B3" w:rsidRDefault="005825B3" w:rsidP="00EA7485">
      <w:pPr>
        <w:pStyle w:val="Heading1"/>
      </w:pPr>
      <w:bookmarkStart w:id="2" w:name="_Toc104140559"/>
      <w:r>
        <w:t>Intro</w:t>
      </w:r>
      <w:bookmarkEnd w:id="2"/>
    </w:p>
    <w:p w14:paraId="604FCA93" w14:textId="1EC5835E" w:rsidR="00D95513" w:rsidRDefault="009B5593" w:rsidP="00D95513">
      <w:r w:rsidRPr="00F9140C">
        <w:t xml:space="preserve">This analysis will focus on how production and consumption has changed over time in line with consumer diet trends and thus impacted </w:t>
      </w:r>
      <w:r w:rsidR="00260242">
        <w:t xml:space="preserve">Ireland’s </w:t>
      </w:r>
      <w:r w:rsidRPr="00F9140C">
        <w:t>agriculture</w:t>
      </w:r>
      <w:r>
        <w:t xml:space="preserve"> </w:t>
      </w:r>
      <w:r w:rsidR="00D95513">
        <w:t>in comparison to other counties where veganism is also on the rise.</w:t>
      </w:r>
      <w:r>
        <w:t xml:space="preserve"> </w:t>
      </w:r>
      <w:r w:rsidRPr="00F9140C">
        <w:t xml:space="preserve">Ireland will </w:t>
      </w:r>
      <w:r w:rsidR="00E437CC">
        <w:t>function as</w:t>
      </w:r>
      <w:r w:rsidRPr="00F9140C">
        <w:t xml:space="preserve"> the baseline country for</w:t>
      </w:r>
      <w:r w:rsidR="00260242">
        <w:t xml:space="preserve"> this</w:t>
      </w:r>
      <w:r w:rsidRPr="00F9140C">
        <w:t xml:space="preserve"> analysis</w:t>
      </w:r>
      <w:r w:rsidR="00260242">
        <w:t>.</w:t>
      </w:r>
    </w:p>
    <w:p w14:paraId="1B4C33DB" w14:textId="77A1AE36" w:rsidR="00AB1729" w:rsidRDefault="00D95513" w:rsidP="00636B03">
      <w:r>
        <w:t>The Irish agriculture findings will then be compared against Germany as both countries benefit from the European Common agricultural Policy. The analysis will be looking for similarities &amp; differences in each countries agriculture industry. Germany has been chosen as a country for analysis as it is one of the countries with the highest % of vegans in Europe</w:t>
      </w:r>
      <w:r w:rsidR="002E0453">
        <w:t xml:space="preserve">, </w:t>
      </w:r>
      <w:r w:rsidR="002E0453" w:rsidRPr="001236BC">
        <w:t>(The Vegan Society</w:t>
      </w:r>
      <w:r w:rsidR="002E0453">
        <w:t>, 2021</w:t>
      </w:r>
      <w:r w:rsidR="002E0453" w:rsidRPr="001236BC">
        <w:t>)</w:t>
      </w:r>
      <w:r w:rsidR="002E0453">
        <w:t xml:space="preserve">. </w:t>
      </w:r>
      <w:r>
        <w:t>The analysis will go on to compare Irish agriculture against Australia, one of the largest vegan populations in the world who do not benefit from being a member of the CAP to see if there are any major differences or similarities to between E</w:t>
      </w:r>
      <w:r w:rsidR="004C3AAE">
        <w:t>U</w:t>
      </w:r>
      <w:r>
        <w:t xml:space="preserve"> and </w:t>
      </w:r>
      <w:r w:rsidR="005961B0">
        <w:t>Non-EU</w:t>
      </w:r>
      <w:r>
        <w:t xml:space="preserve"> countries</w:t>
      </w:r>
      <w:r w:rsidR="004C3AAE">
        <w:t xml:space="preserve">. </w:t>
      </w:r>
    </w:p>
    <w:p w14:paraId="52161CAA" w14:textId="21F4B140" w:rsidR="00FD632F" w:rsidRPr="00081A4A" w:rsidRDefault="008E243F" w:rsidP="00D95513">
      <w:pPr>
        <w:rPr>
          <w:rFonts w:cstheme="minorHAnsi"/>
          <w:lang w:val="en-GB"/>
        </w:rPr>
      </w:pPr>
      <w:r>
        <w:rPr>
          <w:rFonts w:cstheme="minorHAnsi"/>
        </w:rPr>
        <w:t xml:space="preserve">This report will be structured </w:t>
      </w:r>
      <w:r w:rsidR="00DC3A5C">
        <w:rPr>
          <w:rFonts w:cstheme="minorHAnsi"/>
        </w:rPr>
        <w:t xml:space="preserve">loosely </w:t>
      </w:r>
      <w:r>
        <w:rPr>
          <w:rFonts w:cstheme="minorHAnsi"/>
        </w:rPr>
        <w:t xml:space="preserve">in accordance with the </w:t>
      </w:r>
      <w:r w:rsidR="00055DD7">
        <w:rPr>
          <w:rFonts w:cstheme="minorHAnsi"/>
          <w:lang w:val="en-GB"/>
        </w:rPr>
        <w:t>SEMMA Framework</w:t>
      </w:r>
      <w:r w:rsidR="00081A4A">
        <w:rPr>
          <w:rFonts w:cstheme="minorHAnsi"/>
          <w:lang w:val="en-GB"/>
        </w:rPr>
        <w:t xml:space="preserve"> </w:t>
      </w:r>
      <w:r w:rsidR="00081A4A" w:rsidRPr="00081A4A">
        <w:rPr>
          <w:rFonts w:cstheme="minorHAnsi"/>
          <w:lang w:val="en-GB"/>
        </w:rPr>
        <w:t>(Azevedo and Santos, 2008)</w:t>
      </w:r>
      <w:r>
        <w:rPr>
          <w:rFonts w:cstheme="minorHAnsi"/>
          <w:lang w:val="en-GB"/>
        </w:rPr>
        <w:t xml:space="preserve"> and will consist</w:t>
      </w:r>
      <w:r w:rsidR="007B31FD" w:rsidRPr="00CD56FD">
        <w:rPr>
          <w:rFonts w:cstheme="minorHAnsi"/>
          <w:lang w:val="en-GB"/>
        </w:rPr>
        <w:t xml:space="preserve"> of</w:t>
      </w:r>
      <w:r w:rsidR="002D3CF5">
        <w:rPr>
          <w:rFonts w:cstheme="minorHAnsi"/>
          <w:lang w:val="en-GB"/>
        </w:rPr>
        <w:t xml:space="preserve"> 4</w:t>
      </w:r>
      <w:r w:rsidR="007B31FD" w:rsidRPr="00CD56FD">
        <w:rPr>
          <w:rFonts w:cstheme="minorHAnsi"/>
          <w:lang w:val="en-GB"/>
        </w:rPr>
        <w:t xml:space="preserve"> stages</w:t>
      </w:r>
      <w:r w:rsidR="00786775">
        <w:rPr>
          <w:rFonts w:cstheme="minorHAnsi"/>
          <w:lang w:val="en-GB"/>
        </w:rPr>
        <w:t xml:space="preserve">: </w:t>
      </w:r>
      <w:r w:rsidR="00DC3A5C">
        <w:rPr>
          <w:rFonts w:cstheme="minorHAnsi"/>
          <w:lang w:val="en-GB"/>
        </w:rPr>
        <w:t xml:space="preserve"> </w:t>
      </w:r>
      <w:r w:rsidR="006F6A67">
        <w:rPr>
          <w:rFonts w:cstheme="minorHAnsi"/>
          <w:lang w:val="en-GB"/>
        </w:rPr>
        <w:t>Data Exploration,</w:t>
      </w:r>
      <w:r w:rsidR="00E56ABB">
        <w:rPr>
          <w:rFonts w:cstheme="minorHAnsi"/>
          <w:lang w:val="en-GB"/>
        </w:rPr>
        <w:t xml:space="preserve"> </w:t>
      </w:r>
      <w:r w:rsidR="00C3513B">
        <w:rPr>
          <w:rFonts w:cstheme="minorHAnsi"/>
          <w:lang w:val="en-GB"/>
        </w:rPr>
        <w:t xml:space="preserve">Data </w:t>
      </w:r>
      <w:r w:rsidR="005961B0">
        <w:rPr>
          <w:rFonts w:cstheme="minorHAnsi"/>
          <w:lang w:val="en-GB"/>
        </w:rPr>
        <w:t>Preparation &amp;</w:t>
      </w:r>
      <w:r w:rsidR="00C3513B">
        <w:rPr>
          <w:rFonts w:cstheme="minorHAnsi"/>
          <w:lang w:val="en-GB"/>
        </w:rPr>
        <w:t xml:space="preserve"> </w:t>
      </w:r>
      <w:r w:rsidR="00E56ABB">
        <w:rPr>
          <w:rFonts w:cstheme="minorHAnsi"/>
          <w:lang w:val="en-GB"/>
        </w:rPr>
        <w:t xml:space="preserve">Comparative </w:t>
      </w:r>
      <w:proofErr w:type="gramStart"/>
      <w:r w:rsidR="00E56ABB">
        <w:rPr>
          <w:rFonts w:cstheme="minorHAnsi"/>
          <w:lang w:val="en-GB"/>
        </w:rPr>
        <w:t xml:space="preserve">Analysis,  </w:t>
      </w:r>
      <w:r w:rsidR="007B31FD" w:rsidRPr="00CD56FD">
        <w:rPr>
          <w:rFonts w:cstheme="minorHAnsi"/>
          <w:lang w:val="en-GB"/>
        </w:rPr>
        <w:t>Modelling</w:t>
      </w:r>
      <w:proofErr w:type="gramEnd"/>
      <w:r w:rsidR="007B31FD" w:rsidRPr="00CD56FD">
        <w:rPr>
          <w:rFonts w:cstheme="minorHAnsi"/>
          <w:lang w:val="en-GB"/>
        </w:rPr>
        <w:t>,</w:t>
      </w:r>
      <w:r w:rsidR="00B0383A">
        <w:rPr>
          <w:rFonts w:cstheme="minorHAnsi"/>
          <w:lang w:val="en-GB"/>
        </w:rPr>
        <w:t xml:space="preserve"> </w:t>
      </w:r>
      <w:r w:rsidR="002D3CF5">
        <w:rPr>
          <w:rFonts w:cstheme="minorHAnsi"/>
          <w:lang w:val="en-GB"/>
        </w:rPr>
        <w:t xml:space="preserve"> </w:t>
      </w:r>
      <w:r w:rsidR="006F6A67">
        <w:rPr>
          <w:rFonts w:cstheme="minorHAnsi"/>
          <w:lang w:val="en-GB"/>
        </w:rPr>
        <w:t>Evaluation</w:t>
      </w:r>
      <w:r w:rsidR="002D3CF5">
        <w:rPr>
          <w:rFonts w:cstheme="minorHAnsi"/>
          <w:lang w:val="en-GB"/>
        </w:rPr>
        <w:t xml:space="preserve">. </w:t>
      </w:r>
    </w:p>
    <w:p w14:paraId="4902F7C3" w14:textId="77777777" w:rsidR="006C325B" w:rsidRDefault="006C325B" w:rsidP="00D95513"/>
    <w:p w14:paraId="6D17C824" w14:textId="155833EA" w:rsidR="00EA7485" w:rsidRDefault="00E56ABB" w:rsidP="00EA7485">
      <w:pPr>
        <w:pStyle w:val="Heading1"/>
      </w:pPr>
      <w:bookmarkStart w:id="3" w:name="_Toc104140560"/>
      <w:r>
        <w:t>Data Exploration</w:t>
      </w:r>
      <w:bookmarkEnd w:id="3"/>
      <w:r>
        <w:t xml:space="preserve"> </w:t>
      </w:r>
    </w:p>
    <w:p w14:paraId="02E83E26" w14:textId="77777777" w:rsidR="00EA7485" w:rsidRPr="00EA7485" w:rsidRDefault="00EA7485" w:rsidP="00EA7485"/>
    <w:p w14:paraId="24E93B5F" w14:textId="09955AC5" w:rsidR="004F2C9A" w:rsidRPr="004C3AAE" w:rsidRDefault="004C3AAE" w:rsidP="004C3AAE">
      <w:r w:rsidRPr="004C3AAE">
        <w:t>The</w:t>
      </w:r>
      <w:r>
        <w:t xml:space="preserve"> data used in this analysis is predominately </w:t>
      </w:r>
      <w:r w:rsidRPr="004C3AAE">
        <w:t>taken from</w:t>
      </w:r>
      <w:r>
        <w:t xml:space="preserve"> 4 separate</w:t>
      </w:r>
      <w:r w:rsidRPr="004C3AAE">
        <w:t xml:space="preserve"> </w:t>
      </w:r>
      <w:r w:rsidR="00D61832">
        <w:t>FAO</w:t>
      </w:r>
      <w:r w:rsidRPr="004C3AAE">
        <w:t xml:space="preserve">stat </w:t>
      </w:r>
      <w:r>
        <w:t xml:space="preserve">datasets </w:t>
      </w:r>
      <w:r w:rsidR="00F07B64">
        <w:t xml:space="preserve">(Europe production, Europe trade, Oceania production, Oceania Trade) </w:t>
      </w:r>
      <w:r>
        <w:t>containing</w:t>
      </w:r>
      <w:r w:rsidRPr="004C3AAE">
        <w:t xml:space="preserve"> annual data on all crops and animal products produced</w:t>
      </w:r>
      <w:r>
        <w:t xml:space="preserve">, </w:t>
      </w:r>
      <w:proofErr w:type="gramStart"/>
      <w:r>
        <w:t>imported</w:t>
      </w:r>
      <w:proofErr w:type="gramEnd"/>
      <w:r>
        <w:t xml:space="preserve"> and exported</w:t>
      </w:r>
      <w:r w:rsidRPr="004C3AAE">
        <w:t xml:space="preserve"> in Europe </w:t>
      </w:r>
      <w:r>
        <w:t xml:space="preserve">and Oceania </w:t>
      </w:r>
      <w:r w:rsidRPr="004C3AAE">
        <w:t>from 1961-2020, measured in tonnes</w:t>
      </w:r>
      <w:r w:rsidR="000B7F12">
        <w:t xml:space="preserve"> </w:t>
      </w:r>
      <w:r w:rsidR="00A01947" w:rsidRPr="00A01947">
        <w:t>(Food and Agriculture Organization of the United Nations (FAO), 2022</w:t>
      </w:r>
      <w:r w:rsidR="00B305BB">
        <w:t>a</w:t>
      </w:r>
      <w:r w:rsidR="00A01947" w:rsidRPr="00A01947">
        <w:t>)</w:t>
      </w:r>
      <w:r w:rsidR="00A01947">
        <w:t xml:space="preserve">. </w:t>
      </w:r>
      <w:r w:rsidR="00F07B64">
        <w:t xml:space="preserve">These datasets </w:t>
      </w:r>
      <w:r w:rsidRPr="004C3AAE">
        <w:t xml:space="preserve">also contain information on livestock numbers, yields, areas harvested and </w:t>
      </w:r>
      <w:r w:rsidR="004F2C9A">
        <w:t>s</w:t>
      </w:r>
      <w:r w:rsidR="004F2C9A" w:rsidRPr="000B7F12">
        <w:t>laughtering numbers</w:t>
      </w:r>
      <w:r w:rsidR="004F2C9A">
        <w:t>. Trade datasets also</w:t>
      </w:r>
      <w:r w:rsidR="004F2C9A" w:rsidRPr="004F2C9A">
        <w:t xml:space="preserve"> contain information on Import and Export values in $1000US</w:t>
      </w:r>
      <w:r w:rsidR="00974260">
        <w:t xml:space="preserve">, </w:t>
      </w:r>
      <w:r w:rsidR="00974260" w:rsidRPr="00974260">
        <w:t xml:space="preserve">(Food and Agriculture </w:t>
      </w:r>
      <w:r w:rsidR="00974260" w:rsidRPr="00974260">
        <w:lastRenderedPageBreak/>
        <w:t>Organization of the United Nations (FAO), 2022b)</w:t>
      </w:r>
      <w:r w:rsidR="005961B0">
        <w:t xml:space="preserve">. </w:t>
      </w:r>
      <w:r w:rsidR="008C0A07">
        <w:t xml:space="preserve">Population data has also been </w:t>
      </w:r>
      <w:r w:rsidR="0060685E">
        <w:t>obtained</w:t>
      </w:r>
      <w:r w:rsidR="008C0A07">
        <w:t xml:space="preserve"> </w:t>
      </w:r>
      <w:r w:rsidR="005961B0">
        <w:t>from</w:t>
      </w:r>
      <w:r w:rsidR="008C0A07">
        <w:t xml:space="preserve"> Fred</w:t>
      </w:r>
      <w:r w:rsidR="0060685E">
        <w:t xml:space="preserve"> economic data</w:t>
      </w:r>
      <w:r w:rsidR="00504503">
        <w:t xml:space="preserve"> and world bank, </w:t>
      </w:r>
      <w:r w:rsidR="00504503" w:rsidRPr="00504503">
        <w:t>(World Bank, 2022)</w:t>
      </w:r>
      <w:r w:rsidR="00504503">
        <w:t xml:space="preserve">. </w:t>
      </w:r>
    </w:p>
    <w:p w14:paraId="1D6DDDEE" w14:textId="4AD1B673" w:rsidR="00F9140C" w:rsidRPr="00F9140C" w:rsidRDefault="00D61832" w:rsidP="000E2069">
      <w:r w:rsidRPr="00F9140C">
        <w:t xml:space="preserve">Raw datasets were difficult to read as they had lots of columns for the different years of data. This was first reshaped using the </w:t>
      </w:r>
      <w:proofErr w:type="gramStart"/>
      <w:r w:rsidRPr="00F9140C">
        <w:t>melt(</w:t>
      </w:r>
      <w:proofErr w:type="gramEnd"/>
      <w:r w:rsidRPr="00F9140C">
        <w:t xml:space="preserve">) function. </w:t>
      </w:r>
      <w:r w:rsidR="00F9140C">
        <w:t>Some</w:t>
      </w:r>
      <w:r w:rsidR="00F9140C" w:rsidRPr="00F9140C">
        <w:t xml:space="preserve"> item names</w:t>
      </w:r>
      <w:r w:rsidR="00F9140C">
        <w:t xml:space="preserve"> also</w:t>
      </w:r>
      <w:r w:rsidR="00F9140C" w:rsidRPr="00F9140C">
        <w:t xml:space="preserve"> differ between the datasets. These will be identified</w:t>
      </w:r>
      <w:r w:rsidR="00F029A9">
        <w:t xml:space="preserve"> and</w:t>
      </w:r>
      <w:r w:rsidR="00F9140C" w:rsidRPr="00F9140C">
        <w:t xml:space="preserve"> replaced to simplify the datasets. For this analysis, 'meat preparations' (mince) will be categorised alongside meat, cattle / meat, pig accordingly.</w:t>
      </w:r>
    </w:p>
    <w:p w14:paraId="73576937" w14:textId="1AE7C4B0" w:rsidR="00D61832" w:rsidRDefault="00D61832" w:rsidP="005C2C8C">
      <w:pPr>
        <w:rPr>
          <w:shd w:val="clear" w:color="auto" w:fill="FFFFFF"/>
        </w:rPr>
      </w:pPr>
    </w:p>
    <w:p w14:paraId="5CDD4EEA" w14:textId="31294917" w:rsidR="00D61832" w:rsidRDefault="00D61832" w:rsidP="00E56ABB">
      <w:pPr>
        <w:pStyle w:val="Heading2"/>
        <w:rPr>
          <w:shd w:val="clear" w:color="auto" w:fill="FFFFFF"/>
        </w:rPr>
      </w:pPr>
      <w:bookmarkStart w:id="4" w:name="_Toc104140561"/>
      <w:r w:rsidRPr="00D61832">
        <w:rPr>
          <w:shd w:val="clear" w:color="auto" w:fill="FFFFFF"/>
        </w:rPr>
        <w:t>Missing values</w:t>
      </w:r>
      <w:bookmarkEnd w:id="4"/>
    </w:p>
    <w:p w14:paraId="3F7E3ABD" w14:textId="00E03C07" w:rsidR="00D61832" w:rsidRPr="00F9140C" w:rsidRDefault="00D61832" w:rsidP="00D61832">
      <w:r w:rsidRPr="00F9140C">
        <w:t xml:space="preserve">Missing values and 0 values looked to reflect that there was no production/ harvest/ yield </w:t>
      </w:r>
      <w:r w:rsidR="000F0A02" w:rsidRPr="00F9140C">
        <w:t>etc</w:t>
      </w:r>
      <w:r w:rsidR="000F0A02">
        <w:t xml:space="preserve"> for</w:t>
      </w:r>
      <w:r w:rsidR="00E67D17">
        <w:t xml:space="preserve"> that period/crop</w:t>
      </w:r>
      <w:r w:rsidRPr="00F9140C">
        <w:t xml:space="preserve">. For early years, it is acceptable to assume 0/ NaN values reflect that a country had not yet began to produce/ trade this item and therefore values remain as NaN. </w:t>
      </w:r>
      <w:r w:rsidR="00EC191C">
        <w:t xml:space="preserve">As the removal of these values will not impact the </w:t>
      </w:r>
      <w:r w:rsidR="007B3BA0">
        <w:t>integrity</w:t>
      </w:r>
      <w:r w:rsidR="00EC191C">
        <w:t xml:space="preserve"> of the data</w:t>
      </w:r>
      <w:r w:rsidR="007B3BA0">
        <w:t>, th</w:t>
      </w:r>
      <w:r w:rsidRPr="00F9140C">
        <w:t>ese values can be removed</w:t>
      </w:r>
      <w:r w:rsidR="007B3BA0">
        <w:t xml:space="preserve">, </w:t>
      </w:r>
      <w:r w:rsidR="001535C6" w:rsidRPr="001535C6">
        <w:rPr>
          <w:rFonts w:cstheme="minorHAnsi"/>
        </w:rPr>
        <w:t>(Mostafa</w:t>
      </w:r>
      <w:r w:rsidR="001535C6">
        <w:rPr>
          <w:rFonts w:cstheme="minorHAnsi"/>
        </w:rPr>
        <w:t xml:space="preserve"> </w:t>
      </w:r>
      <w:r w:rsidR="00E93872">
        <w:rPr>
          <w:rFonts w:cstheme="minorHAnsi"/>
        </w:rPr>
        <w:t>S.M</w:t>
      </w:r>
      <w:r w:rsidR="001535C6" w:rsidRPr="001535C6">
        <w:rPr>
          <w:rFonts w:cstheme="minorHAnsi"/>
        </w:rPr>
        <w:t>, 2020)</w:t>
      </w:r>
      <w:r w:rsidR="000F0A02">
        <w:rPr>
          <w:rFonts w:cstheme="minorHAnsi"/>
        </w:rPr>
        <w:t>.</w:t>
      </w:r>
    </w:p>
    <w:p w14:paraId="5DCE94F9" w14:textId="77B6E6B4" w:rsidR="004F2C9A" w:rsidRPr="00F9140C" w:rsidRDefault="00D61832" w:rsidP="00D61832">
      <w:r w:rsidRPr="00F9140C">
        <w:t xml:space="preserve">However, this does not seem to be the case for all 0 / NaN values </w:t>
      </w:r>
      <w:r w:rsidR="001B10BD" w:rsidRPr="00F9140C">
        <w:t>in the European production dataset as</w:t>
      </w:r>
      <w:r w:rsidRPr="00F9140C">
        <w:t xml:space="preserve"> pending further investigation it looks like quite a lot of items are missing the last 3 years of production data (2018 / 2019 / 2020)</w:t>
      </w:r>
      <w:r w:rsidR="000F0A02" w:rsidRPr="00F9140C">
        <w:t xml:space="preserve">. </w:t>
      </w:r>
      <w:r w:rsidR="001B10BD" w:rsidRPr="00F9140C">
        <w:t xml:space="preserve">Oceania dataset is also missing data for 2020. </w:t>
      </w:r>
      <w:r w:rsidRPr="00F9140C">
        <w:t xml:space="preserve">This data might not have been submitted to official sources and therefore not included in datasets yet due to covid 19 disruptions. </w:t>
      </w:r>
    </w:p>
    <w:p w14:paraId="654E5465" w14:textId="5F9C85A9" w:rsidR="00D61832" w:rsidRPr="00F9140C" w:rsidRDefault="00D61832" w:rsidP="00D61832">
      <w:r w:rsidRPr="00F9140C">
        <w:t xml:space="preserve">Interpolating or replacing this </w:t>
      </w:r>
      <w:r w:rsidR="001B10BD" w:rsidRPr="00F9140C">
        <w:t xml:space="preserve">missing </w:t>
      </w:r>
      <w:r w:rsidRPr="00F9140C">
        <w:t>2020</w:t>
      </w:r>
      <w:r w:rsidR="001B10BD" w:rsidRPr="00F9140C">
        <w:t xml:space="preserve"> data</w:t>
      </w:r>
      <w:r w:rsidRPr="00F9140C">
        <w:t xml:space="preserve"> </w:t>
      </w:r>
      <w:r w:rsidR="00E66A97" w:rsidRPr="00F9140C">
        <w:t>is not</w:t>
      </w:r>
      <w:r w:rsidRPr="00F9140C">
        <w:t xml:space="preserve"> appropriate as the interpolated data will not be able to account for the disruption caused by Covid on the Agriculture sector for both production &amp; trade. Therefore, this data will be dropped form the analysis using </w:t>
      </w:r>
      <w:proofErr w:type="gramStart"/>
      <w:r w:rsidRPr="00F9140C">
        <w:t>a .loc</w:t>
      </w:r>
      <w:proofErr w:type="gramEnd"/>
      <w:r w:rsidR="00E66A97">
        <w:t>()</w:t>
      </w:r>
      <w:r w:rsidRPr="00F9140C">
        <w:t xml:space="preserve"> function. </w:t>
      </w:r>
    </w:p>
    <w:p w14:paraId="13D69D7E" w14:textId="075F297C" w:rsidR="000E44B2" w:rsidRPr="00F9140C" w:rsidRDefault="00D61832" w:rsidP="004F2C9A">
      <w:r w:rsidRPr="00F9140C">
        <w:t xml:space="preserve">2018 / 2019 data should be interpolated, but it will need to be specific to only the last 2 years to ensure data integrity. It is difficult to interpolate data in the format it is currently in as the ‘Crop_Livestock’ and ‘Year’ columns contain multiple values which would make it harder to specify what exactly to interpolate. To rectify this, Europe data will first be tidied into separate Ireland/ Germany datasets to make it easier to identify what specific data to interpolate using the </w:t>
      </w:r>
      <w:proofErr w:type="gramStart"/>
      <w:r w:rsidRPr="00F9140C">
        <w:t>iloc</w:t>
      </w:r>
      <w:r w:rsidR="004F2C9A" w:rsidRPr="00F9140C">
        <w:t>.</w:t>
      </w:r>
      <w:r w:rsidRPr="00F9140C">
        <w:t>replace</w:t>
      </w:r>
      <w:proofErr w:type="gramEnd"/>
      <w:r w:rsidR="00E66A97">
        <w:t>()</w:t>
      </w:r>
      <w:r w:rsidRPr="00F9140C">
        <w:t xml:space="preserve"> function as it allows for </w:t>
      </w:r>
      <w:r w:rsidR="00E66A97" w:rsidRPr="00F9140C">
        <w:t>specified</w:t>
      </w:r>
      <w:r w:rsidRPr="00F9140C">
        <w:t xml:space="preserve"> rows/ values to be amended, thus keeping the earlier years 0 values </w:t>
      </w:r>
      <w:r w:rsidR="00636B03" w:rsidRPr="00F9140C">
        <w:t>intact</w:t>
      </w:r>
      <w:r w:rsidRPr="00F9140C">
        <w:t xml:space="preserve"> to reflect true circumstances.</w:t>
      </w:r>
      <w:r w:rsidR="004F2C9A" w:rsidRPr="00F9140C">
        <w:t xml:space="preserve"> Unlike the European Dataset, the Oceania dataset does not appear to be missing any 2018/2019 values, meaning all Nan/ 0 values can be removed.</w:t>
      </w:r>
    </w:p>
    <w:p w14:paraId="32F35017" w14:textId="0ACE3847" w:rsidR="000E44B2" w:rsidRPr="00F9140C" w:rsidRDefault="000E44B2" w:rsidP="00F9140C">
      <w:r w:rsidRPr="00F9140C">
        <w:t>The t</w:t>
      </w:r>
      <w:r w:rsidR="001B10BD" w:rsidRPr="00F9140C">
        <w:t xml:space="preserve">rade data is not missing large amounts of data </w:t>
      </w:r>
      <w:proofErr w:type="gramStart"/>
      <w:r w:rsidR="001B10BD" w:rsidRPr="00F9140C">
        <w:t>as a result of</w:t>
      </w:r>
      <w:proofErr w:type="gramEnd"/>
      <w:r w:rsidR="001B10BD" w:rsidRPr="00F9140C">
        <w:t xml:space="preserve"> covid disruption. </w:t>
      </w:r>
      <w:proofErr w:type="gramStart"/>
      <w:r w:rsidR="001B10BD" w:rsidRPr="00F9140C">
        <w:t>Meaning, any missing data</w:t>
      </w:r>
      <w:proofErr w:type="gramEnd"/>
      <w:r w:rsidR="001B10BD" w:rsidRPr="00F9140C">
        <w:t xml:space="preserve"> identified here either relates to years there was no imports/exports for a given country for a given crop/livestock</w:t>
      </w:r>
      <w:r w:rsidR="006D5B49">
        <w:t xml:space="preserve"> and can </w:t>
      </w:r>
      <w:r w:rsidR="001B10BD" w:rsidRPr="00F9140C">
        <w:t>be removed for European &amp; Oceanic Trade datasets.</w:t>
      </w:r>
    </w:p>
    <w:p w14:paraId="2AD7FDCC" w14:textId="6658E9E6" w:rsidR="00D61832" w:rsidRPr="00F9140C" w:rsidRDefault="00D61832" w:rsidP="00D61832">
      <w:r w:rsidRPr="00F9140C">
        <w:t>Finally, ' Value' dtype will only be changed to int only after missing data has been dealt wi</w:t>
      </w:r>
      <w:r w:rsidR="004F2C9A" w:rsidRPr="00F9140C">
        <w:t>th</w:t>
      </w:r>
      <w:r w:rsidRPr="00F9140C">
        <w:t xml:space="preserve"> in </w:t>
      </w:r>
      <w:r w:rsidR="00662BDA" w:rsidRPr="00F9140C">
        <w:t>individual ‘</w:t>
      </w:r>
      <w:r w:rsidRPr="00F9140C">
        <w:t>Missing Values' section</w:t>
      </w:r>
      <w:r w:rsidR="00662BDA" w:rsidRPr="00F9140C">
        <w:t>s</w:t>
      </w:r>
      <w:r w:rsidRPr="00F9140C">
        <w:t xml:space="preserve"> as this cannot be done when NaN values are present.</w:t>
      </w:r>
    </w:p>
    <w:p w14:paraId="47853F3F" w14:textId="5DD81E97" w:rsidR="001B10BD" w:rsidRDefault="001B10BD" w:rsidP="00D61832">
      <w:pPr>
        <w:rPr>
          <w:rFonts w:ascii="Helvetica" w:hAnsi="Helvetica"/>
          <w:color w:val="000000"/>
          <w:sz w:val="21"/>
          <w:szCs w:val="21"/>
          <w:shd w:val="clear" w:color="auto" w:fill="FFFFFF"/>
        </w:rPr>
      </w:pPr>
    </w:p>
    <w:p w14:paraId="463014F6" w14:textId="0FE33211" w:rsidR="00F9140C" w:rsidRPr="00F9140C" w:rsidRDefault="00F9140C" w:rsidP="00E56ABB">
      <w:pPr>
        <w:pStyle w:val="Heading2"/>
      </w:pPr>
      <w:bookmarkStart w:id="5" w:name="_Toc104140562"/>
      <w:r>
        <w:t>Merge Data</w:t>
      </w:r>
      <w:bookmarkEnd w:id="5"/>
    </w:p>
    <w:p w14:paraId="2A36E12C" w14:textId="40824AAE" w:rsidR="007B3386" w:rsidRDefault="007B3386" w:rsidP="00F9140C">
      <w:r w:rsidRPr="00F9140C">
        <w:t xml:space="preserve">For the sake of this analysis, production is specific on meat, </w:t>
      </w:r>
      <w:proofErr w:type="gramStart"/>
      <w:r w:rsidRPr="00F9140C">
        <w:t>dairy</w:t>
      </w:r>
      <w:proofErr w:type="gramEnd"/>
      <w:r w:rsidRPr="00F9140C">
        <w:t xml:space="preserve"> and crops. Livestock data will not be included in this analysis and will be filtered out by specifying the ireland_prod datafame to only contain 'Production' for element. Livestock is measured in 'head' and '1000 head' so will remove any livestock data.</w:t>
      </w:r>
    </w:p>
    <w:p w14:paraId="66B4BAD5" w14:textId="716A492E" w:rsidR="00662BDA" w:rsidRPr="00F9140C" w:rsidRDefault="0084380D" w:rsidP="00F9140C">
      <w:r w:rsidRPr="00F9140C">
        <w:lastRenderedPageBreak/>
        <w:t>To</w:t>
      </w:r>
      <w:r w:rsidR="00662BDA" w:rsidRPr="00F9140C">
        <w:t xml:space="preserve"> calculate consumption of a product; production, export and import data on a particular crop is required.</w:t>
      </w:r>
      <w:r w:rsidR="00F9140C" w:rsidRPr="00F9140C">
        <w:t xml:space="preserve"> </w:t>
      </w:r>
      <w:r w:rsidRPr="00F9140C">
        <w:t>Therefore,</w:t>
      </w:r>
      <w:r w:rsidR="00662BDA" w:rsidRPr="00F9140C">
        <w:t xml:space="preserve"> the analysis should include data on all 3. An inner merge would be suitable in most circumstances, however there are situations where a country may produce and export an item and have no need to import as supplies are high. </w:t>
      </w:r>
      <w:r w:rsidRPr="00F9140C">
        <w:t>Likewise,</w:t>
      </w:r>
      <w:r w:rsidR="00662BDA" w:rsidRPr="00F9140C">
        <w:t xml:space="preserve"> a country might not produce an item</w:t>
      </w:r>
      <w:r w:rsidR="00F9140C" w:rsidRPr="00F9140C">
        <w:t>,</w:t>
      </w:r>
      <w:r w:rsidR="00662BDA" w:rsidRPr="00F9140C">
        <w:t xml:space="preserve"> so imports are </w:t>
      </w:r>
      <w:proofErr w:type="gramStart"/>
      <w:r w:rsidR="00662BDA" w:rsidRPr="00F9140C">
        <w:t>high</w:t>
      </w:r>
      <w:proofErr w:type="gramEnd"/>
      <w:r w:rsidR="00662BDA" w:rsidRPr="00F9140C">
        <w:t xml:space="preserve"> and exports are </w:t>
      </w:r>
      <w:r w:rsidRPr="00F9140C">
        <w:t>non-existent</w:t>
      </w:r>
      <w:r w:rsidR="00662BDA" w:rsidRPr="00F9140C">
        <w:t xml:space="preserve">. An inner merge would only keep rows where the selected values </w:t>
      </w:r>
      <w:r w:rsidRPr="00F9140C">
        <w:t>exist</w:t>
      </w:r>
      <w:r w:rsidR="00662BDA" w:rsidRPr="00F9140C">
        <w:t xml:space="preserve"> in both the left and right </w:t>
      </w:r>
      <w:r w:rsidR="00F9140C" w:rsidRPr="00F9140C">
        <w:t>data frames</w:t>
      </w:r>
      <w:r w:rsidR="004B7EE8">
        <w:t xml:space="preserve">, </w:t>
      </w:r>
      <w:r w:rsidR="004B7EE8" w:rsidRPr="004B7EE8">
        <w:t>(Raschka and Vahid Mirjalili, 2019)</w:t>
      </w:r>
      <w:r w:rsidR="00662BDA" w:rsidRPr="00F9140C">
        <w:t>.</w:t>
      </w:r>
    </w:p>
    <w:p w14:paraId="17C0469A" w14:textId="63A7CAC7" w:rsidR="001B10BD" w:rsidRDefault="0084380D" w:rsidP="00F9140C">
      <w:r w:rsidRPr="00F9140C">
        <w:t>Therefore,</w:t>
      </w:r>
      <w:r w:rsidR="00662BDA" w:rsidRPr="00F9140C">
        <w:t xml:space="preserve"> an outer merge will be used when merging import values. This is most suitable here as to not </w:t>
      </w:r>
      <w:r w:rsidRPr="00F9140C">
        <w:t>lose</w:t>
      </w:r>
      <w:r w:rsidR="00662BDA" w:rsidRPr="00F9140C">
        <w:t xml:space="preserve"> any data where a country would import but not produce. A left merge will be used for export values, so data will only be merged if production values exist."Crop_Livestock" and "Year" will both used during merge to ensure no duplicate values are added.</w:t>
      </w:r>
      <w:r w:rsidR="00F9140C">
        <w:t xml:space="preserve"> </w:t>
      </w:r>
      <w:r w:rsidR="00662BDA" w:rsidRPr="00F9140C">
        <w:t xml:space="preserve">Missing values </w:t>
      </w:r>
      <w:r w:rsidR="00F9140C" w:rsidRPr="00F9140C">
        <w:t>are</w:t>
      </w:r>
      <w:r w:rsidR="00662BDA" w:rsidRPr="00F9140C">
        <w:t xml:space="preserve"> checked once more to ensure no data was lost/skewed during the merge.</w:t>
      </w:r>
    </w:p>
    <w:p w14:paraId="6593D594" w14:textId="3433ABEE" w:rsidR="00F9140C" w:rsidRDefault="00F9140C" w:rsidP="00E56ABB">
      <w:pPr>
        <w:pStyle w:val="Heading2"/>
      </w:pPr>
      <w:bookmarkStart w:id="6" w:name="_Toc104140563"/>
      <w:r>
        <w:t>Feature Engineering</w:t>
      </w:r>
      <w:bookmarkEnd w:id="6"/>
    </w:p>
    <w:p w14:paraId="18ED5D74" w14:textId="1B0D82FA" w:rsidR="00F9140C" w:rsidRPr="00F9140C" w:rsidRDefault="00F9140C" w:rsidP="00F9140C">
      <w:proofErr w:type="gramStart"/>
      <w:r w:rsidRPr="00F9140C">
        <w:t>In order to</w:t>
      </w:r>
      <w:proofErr w:type="gramEnd"/>
      <w:r w:rsidRPr="00F9140C">
        <w:t xml:space="preserve"> analyse whether Irelands consumption has changed over time in line with changing diet trends, a consumption column will need to be feature engineered. To calculate consumption of a product; production, export and import data on a particular crop is required and the following equation will be used:</w:t>
      </w:r>
    </w:p>
    <w:p w14:paraId="6526E608" w14:textId="77777777" w:rsidR="00F9140C" w:rsidRDefault="00F9140C" w:rsidP="00F9140C">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Consumption = (Production + Imports) - Exports </w:t>
      </w:r>
    </w:p>
    <w:p w14:paraId="2053B845" w14:textId="47BDA333" w:rsidR="00F9140C" w:rsidRPr="00F9140C" w:rsidRDefault="00F9140C" w:rsidP="00F9140C">
      <w:r w:rsidRPr="00F9140C">
        <w:t>This calculation is as adaptation of the calculation used to calculate GDP</w:t>
      </w:r>
      <w:r w:rsidR="00C36893">
        <w:t xml:space="preserve">, </w:t>
      </w:r>
      <w:r w:rsidR="00C36893" w:rsidRPr="00C36893">
        <w:t>(Krist, 2016)</w:t>
      </w:r>
      <w:r w:rsidRPr="00F9140C">
        <w:t>, which is:</w:t>
      </w:r>
    </w:p>
    <w:p w14:paraId="3748462C" w14:textId="6458AC64" w:rsidR="0051525B" w:rsidRDefault="00F9140C" w:rsidP="00C36893">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GDP = Domestic Consumption (C) + Domestic gross investment (In) + Government spending (G) + [Exports (E)—Imports (</w:t>
      </w:r>
      <w:proofErr w:type="gramStart"/>
      <w:r>
        <w:rPr>
          <w:rStyle w:val="HTMLCode"/>
          <w:color w:val="000000"/>
          <w:sz w:val="21"/>
          <w:szCs w:val="21"/>
          <w:bdr w:val="none" w:sz="0" w:space="0" w:color="auto" w:frame="1"/>
          <w:shd w:val="clear" w:color="auto" w:fill="FFFFFF"/>
        </w:rPr>
        <w:t>I )</w:t>
      </w:r>
      <w:proofErr w:type="gramEnd"/>
      <w:r>
        <w:rPr>
          <w:rStyle w:val="HTMLCode"/>
          <w:color w:val="000000"/>
          <w:sz w:val="21"/>
          <w:szCs w:val="21"/>
          <w:bdr w:val="none" w:sz="0" w:space="0" w:color="auto" w:frame="1"/>
          <w:shd w:val="clear" w:color="auto" w:fill="FFFFFF"/>
        </w:rPr>
        <w:t>], or GDP = C + In + G + (E—I)</w:t>
      </w:r>
    </w:p>
    <w:p w14:paraId="2D74ABEE" w14:textId="77777777" w:rsidR="00C36893" w:rsidRPr="00C36893" w:rsidRDefault="00C36893" w:rsidP="00C36893">
      <w:pPr>
        <w:pStyle w:val="HTMLPreformatted"/>
        <w:shd w:val="clear" w:color="auto" w:fill="FFFFFF"/>
        <w:wordWrap w:val="0"/>
        <w:spacing w:before="240" w:after="240"/>
        <w:ind w:left="480" w:right="480"/>
        <w:rPr>
          <w:color w:val="000000"/>
          <w:sz w:val="21"/>
          <w:szCs w:val="21"/>
          <w:bdr w:val="none" w:sz="0" w:space="0" w:color="auto" w:frame="1"/>
          <w:shd w:val="clear" w:color="auto" w:fill="FFFFFF"/>
        </w:rPr>
      </w:pPr>
    </w:p>
    <w:p w14:paraId="4EE5D08D" w14:textId="7D717D4A" w:rsidR="0051525B" w:rsidRDefault="00C3513B" w:rsidP="0051525B">
      <w:pPr>
        <w:pStyle w:val="Heading1"/>
      </w:pPr>
      <w:bookmarkStart w:id="7" w:name="_Toc104140564"/>
      <w:r>
        <w:t xml:space="preserve">Data Preparation &amp; </w:t>
      </w:r>
      <w:r w:rsidR="00911C1F">
        <w:t xml:space="preserve">Comparative </w:t>
      </w:r>
      <w:r w:rsidR="000E15E4">
        <w:t>Analysis</w:t>
      </w:r>
      <w:bookmarkEnd w:id="7"/>
      <w:r w:rsidR="000E15E4">
        <w:t xml:space="preserve"> </w:t>
      </w:r>
    </w:p>
    <w:p w14:paraId="11C9904B" w14:textId="77777777" w:rsidR="00C3513B" w:rsidRPr="00C3513B" w:rsidRDefault="00C3513B" w:rsidP="00C3513B"/>
    <w:p w14:paraId="1CC104F7" w14:textId="3D56A0B4" w:rsidR="00197FFA" w:rsidRDefault="0051525B" w:rsidP="00357D88">
      <w:r w:rsidRPr="0051525B">
        <w:t>Seaborn &amp; MatPlotlib libraries will be used to visualise Irelands agriculture production from 1961-2019 for meat / dairy/ crops.</w:t>
      </w:r>
      <w:r>
        <w:t xml:space="preserve"> </w:t>
      </w:r>
      <w:r w:rsidRPr="0051525B">
        <w:t>A line graph is chosen as to show production and consumption over time</w:t>
      </w:r>
      <w:r w:rsidR="009524B2">
        <w:t xml:space="preserve"> using a rainbow palette to show distinguish between products</w:t>
      </w:r>
      <w:r w:rsidR="00A745CD">
        <w:t xml:space="preserve">. </w:t>
      </w:r>
      <w:r w:rsidR="009524B2">
        <w:t xml:space="preserve">As some lines appear close together, labels have also been added to each lie to </w:t>
      </w:r>
      <w:r w:rsidR="007B66F0">
        <w:t>make it easier for the viewer to follow</w:t>
      </w:r>
      <w:r w:rsidR="00A745CD">
        <w:t xml:space="preserve">, </w:t>
      </w:r>
      <w:r w:rsidR="00A745CD" w:rsidRPr="00A745CD">
        <w:t>(Kirk, 2019)</w:t>
      </w:r>
      <w:r w:rsidR="00A745CD">
        <w:t>.</w:t>
      </w:r>
      <w:r w:rsidR="007B66F0">
        <w:t xml:space="preserve"> </w:t>
      </w:r>
      <w:r w:rsidRPr="0051525B">
        <w:t xml:space="preserve"> A loop will be used here to avoid repetition, a function will be created to all this loop for different datasets.</w:t>
      </w:r>
      <w:r w:rsidR="00197FFA">
        <w:t xml:space="preserve"> </w:t>
      </w:r>
      <w:r w:rsidRPr="0051525B">
        <w:t>These visualisations will then be compared against population values to see if values increase/ decrease with population</w:t>
      </w:r>
      <w:r w:rsidR="00A745CD">
        <w:t xml:space="preserve">, </w:t>
      </w:r>
      <w:r w:rsidR="00A745CD" w:rsidRPr="00A745CD">
        <w:t>(Kirk, 2019)</w:t>
      </w:r>
      <w:r w:rsidR="00A745CD">
        <w:t xml:space="preserve">. </w:t>
      </w:r>
    </w:p>
    <w:p w14:paraId="7A63DD8F" w14:textId="7C73BCE1" w:rsidR="000E15E4" w:rsidRDefault="000E15E4" w:rsidP="00357D88"/>
    <w:p w14:paraId="793CC91F" w14:textId="163E58DA" w:rsidR="000E15E4" w:rsidRPr="000E15E4" w:rsidRDefault="000E15E4" w:rsidP="00EA7485">
      <w:pPr>
        <w:pStyle w:val="Heading2"/>
      </w:pPr>
      <w:bookmarkStart w:id="8" w:name="_Toc104140565"/>
      <w:r>
        <w:t>Meat Production/ Consumption</w:t>
      </w:r>
      <w:bookmarkEnd w:id="8"/>
      <w:r>
        <w:t xml:space="preserve"> </w:t>
      </w:r>
    </w:p>
    <w:p w14:paraId="08406F9A" w14:textId="457E0629" w:rsidR="00DA1886" w:rsidRDefault="001C2016" w:rsidP="00DA1886">
      <w:r>
        <w:t xml:space="preserve">In general, Ireland </w:t>
      </w:r>
      <w:r w:rsidR="0068200B">
        <w:t>meat production has sowed down since the early 2000’s for most meat types</w:t>
      </w:r>
      <w:r w:rsidR="00E5056D">
        <w:t xml:space="preserve"> and no longer continues to increase with population at the rate it once did. </w:t>
      </w:r>
      <w:r w:rsidR="00DA1886">
        <w:t xml:space="preserve"> Irish consumption of Meat products, particularly beef has significantly reduced in terms of population growth and has remained </w:t>
      </w:r>
      <w:r w:rsidR="00DA1886">
        <w:lastRenderedPageBreak/>
        <w:t xml:space="preserve">steady since the early 2000’s despite population continuing to increase. This highlights the Irish consumers move away from meat products like beef and other red meats. </w:t>
      </w:r>
    </w:p>
    <w:p w14:paraId="4400E0BB" w14:textId="2A124136" w:rsidR="00197FFA" w:rsidRDefault="00DA1886" w:rsidP="00357D88">
      <w:r>
        <w:rPr>
          <w:noProof/>
        </w:rPr>
        <w:drawing>
          <wp:anchor distT="0" distB="0" distL="114300" distR="114300" simplePos="0" relativeHeight="251665408" behindDoc="0" locked="0" layoutInCell="1" allowOverlap="1" wp14:anchorId="69B258D5" wp14:editId="7C56B88D">
            <wp:simplePos x="0" y="0"/>
            <wp:positionH relativeFrom="column">
              <wp:posOffset>3037537</wp:posOffset>
            </wp:positionH>
            <wp:positionV relativeFrom="paragraph">
              <wp:posOffset>157650</wp:posOffset>
            </wp:positionV>
            <wp:extent cx="3329609" cy="2591475"/>
            <wp:effectExtent l="0" t="0" r="4445" b="0"/>
            <wp:wrapSquare wrapText="bothSides"/>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29609" cy="2591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825F6AD" wp14:editId="4FD02E68">
            <wp:simplePos x="0" y="0"/>
            <wp:positionH relativeFrom="column">
              <wp:posOffset>-240201</wp:posOffset>
            </wp:positionH>
            <wp:positionV relativeFrom="paragraph">
              <wp:posOffset>279637</wp:posOffset>
            </wp:positionV>
            <wp:extent cx="3200400" cy="2435225"/>
            <wp:effectExtent l="0" t="0" r="0" b="3175"/>
            <wp:wrapSquare wrapText="bothSides"/>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2435225"/>
                    </a:xfrm>
                    <a:prstGeom prst="rect">
                      <a:avLst/>
                    </a:prstGeom>
                  </pic:spPr>
                </pic:pic>
              </a:graphicData>
            </a:graphic>
            <wp14:sizeRelH relativeFrom="page">
              <wp14:pctWidth>0</wp14:pctWidth>
            </wp14:sizeRelH>
            <wp14:sizeRelV relativeFrom="page">
              <wp14:pctHeight>0</wp14:pctHeight>
            </wp14:sizeRelV>
          </wp:anchor>
        </w:drawing>
      </w:r>
    </w:p>
    <w:p w14:paraId="4BADCE91" w14:textId="1247A0AA" w:rsidR="00DA1886" w:rsidRPr="00357D88" w:rsidRDefault="00DA1886" w:rsidP="00357D88"/>
    <w:p w14:paraId="514F6CCB" w14:textId="4D826DF5" w:rsidR="0095484C" w:rsidRDefault="0095484C" w:rsidP="0095484C">
      <w:pPr>
        <w:pStyle w:val="Caption"/>
        <w:jc w:val="center"/>
      </w:pPr>
      <w:bookmarkStart w:id="9" w:name="_Toc104140486"/>
      <w:bookmarkStart w:id="10" w:name="_Toc104140583"/>
      <w:r>
        <w:t xml:space="preserve">Figure </w:t>
      </w:r>
      <w:fldSimple w:instr=" SEQ Figure \* ARABIC ">
        <w:r w:rsidR="00F5542D">
          <w:rPr>
            <w:noProof/>
          </w:rPr>
          <w:t>1</w:t>
        </w:r>
      </w:fldSimple>
      <w:r>
        <w:t xml:space="preserve"> </w:t>
      </w:r>
      <w:proofErr w:type="gramStart"/>
      <w:r w:rsidRPr="0054600B">
        <w:t>Top  Ireland</w:t>
      </w:r>
      <w:proofErr w:type="gramEnd"/>
      <w:r w:rsidRPr="0054600B">
        <w:t xml:space="preserve"> Meat Production vs Consumption</w:t>
      </w:r>
      <w:bookmarkEnd w:id="9"/>
      <w:bookmarkEnd w:id="10"/>
    </w:p>
    <w:p w14:paraId="5A90E725" w14:textId="34F8664B" w:rsidR="00F44AF6" w:rsidRDefault="00DA1886" w:rsidP="00DA1886">
      <w:r>
        <w:t xml:space="preserve">Germany </w:t>
      </w:r>
      <w:r w:rsidR="00E7328E">
        <w:t>in contrast, has a very different meat market to Ireland. Germany’s highest produced and consumed product is pig meat</w:t>
      </w:r>
      <w:r w:rsidR="002642D8">
        <w:t xml:space="preserve">, more widely known as pork </w:t>
      </w:r>
      <w:r w:rsidR="00CC097D">
        <w:t>Consumption of pork has declined since the mid 2010’s</w:t>
      </w:r>
      <w:r w:rsidR="00C44D50">
        <w:t xml:space="preserve"> in line with the population decline however it has only continued to decline despite population levels picking up. </w:t>
      </w:r>
      <w:r w:rsidR="008A5B42">
        <w:t xml:space="preserve">Beef production and consumption has been in decline since the early 1990’s </w:t>
      </w:r>
      <w:r w:rsidR="0031166C">
        <w:t xml:space="preserve">with chicken overtaking beef in terms of consumption in recent years. </w:t>
      </w:r>
      <w:proofErr w:type="gramStart"/>
      <w:r w:rsidR="0031166C">
        <w:t>Likewise</w:t>
      </w:r>
      <w:proofErr w:type="gramEnd"/>
      <w:r w:rsidR="0031166C">
        <w:t xml:space="preserve"> both production and consumption of Turkey is also increasing as this is considered a leaner, healthier meat. </w:t>
      </w:r>
    </w:p>
    <w:p w14:paraId="7B8B270D" w14:textId="77777777" w:rsidR="00E7328E" w:rsidRDefault="00E7328E" w:rsidP="00DA1886"/>
    <w:p w14:paraId="4119DC7E" w14:textId="329FC800" w:rsidR="00F44AF6" w:rsidRPr="000A6013" w:rsidRDefault="007E0B07" w:rsidP="00357D88">
      <w:pPr>
        <w:pStyle w:val="Style1"/>
        <w:rPr>
          <w:szCs w:val="18"/>
        </w:rPr>
      </w:pPr>
      <w:r>
        <w:rPr>
          <w:noProof/>
        </w:rPr>
        <w:drawing>
          <wp:anchor distT="0" distB="0" distL="114300" distR="114300" simplePos="0" relativeHeight="251667456" behindDoc="0" locked="0" layoutInCell="1" allowOverlap="1" wp14:anchorId="7BF7FAC5" wp14:editId="45CAA405">
            <wp:simplePos x="0" y="0"/>
            <wp:positionH relativeFrom="column">
              <wp:posOffset>3173095</wp:posOffset>
            </wp:positionH>
            <wp:positionV relativeFrom="paragraph">
              <wp:posOffset>163830</wp:posOffset>
            </wp:positionV>
            <wp:extent cx="2949575" cy="2312670"/>
            <wp:effectExtent l="0" t="0" r="3175" b="0"/>
            <wp:wrapSquare wrapText="bothSides"/>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9575" cy="2312670"/>
                    </a:xfrm>
                    <a:prstGeom prst="rect">
                      <a:avLst/>
                    </a:prstGeom>
                  </pic:spPr>
                </pic:pic>
              </a:graphicData>
            </a:graphic>
            <wp14:sizeRelH relativeFrom="page">
              <wp14:pctWidth>0</wp14:pctWidth>
            </wp14:sizeRelH>
            <wp14:sizeRelV relativeFrom="page">
              <wp14:pctHeight>0</wp14:pctHeight>
            </wp14:sizeRelV>
          </wp:anchor>
        </w:drawing>
      </w:r>
    </w:p>
    <w:p w14:paraId="55E1FA21" w14:textId="1AAB2464" w:rsidR="00C32607" w:rsidRDefault="00543C74" w:rsidP="00C32607">
      <w:r>
        <w:rPr>
          <w:noProof/>
        </w:rPr>
        <w:drawing>
          <wp:anchor distT="0" distB="0" distL="114300" distR="114300" simplePos="0" relativeHeight="251668480" behindDoc="0" locked="0" layoutInCell="1" allowOverlap="1" wp14:anchorId="526C701D" wp14:editId="67D3D338">
            <wp:simplePos x="0" y="0"/>
            <wp:positionH relativeFrom="column">
              <wp:posOffset>0</wp:posOffset>
            </wp:positionH>
            <wp:positionV relativeFrom="paragraph">
              <wp:posOffset>635</wp:posOffset>
            </wp:positionV>
            <wp:extent cx="2908300" cy="2251710"/>
            <wp:effectExtent l="0" t="0" r="6350" b="0"/>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8300" cy="2251710"/>
                    </a:xfrm>
                    <a:prstGeom prst="rect">
                      <a:avLst/>
                    </a:prstGeom>
                  </pic:spPr>
                </pic:pic>
              </a:graphicData>
            </a:graphic>
            <wp14:sizeRelH relativeFrom="page">
              <wp14:pctWidth>0</wp14:pctWidth>
            </wp14:sizeRelH>
            <wp14:sizeRelV relativeFrom="page">
              <wp14:pctHeight>0</wp14:pctHeight>
            </wp14:sizeRelV>
          </wp:anchor>
        </w:drawing>
      </w:r>
    </w:p>
    <w:p w14:paraId="371FB8C4" w14:textId="773443F3" w:rsidR="007A018D" w:rsidRDefault="0095484C" w:rsidP="0095484C">
      <w:pPr>
        <w:pStyle w:val="Caption"/>
        <w:jc w:val="center"/>
      </w:pPr>
      <w:bookmarkStart w:id="11" w:name="_Toc104140487"/>
      <w:bookmarkStart w:id="12" w:name="_Toc104140584"/>
      <w:r>
        <w:t xml:space="preserve">Figure </w:t>
      </w:r>
      <w:fldSimple w:instr=" SEQ Figure \* ARABIC ">
        <w:r w:rsidR="00F5542D">
          <w:rPr>
            <w:noProof/>
          </w:rPr>
          <w:t>2</w:t>
        </w:r>
      </w:fldSimple>
      <w:r>
        <w:t xml:space="preserve"> </w:t>
      </w:r>
      <w:r w:rsidRPr="00BF0EB6">
        <w:t>Germany Meat Production vs Consumption</w:t>
      </w:r>
      <w:bookmarkEnd w:id="11"/>
      <w:bookmarkEnd w:id="12"/>
    </w:p>
    <w:p w14:paraId="17D6C1B8" w14:textId="5E8D1F3A" w:rsidR="007A018D" w:rsidRDefault="00DD55D0" w:rsidP="00C32607">
      <w:r>
        <w:rPr>
          <w:noProof/>
        </w:rPr>
        <w:lastRenderedPageBreak/>
        <w:drawing>
          <wp:anchor distT="0" distB="0" distL="114300" distR="114300" simplePos="0" relativeHeight="251669504" behindDoc="0" locked="0" layoutInCell="1" allowOverlap="1" wp14:anchorId="6A262E7B" wp14:editId="06502723">
            <wp:simplePos x="0" y="0"/>
            <wp:positionH relativeFrom="margin">
              <wp:posOffset>19050</wp:posOffset>
            </wp:positionH>
            <wp:positionV relativeFrom="paragraph">
              <wp:posOffset>1098550</wp:posOffset>
            </wp:positionV>
            <wp:extent cx="2980055" cy="2296795"/>
            <wp:effectExtent l="0" t="0" r="0" b="8255"/>
            <wp:wrapSquare wrapText="bothSides"/>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0055" cy="2296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153781DB" wp14:editId="38E23AB6">
            <wp:simplePos x="0" y="0"/>
            <wp:positionH relativeFrom="column">
              <wp:posOffset>3137535</wp:posOffset>
            </wp:positionH>
            <wp:positionV relativeFrom="paragraph">
              <wp:posOffset>1054735</wp:posOffset>
            </wp:positionV>
            <wp:extent cx="2976880" cy="2273935"/>
            <wp:effectExtent l="0" t="0" r="0" b="0"/>
            <wp:wrapSquare wrapText="bothSides"/>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6880" cy="2273935"/>
                    </a:xfrm>
                    <a:prstGeom prst="rect">
                      <a:avLst/>
                    </a:prstGeom>
                  </pic:spPr>
                </pic:pic>
              </a:graphicData>
            </a:graphic>
            <wp14:sizeRelH relativeFrom="page">
              <wp14:pctWidth>0</wp14:pctWidth>
            </wp14:sizeRelH>
            <wp14:sizeRelV relativeFrom="page">
              <wp14:pctHeight>0</wp14:pctHeight>
            </wp14:sizeRelV>
          </wp:anchor>
        </w:drawing>
      </w:r>
      <w:r w:rsidR="006623C8">
        <w:t>Australia</w:t>
      </w:r>
      <w:r w:rsidR="0067280C">
        <w:t xml:space="preserve"> </w:t>
      </w:r>
      <w:r w:rsidR="00DF098B">
        <w:t>beef production took a rather large plunge around 2015</w:t>
      </w:r>
      <w:r w:rsidR="00222899">
        <w:t>but is since recovering. For the most part</w:t>
      </w:r>
      <w:r w:rsidR="00BE5D49">
        <w:t>,</w:t>
      </w:r>
      <w:r w:rsidR="00222899">
        <w:t xml:space="preserve"> major meat</w:t>
      </w:r>
      <w:r w:rsidR="00BE17D4">
        <w:t xml:space="preserve"> production</w:t>
      </w:r>
      <w:r w:rsidR="00222899">
        <w:t xml:space="preserve"> </w:t>
      </w:r>
      <w:r w:rsidR="0050427F">
        <w:t>a</w:t>
      </w:r>
      <w:r w:rsidR="00BE17D4">
        <w:t>is</w:t>
      </w:r>
      <w:r w:rsidR="0050427F">
        <w:t xml:space="preserve"> increasing steadily</w:t>
      </w:r>
      <w:r w:rsidR="00725EB5">
        <w:t>, although not</w:t>
      </w:r>
      <w:r w:rsidR="00BE17D4">
        <w:t xml:space="preserve"> as much as you would expect given the rate of population growth. Meat consumption</w:t>
      </w:r>
      <w:r w:rsidR="00BE5D49">
        <w:t xml:space="preserve"> is</w:t>
      </w:r>
      <w:r w:rsidR="00BE17D4">
        <w:t xml:space="preserve"> </w:t>
      </w:r>
      <w:r w:rsidR="00BE5D49">
        <w:t>overall</w:t>
      </w:r>
      <w:r w:rsidR="00C42EE6">
        <w:t xml:space="preserve"> </w:t>
      </w:r>
      <w:r w:rsidR="00BE5D49">
        <w:t>in line</w:t>
      </w:r>
      <w:r w:rsidR="00C42EE6">
        <w:t xml:space="preserve"> with production, apart from beef which as </w:t>
      </w:r>
      <w:r w:rsidR="00347BB4">
        <w:t>more</w:t>
      </w:r>
      <w:r w:rsidR="00C42EE6">
        <w:t xml:space="preserve"> of less remained steady </w:t>
      </w:r>
      <w:r w:rsidR="00347BB4">
        <w:t>since</w:t>
      </w:r>
      <w:r w:rsidR="00C42EE6">
        <w:t xml:space="preserve"> the early 200</w:t>
      </w:r>
      <w:r w:rsidR="00347BB4">
        <w:t>0</w:t>
      </w:r>
      <w:r w:rsidR="00C42EE6">
        <w:t xml:space="preserve">’s </w:t>
      </w:r>
      <w:r w:rsidR="00347BB4">
        <w:t xml:space="preserve">wit some fluctuation but no major increase in line with population. </w:t>
      </w:r>
    </w:p>
    <w:p w14:paraId="393F1F84" w14:textId="77777777" w:rsidR="0095484C" w:rsidRDefault="0095484C" w:rsidP="007A018D">
      <w:pPr>
        <w:pStyle w:val="Style1"/>
      </w:pPr>
    </w:p>
    <w:p w14:paraId="411899A0" w14:textId="1D165C61" w:rsidR="00DD55D0" w:rsidRDefault="0095484C" w:rsidP="0095484C">
      <w:pPr>
        <w:pStyle w:val="Caption"/>
        <w:jc w:val="center"/>
      </w:pPr>
      <w:bookmarkStart w:id="13" w:name="_Toc104140488"/>
      <w:bookmarkStart w:id="14" w:name="_Toc104140585"/>
      <w:r>
        <w:t xml:space="preserve">Figure </w:t>
      </w:r>
      <w:fldSimple w:instr=" SEQ Figure \* ARABIC ">
        <w:r w:rsidR="00F5542D">
          <w:rPr>
            <w:noProof/>
          </w:rPr>
          <w:t>3</w:t>
        </w:r>
      </w:fldSimple>
      <w:r>
        <w:t xml:space="preserve"> </w:t>
      </w:r>
      <w:r w:rsidRPr="007C60AC">
        <w:t>Top Australia Meat Production vs Consumption</w:t>
      </w:r>
      <w:bookmarkEnd w:id="13"/>
      <w:bookmarkEnd w:id="14"/>
    </w:p>
    <w:p w14:paraId="5A0D0A34" w14:textId="01835072" w:rsidR="00DD55D0" w:rsidRDefault="00DD55D0" w:rsidP="00C32607">
      <w:r>
        <w:t xml:space="preserve">In </w:t>
      </w:r>
      <w:r w:rsidR="00BE5D49">
        <w:t>general,</w:t>
      </w:r>
      <w:r>
        <w:t xml:space="preserve"> there is a decline in meat consumption across Ireland, </w:t>
      </w:r>
      <w:proofErr w:type="gramStart"/>
      <w:r>
        <w:t>Germany</w:t>
      </w:r>
      <w:proofErr w:type="gramEnd"/>
      <w:r>
        <w:t xml:space="preserve"> and Australia. </w:t>
      </w:r>
    </w:p>
    <w:p w14:paraId="030A2D62" w14:textId="0AF8EC20" w:rsidR="006623C8" w:rsidRDefault="006623C8" w:rsidP="00C32607"/>
    <w:p w14:paraId="35D5B288" w14:textId="2A130F5A" w:rsidR="00347BB4" w:rsidRDefault="00347BB4" w:rsidP="00347BB4">
      <w:pPr>
        <w:pStyle w:val="Heading2"/>
      </w:pPr>
      <w:bookmarkStart w:id="15" w:name="_Toc104140566"/>
      <w:r>
        <w:t>Dairy Production/ Consumption</w:t>
      </w:r>
      <w:bookmarkEnd w:id="15"/>
      <w:r>
        <w:t xml:space="preserve"> </w:t>
      </w:r>
    </w:p>
    <w:p w14:paraId="3F7D2398" w14:textId="12B9457F" w:rsidR="00DA1886" w:rsidRDefault="00347BB4" w:rsidP="00C32607">
      <w:r>
        <w:t xml:space="preserve">Dairy production/ consumption is more complex and telling in terms of changing diet trends. </w:t>
      </w:r>
    </w:p>
    <w:p w14:paraId="4FBADAB4" w14:textId="21A967FA" w:rsidR="004A48CB" w:rsidRDefault="004A48CB" w:rsidP="00C32607">
      <w:r>
        <w:t xml:space="preserve">Ireland </w:t>
      </w:r>
      <w:r w:rsidR="000D6D14">
        <w:t>production and consumption remain unchanged in terms of whole and skimmed milk</w:t>
      </w:r>
      <w:r w:rsidR="007A7462">
        <w:t xml:space="preserve">. </w:t>
      </w:r>
      <w:r w:rsidR="00BE5D49">
        <w:t>However,</w:t>
      </w:r>
      <w:r w:rsidR="00E830DD">
        <w:t xml:space="preserve"> there is a stark contrast between production and consumption when looking at other dairy products. </w:t>
      </w:r>
      <w:r w:rsidR="00E10154">
        <w:t xml:space="preserve">As butter, </w:t>
      </w:r>
      <w:proofErr w:type="gramStart"/>
      <w:r w:rsidR="00E10154">
        <w:t>cheese</w:t>
      </w:r>
      <w:proofErr w:type="gramEnd"/>
      <w:r w:rsidR="00E10154">
        <w:t xml:space="preserve"> and dried products production increases in line with population growth, consumption </w:t>
      </w:r>
      <w:r w:rsidR="007A018D">
        <w:t xml:space="preserve">is far lower in terms of </w:t>
      </w:r>
      <w:r w:rsidR="00BE5D49">
        <w:t>numbers,</w:t>
      </w:r>
      <w:r w:rsidR="007A018D">
        <w:t xml:space="preserve"> and most have seen a large reduction in consumption in the last 5 years. </w:t>
      </w:r>
    </w:p>
    <w:p w14:paraId="1A2EE6ED" w14:textId="42CF92A1" w:rsidR="00DA1886" w:rsidRDefault="00994C4C" w:rsidP="00C32607">
      <w:r>
        <w:rPr>
          <w:noProof/>
        </w:rPr>
        <w:lastRenderedPageBreak/>
        <w:drawing>
          <wp:anchor distT="0" distB="0" distL="114300" distR="114300" simplePos="0" relativeHeight="251672576" behindDoc="0" locked="0" layoutInCell="1" allowOverlap="1" wp14:anchorId="69A715AD" wp14:editId="14FACC9D">
            <wp:simplePos x="0" y="0"/>
            <wp:positionH relativeFrom="column">
              <wp:posOffset>3096260</wp:posOffset>
            </wp:positionH>
            <wp:positionV relativeFrom="paragraph">
              <wp:posOffset>151130</wp:posOffset>
            </wp:positionV>
            <wp:extent cx="3061970" cy="2457450"/>
            <wp:effectExtent l="0" t="0" r="5080" b="0"/>
            <wp:wrapSquare wrapText="bothSides"/>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1970" cy="2457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7650A430" wp14:editId="6D7C8E0E">
            <wp:simplePos x="0" y="0"/>
            <wp:positionH relativeFrom="margin">
              <wp:align>left</wp:align>
            </wp:positionH>
            <wp:positionV relativeFrom="paragraph">
              <wp:posOffset>226060</wp:posOffset>
            </wp:positionV>
            <wp:extent cx="3073400" cy="2394585"/>
            <wp:effectExtent l="0" t="0" r="0" b="5715"/>
            <wp:wrapSquare wrapText="bothSides"/>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3400" cy="2394585"/>
                    </a:xfrm>
                    <a:prstGeom prst="rect">
                      <a:avLst/>
                    </a:prstGeom>
                  </pic:spPr>
                </pic:pic>
              </a:graphicData>
            </a:graphic>
            <wp14:sizeRelH relativeFrom="page">
              <wp14:pctWidth>0</wp14:pctWidth>
            </wp14:sizeRelH>
            <wp14:sizeRelV relativeFrom="page">
              <wp14:pctHeight>0</wp14:pctHeight>
            </wp14:sizeRelV>
          </wp:anchor>
        </w:drawing>
      </w:r>
    </w:p>
    <w:p w14:paraId="25B85F0C" w14:textId="78FF41DD" w:rsidR="00F865BB" w:rsidRDefault="00F865BB" w:rsidP="00C32607"/>
    <w:p w14:paraId="534F407A" w14:textId="4B4542D3" w:rsidR="0095484C" w:rsidRDefault="0095484C" w:rsidP="0095484C">
      <w:pPr>
        <w:pStyle w:val="Caption"/>
        <w:jc w:val="center"/>
      </w:pPr>
      <w:bookmarkStart w:id="16" w:name="_Toc104140489"/>
      <w:bookmarkStart w:id="17" w:name="_Toc104140586"/>
      <w:r>
        <w:t xml:space="preserve">Figure </w:t>
      </w:r>
      <w:fldSimple w:instr=" SEQ Figure \* ARABIC ">
        <w:r w:rsidR="00F5542D">
          <w:rPr>
            <w:noProof/>
          </w:rPr>
          <w:t>4</w:t>
        </w:r>
      </w:fldSimple>
      <w:r>
        <w:t xml:space="preserve"> </w:t>
      </w:r>
      <w:r w:rsidRPr="001B2709">
        <w:t>Fig Ireland Dairy Production vs Consumption</w:t>
      </w:r>
      <w:bookmarkEnd w:id="16"/>
      <w:bookmarkEnd w:id="17"/>
    </w:p>
    <w:p w14:paraId="3524C6EA" w14:textId="3001E231" w:rsidR="00F865BB" w:rsidRDefault="00994C4C" w:rsidP="0095484C">
      <w:pPr>
        <w:pStyle w:val="Caption"/>
        <w:jc w:val="center"/>
      </w:pPr>
      <w:r>
        <w:rPr>
          <w:noProof/>
        </w:rPr>
        <w:drawing>
          <wp:anchor distT="0" distB="0" distL="114300" distR="114300" simplePos="0" relativeHeight="251674624" behindDoc="0" locked="0" layoutInCell="1" allowOverlap="1" wp14:anchorId="62C0B3FA" wp14:editId="526E7EF9">
            <wp:simplePos x="0" y="0"/>
            <wp:positionH relativeFrom="column">
              <wp:posOffset>3206988</wp:posOffset>
            </wp:positionH>
            <wp:positionV relativeFrom="paragraph">
              <wp:posOffset>203200</wp:posOffset>
            </wp:positionV>
            <wp:extent cx="2990850" cy="2271576"/>
            <wp:effectExtent l="0" t="0" r="0" b="0"/>
            <wp:wrapSquare wrapText="bothSides"/>
            <wp:docPr id="35" name="Picture 3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0850" cy="227157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2614B33" wp14:editId="6106AEA6">
            <wp:simplePos x="0" y="0"/>
            <wp:positionH relativeFrom="margin">
              <wp:align>left</wp:align>
            </wp:positionH>
            <wp:positionV relativeFrom="paragraph">
              <wp:posOffset>215900</wp:posOffset>
            </wp:positionV>
            <wp:extent cx="3079750" cy="2334490"/>
            <wp:effectExtent l="0" t="0" r="6350" b="8890"/>
            <wp:wrapSquare wrapText="bothSides"/>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9750" cy="2334490"/>
                    </a:xfrm>
                    <a:prstGeom prst="rect">
                      <a:avLst/>
                    </a:prstGeom>
                  </pic:spPr>
                </pic:pic>
              </a:graphicData>
            </a:graphic>
            <wp14:sizeRelH relativeFrom="page">
              <wp14:pctWidth>0</wp14:pctWidth>
            </wp14:sizeRelH>
            <wp14:sizeRelV relativeFrom="page">
              <wp14:pctHeight>0</wp14:pctHeight>
            </wp14:sizeRelV>
          </wp:anchor>
        </w:drawing>
      </w:r>
    </w:p>
    <w:p w14:paraId="77EED171" w14:textId="77777777" w:rsidR="007A018D" w:rsidRDefault="007A018D" w:rsidP="007A018D">
      <w:pPr>
        <w:pStyle w:val="Style1"/>
      </w:pPr>
    </w:p>
    <w:p w14:paraId="73CF64E9" w14:textId="5DBCD715" w:rsidR="007A018D" w:rsidRDefault="0095484C" w:rsidP="0095484C">
      <w:pPr>
        <w:pStyle w:val="Caption"/>
        <w:jc w:val="center"/>
      </w:pPr>
      <w:bookmarkStart w:id="18" w:name="_Toc104140490"/>
      <w:bookmarkStart w:id="19" w:name="_Toc104140587"/>
      <w:r>
        <w:t xml:space="preserve">Figure </w:t>
      </w:r>
      <w:fldSimple w:instr=" SEQ Figure \* ARABIC ">
        <w:r w:rsidR="00F5542D">
          <w:rPr>
            <w:noProof/>
          </w:rPr>
          <w:t>5</w:t>
        </w:r>
      </w:fldSimple>
      <w:r>
        <w:t xml:space="preserve"> </w:t>
      </w:r>
      <w:r w:rsidRPr="002B0193">
        <w:t>Other Ireland Dairy Production vs Consumption</w:t>
      </w:r>
      <w:bookmarkEnd w:id="18"/>
      <w:bookmarkEnd w:id="19"/>
    </w:p>
    <w:p w14:paraId="38743311" w14:textId="77777777" w:rsidR="00973DC0" w:rsidRDefault="00973DC0" w:rsidP="00C32607"/>
    <w:p w14:paraId="57F70C12" w14:textId="17F5114D" w:rsidR="00973DC0" w:rsidRDefault="00F93E1A" w:rsidP="00C32607">
      <w:proofErr w:type="gramStart"/>
      <w:r>
        <w:t>Similar to</w:t>
      </w:r>
      <w:proofErr w:type="gramEnd"/>
      <w:r>
        <w:t xml:space="preserve"> Ireland, Germany’s production and consumption remain consistent for larger dairy products</w:t>
      </w:r>
      <w:r w:rsidR="00B818CE">
        <w:t xml:space="preserve"> </w:t>
      </w:r>
      <w:r w:rsidR="00904354">
        <w:t xml:space="preserve">and smaller products like skimmed cheese, butter cream and </w:t>
      </w:r>
      <w:r w:rsidR="00F30FE7">
        <w:t xml:space="preserve">whole </w:t>
      </w:r>
      <w:r w:rsidR="00904354">
        <w:t>dried milks</w:t>
      </w:r>
      <w:r>
        <w:t>.</w:t>
      </w:r>
      <w:r w:rsidR="00BB4A23">
        <w:t xml:space="preserve"> Skimmed milk has decreased significantly in both production and </w:t>
      </w:r>
      <w:r w:rsidR="00272073">
        <w:t>consumption since the early 1990’</w:t>
      </w:r>
      <w:r w:rsidR="00BE5D49">
        <w:t xml:space="preserve">s. </w:t>
      </w:r>
      <w:r w:rsidR="00272073">
        <w:t>O</w:t>
      </w:r>
      <w:r w:rsidR="00D848CA">
        <w:t>ther products like whole cheese</w:t>
      </w:r>
      <w:r w:rsidR="00F30FE7">
        <w:t>, skimmed dried milk</w:t>
      </w:r>
      <w:r w:rsidR="00D848CA">
        <w:t xml:space="preserve"> and evaporated milks have seen a general decline in consumption in comparison to production. </w:t>
      </w:r>
    </w:p>
    <w:p w14:paraId="4BAF90EE" w14:textId="77777777" w:rsidR="00973DC0" w:rsidRDefault="00973DC0" w:rsidP="00C32607"/>
    <w:p w14:paraId="2A475656" w14:textId="7A843161" w:rsidR="00973DC0" w:rsidRDefault="003869EA" w:rsidP="00C32607">
      <w:r>
        <w:rPr>
          <w:noProof/>
        </w:rPr>
        <w:lastRenderedPageBreak/>
        <w:drawing>
          <wp:anchor distT="0" distB="0" distL="114300" distR="114300" simplePos="0" relativeHeight="251676672" behindDoc="0" locked="0" layoutInCell="1" allowOverlap="1" wp14:anchorId="60BCCCAD" wp14:editId="5159E6B1">
            <wp:simplePos x="0" y="0"/>
            <wp:positionH relativeFrom="column">
              <wp:posOffset>3117850</wp:posOffset>
            </wp:positionH>
            <wp:positionV relativeFrom="paragraph">
              <wp:posOffset>0</wp:posOffset>
            </wp:positionV>
            <wp:extent cx="3009900" cy="2329457"/>
            <wp:effectExtent l="0" t="0" r="0" b="0"/>
            <wp:wrapSquare wrapText="bothSides"/>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9900" cy="2329457"/>
                    </a:xfrm>
                    <a:prstGeom prst="rect">
                      <a:avLst/>
                    </a:prstGeom>
                  </pic:spPr>
                </pic:pic>
              </a:graphicData>
            </a:graphic>
            <wp14:sizeRelH relativeFrom="page">
              <wp14:pctWidth>0</wp14:pctWidth>
            </wp14:sizeRelH>
            <wp14:sizeRelV relativeFrom="page">
              <wp14:pctHeight>0</wp14:pctHeight>
            </wp14:sizeRelV>
          </wp:anchor>
        </w:drawing>
      </w:r>
      <w:r w:rsidR="0022707F">
        <w:rPr>
          <w:noProof/>
        </w:rPr>
        <w:drawing>
          <wp:anchor distT="0" distB="0" distL="114300" distR="114300" simplePos="0" relativeHeight="251675648" behindDoc="0" locked="0" layoutInCell="1" allowOverlap="1" wp14:anchorId="4E1706BC" wp14:editId="2066F474">
            <wp:simplePos x="0" y="0"/>
            <wp:positionH relativeFrom="column">
              <wp:posOffset>0</wp:posOffset>
            </wp:positionH>
            <wp:positionV relativeFrom="paragraph">
              <wp:posOffset>0</wp:posOffset>
            </wp:positionV>
            <wp:extent cx="3067050" cy="2335677"/>
            <wp:effectExtent l="0" t="0" r="0" b="7620"/>
            <wp:wrapSquare wrapText="bothSides"/>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7050" cy="2335677"/>
                    </a:xfrm>
                    <a:prstGeom prst="rect">
                      <a:avLst/>
                    </a:prstGeom>
                  </pic:spPr>
                </pic:pic>
              </a:graphicData>
            </a:graphic>
            <wp14:sizeRelH relativeFrom="page">
              <wp14:pctWidth>0</wp14:pctWidth>
            </wp14:sizeRelH>
            <wp14:sizeRelV relativeFrom="page">
              <wp14:pctHeight>0</wp14:pctHeight>
            </wp14:sizeRelV>
          </wp:anchor>
        </w:drawing>
      </w:r>
    </w:p>
    <w:p w14:paraId="782DFF86" w14:textId="4F61CCFA" w:rsidR="0095484C" w:rsidRDefault="0095484C" w:rsidP="0095484C">
      <w:pPr>
        <w:pStyle w:val="Caption"/>
        <w:jc w:val="center"/>
      </w:pPr>
      <w:bookmarkStart w:id="20" w:name="_Toc104140491"/>
      <w:bookmarkStart w:id="21" w:name="_Toc104140588"/>
      <w:r>
        <w:t xml:space="preserve">Figure </w:t>
      </w:r>
      <w:fldSimple w:instr=" SEQ Figure \* ARABIC ">
        <w:r w:rsidR="00F5542D">
          <w:rPr>
            <w:noProof/>
          </w:rPr>
          <w:t>6</w:t>
        </w:r>
      </w:fldSimple>
      <w:r w:rsidRPr="00543AD5">
        <w:t xml:space="preserve"> Top Germany Dairy Production vs Consumption</w:t>
      </w:r>
      <w:bookmarkEnd w:id="20"/>
      <w:bookmarkEnd w:id="21"/>
    </w:p>
    <w:p w14:paraId="6EA76C55" w14:textId="3C673E77" w:rsidR="003869EA" w:rsidRDefault="002612A0" w:rsidP="00C32607">
      <w:r>
        <w:rPr>
          <w:noProof/>
        </w:rPr>
        <w:drawing>
          <wp:anchor distT="0" distB="0" distL="114300" distR="114300" simplePos="0" relativeHeight="251678720" behindDoc="0" locked="0" layoutInCell="1" allowOverlap="1" wp14:anchorId="22278DCC" wp14:editId="2CC68F1E">
            <wp:simplePos x="0" y="0"/>
            <wp:positionH relativeFrom="column">
              <wp:posOffset>3124200</wp:posOffset>
            </wp:positionH>
            <wp:positionV relativeFrom="paragraph">
              <wp:posOffset>111125</wp:posOffset>
            </wp:positionV>
            <wp:extent cx="3149600" cy="2407920"/>
            <wp:effectExtent l="0" t="0" r="0" b="0"/>
            <wp:wrapSquare wrapText="bothSides"/>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9600" cy="24079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26F7C757" wp14:editId="1933FD8E">
            <wp:simplePos x="0" y="0"/>
            <wp:positionH relativeFrom="margin">
              <wp:align>left</wp:align>
            </wp:positionH>
            <wp:positionV relativeFrom="paragraph">
              <wp:posOffset>236855</wp:posOffset>
            </wp:positionV>
            <wp:extent cx="3130550" cy="2357755"/>
            <wp:effectExtent l="0" t="0" r="0" b="4445"/>
            <wp:wrapSquare wrapText="bothSides"/>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0550" cy="2357755"/>
                    </a:xfrm>
                    <a:prstGeom prst="rect">
                      <a:avLst/>
                    </a:prstGeom>
                  </pic:spPr>
                </pic:pic>
              </a:graphicData>
            </a:graphic>
            <wp14:sizeRelH relativeFrom="page">
              <wp14:pctWidth>0</wp14:pctWidth>
            </wp14:sizeRelH>
            <wp14:sizeRelV relativeFrom="page">
              <wp14:pctHeight>0</wp14:pctHeight>
            </wp14:sizeRelV>
          </wp:anchor>
        </w:drawing>
      </w:r>
      <w:r w:rsidR="00A23F41" w:rsidRPr="00A23F41">
        <w:rPr>
          <w:noProof/>
        </w:rPr>
        <w:t xml:space="preserve"> </w:t>
      </w:r>
    </w:p>
    <w:p w14:paraId="0848E766" w14:textId="4F43EB36" w:rsidR="002612A0" w:rsidRDefault="002612A0" w:rsidP="00C32607"/>
    <w:p w14:paraId="45ECBB90" w14:textId="3FB292FA" w:rsidR="002612A0" w:rsidRDefault="0095484C" w:rsidP="0095484C">
      <w:pPr>
        <w:pStyle w:val="Caption"/>
        <w:jc w:val="center"/>
      </w:pPr>
      <w:bookmarkStart w:id="22" w:name="_Toc104140492"/>
      <w:bookmarkStart w:id="23" w:name="_Toc104140589"/>
      <w:r>
        <w:t xml:space="preserve">Figure </w:t>
      </w:r>
      <w:fldSimple w:instr=" SEQ Figure \* ARABIC ">
        <w:r w:rsidR="00F5542D">
          <w:rPr>
            <w:noProof/>
          </w:rPr>
          <w:t>7</w:t>
        </w:r>
      </w:fldSimple>
      <w:r>
        <w:t xml:space="preserve"> </w:t>
      </w:r>
      <w:r w:rsidRPr="0096756F">
        <w:t>Other Germany Dairy Production vs Consumption</w:t>
      </w:r>
      <w:bookmarkEnd w:id="22"/>
      <w:bookmarkEnd w:id="23"/>
    </w:p>
    <w:p w14:paraId="74999990" w14:textId="77777777" w:rsidR="002612A0" w:rsidRDefault="002612A0" w:rsidP="00C32607"/>
    <w:p w14:paraId="421769C4" w14:textId="24509383" w:rsidR="002612A0" w:rsidRDefault="00C720CF" w:rsidP="00C32607">
      <w:r>
        <w:t xml:space="preserve">In contrast to Ireland and </w:t>
      </w:r>
      <w:r w:rsidR="00B2475D">
        <w:t>Germany, Australia’s</w:t>
      </w:r>
      <w:r>
        <w:t xml:space="preserve"> major dairy products have been in decline </w:t>
      </w:r>
      <w:r w:rsidR="0003226D">
        <w:t xml:space="preserve">since the early 2000’s. </w:t>
      </w:r>
      <w:r w:rsidR="006344FD">
        <w:t xml:space="preserve">In terms of other dairy products, consumption is far lower </w:t>
      </w:r>
      <w:r w:rsidR="00E31D81">
        <w:t xml:space="preserve">for every product. This makes sense as Australia is one of the largest vegan and vegetarian populations in the world </w:t>
      </w:r>
      <w:r w:rsidR="000B3DCD">
        <w:t xml:space="preserve">and was one of the first countries to adapt these practices into their diets naturally. </w:t>
      </w:r>
    </w:p>
    <w:p w14:paraId="2689A85F" w14:textId="2B2313AA" w:rsidR="002612A0" w:rsidRDefault="002612A0" w:rsidP="00C32607">
      <w:r>
        <w:rPr>
          <w:noProof/>
        </w:rPr>
        <w:lastRenderedPageBreak/>
        <w:drawing>
          <wp:anchor distT="0" distB="0" distL="114300" distR="114300" simplePos="0" relativeHeight="251680768" behindDoc="0" locked="0" layoutInCell="1" allowOverlap="1" wp14:anchorId="57ED38E7" wp14:editId="17F5DCA3">
            <wp:simplePos x="0" y="0"/>
            <wp:positionH relativeFrom="column">
              <wp:posOffset>3187700</wp:posOffset>
            </wp:positionH>
            <wp:positionV relativeFrom="paragraph">
              <wp:posOffset>425450</wp:posOffset>
            </wp:positionV>
            <wp:extent cx="2940050" cy="2246630"/>
            <wp:effectExtent l="0" t="0" r="0" b="1270"/>
            <wp:wrapSquare wrapText="bothSides"/>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0050" cy="2246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179AEDF1" wp14:editId="240433D9">
            <wp:simplePos x="0" y="0"/>
            <wp:positionH relativeFrom="margin">
              <wp:align>left</wp:align>
            </wp:positionH>
            <wp:positionV relativeFrom="paragraph">
              <wp:posOffset>431800</wp:posOffset>
            </wp:positionV>
            <wp:extent cx="2926715" cy="2299970"/>
            <wp:effectExtent l="0" t="0" r="6985" b="5080"/>
            <wp:wrapSquare wrapText="bothSides"/>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715" cy="2299970"/>
                    </a:xfrm>
                    <a:prstGeom prst="rect">
                      <a:avLst/>
                    </a:prstGeom>
                  </pic:spPr>
                </pic:pic>
              </a:graphicData>
            </a:graphic>
            <wp14:sizeRelH relativeFrom="page">
              <wp14:pctWidth>0</wp14:pctWidth>
            </wp14:sizeRelH>
            <wp14:sizeRelV relativeFrom="page">
              <wp14:pctHeight>0</wp14:pctHeight>
            </wp14:sizeRelV>
          </wp:anchor>
        </w:drawing>
      </w:r>
    </w:p>
    <w:p w14:paraId="54ECDCFC" w14:textId="098708B2" w:rsidR="002612A0" w:rsidRDefault="002612A0" w:rsidP="00C32607"/>
    <w:p w14:paraId="10A66205" w14:textId="718C2E19" w:rsidR="0095484C" w:rsidRDefault="0095484C" w:rsidP="0095484C">
      <w:pPr>
        <w:pStyle w:val="Caption"/>
        <w:jc w:val="center"/>
      </w:pPr>
      <w:bookmarkStart w:id="24" w:name="_Toc104140493"/>
      <w:bookmarkStart w:id="25" w:name="_Toc104140590"/>
      <w:r>
        <w:t xml:space="preserve">Figure </w:t>
      </w:r>
      <w:fldSimple w:instr=" SEQ Figure \* ARABIC ">
        <w:r w:rsidR="00F5542D">
          <w:rPr>
            <w:noProof/>
          </w:rPr>
          <w:t>8</w:t>
        </w:r>
      </w:fldSimple>
      <w:r>
        <w:t xml:space="preserve"> </w:t>
      </w:r>
      <w:r w:rsidRPr="0091746C">
        <w:t>Top Australia Dairy Production vs Consumption</w:t>
      </w:r>
      <w:bookmarkEnd w:id="24"/>
      <w:bookmarkEnd w:id="25"/>
    </w:p>
    <w:p w14:paraId="72A2B0A4" w14:textId="565FEFEA" w:rsidR="002612A0" w:rsidRDefault="00AB228B" w:rsidP="00272073">
      <w:pPr>
        <w:pStyle w:val="Style1"/>
      </w:pPr>
      <w:r>
        <w:rPr>
          <w:noProof/>
        </w:rPr>
        <w:drawing>
          <wp:anchor distT="0" distB="0" distL="114300" distR="114300" simplePos="0" relativeHeight="251681792" behindDoc="0" locked="0" layoutInCell="1" allowOverlap="1" wp14:anchorId="2D5246FF" wp14:editId="4F3FFFEE">
            <wp:simplePos x="0" y="0"/>
            <wp:positionH relativeFrom="margin">
              <wp:align>left</wp:align>
            </wp:positionH>
            <wp:positionV relativeFrom="paragraph">
              <wp:posOffset>365760</wp:posOffset>
            </wp:positionV>
            <wp:extent cx="3098800" cy="2306222"/>
            <wp:effectExtent l="0" t="0" r="6350" b="0"/>
            <wp:wrapSquare wrapText="bothSides"/>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8800" cy="230622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5E192076" wp14:editId="0EDE5C6B">
            <wp:simplePos x="0" y="0"/>
            <wp:positionH relativeFrom="column">
              <wp:posOffset>3187700</wp:posOffset>
            </wp:positionH>
            <wp:positionV relativeFrom="paragraph">
              <wp:posOffset>336550</wp:posOffset>
            </wp:positionV>
            <wp:extent cx="3124200" cy="2411095"/>
            <wp:effectExtent l="0" t="0" r="0" b="8255"/>
            <wp:wrapSquare wrapText="bothSides"/>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4200" cy="2411095"/>
                    </a:xfrm>
                    <a:prstGeom prst="rect">
                      <a:avLst/>
                    </a:prstGeom>
                  </pic:spPr>
                </pic:pic>
              </a:graphicData>
            </a:graphic>
            <wp14:sizeRelH relativeFrom="page">
              <wp14:pctWidth>0</wp14:pctWidth>
            </wp14:sizeRelH>
            <wp14:sizeRelV relativeFrom="page">
              <wp14:pctHeight>0</wp14:pctHeight>
            </wp14:sizeRelV>
          </wp:anchor>
        </w:drawing>
      </w:r>
    </w:p>
    <w:p w14:paraId="7849CD18" w14:textId="69099D90" w:rsidR="002612A0" w:rsidRDefault="00AB228B" w:rsidP="00C32607">
      <w:r w:rsidRPr="00AB228B">
        <w:rPr>
          <w:noProof/>
        </w:rPr>
        <w:t xml:space="preserve"> </w:t>
      </w:r>
    </w:p>
    <w:p w14:paraId="4C43F04D" w14:textId="6B0FEADD" w:rsidR="00DA1886" w:rsidRDefault="0095484C" w:rsidP="0095484C">
      <w:pPr>
        <w:pStyle w:val="Caption"/>
        <w:jc w:val="center"/>
      </w:pPr>
      <w:bookmarkStart w:id="26" w:name="_Toc104140494"/>
      <w:bookmarkStart w:id="27" w:name="_Toc104140591"/>
      <w:r>
        <w:t xml:space="preserve">Figure </w:t>
      </w:r>
      <w:fldSimple w:instr=" SEQ Figure \* ARABIC ">
        <w:r w:rsidR="00F5542D">
          <w:rPr>
            <w:noProof/>
          </w:rPr>
          <w:t>9</w:t>
        </w:r>
      </w:fldSimple>
      <w:r>
        <w:t xml:space="preserve"> </w:t>
      </w:r>
      <w:r w:rsidRPr="00226487">
        <w:t>Other Australia Dairy Production vs Consumption</w:t>
      </w:r>
      <w:bookmarkEnd w:id="26"/>
      <w:bookmarkEnd w:id="27"/>
    </w:p>
    <w:p w14:paraId="4E8A9F69" w14:textId="77777777" w:rsidR="0095484C" w:rsidRDefault="0095484C" w:rsidP="00C32607"/>
    <w:p w14:paraId="178535AE" w14:textId="64132BF7" w:rsidR="005B5218" w:rsidRDefault="005B5218" w:rsidP="00C32607">
      <w:proofErr w:type="gramStart"/>
      <w:r>
        <w:t>It is clear that dairy</w:t>
      </w:r>
      <w:proofErr w:type="gramEnd"/>
      <w:r>
        <w:t xml:space="preserve"> consumption is declining across </w:t>
      </w:r>
      <w:r w:rsidR="00BE79E9">
        <w:t>Australia</w:t>
      </w:r>
      <w:r w:rsidR="00C33285">
        <w:t>,</w:t>
      </w:r>
      <w:r w:rsidR="00BE79E9">
        <w:t xml:space="preserve"> Germany</w:t>
      </w:r>
      <w:r w:rsidR="00C33285">
        <w:t xml:space="preserve"> and Ireland. </w:t>
      </w:r>
    </w:p>
    <w:p w14:paraId="5C05314A" w14:textId="77777777" w:rsidR="00E158C3" w:rsidRDefault="00E158C3" w:rsidP="00E158C3"/>
    <w:p w14:paraId="28D09F66" w14:textId="2C3E8373" w:rsidR="000B3DCD" w:rsidRDefault="00AB228B" w:rsidP="00EA7485">
      <w:pPr>
        <w:pStyle w:val="Heading2"/>
      </w:pPr>
      <w:bookmarkStart w:id="28" w:name="_Toc104140567"/>
      <w:r>
        <w:t>Crop Consumption</w:t>
      </w:r>
      <w:bookmarkEnd w:id="28"/>
      <w:r>
        <w:t xml:space="preserve"> </w:t>
      </w:r>
    </w:p>
    <w:p w14:paraId="4DA887F8" w14:textId="2B29780D" w:rsidR="007377C4" w:rsidRDefault="007377C4" w:rsidP="000B3DCD">
      <w:r>
        <w:t xml:space="preserve">Crop </w:t>
      </w:r>
      <w:r w:rsidR="005B5218">
        <w:t>consumption</w:t>
      </w:r>
      <w:r>
        <w:t xml:space="preserve"> is one of the most interesting findings across all 3 countries. </w:t>
      </w:r>
      <w:r w:rsidR="00F0175B">
        <w:t xml:space="preserve">Crops such as </w:t>
      </w:r>
      <w:r w:rsidR="001212F4">
        <w:t>sh</w:t>
      </w:r>
      <w:r w:rsidR="00F0175B">
        <w:t>e</w:t>
      </w:r>
      <w:r w:rsidR="001212F4">
        <w:t>lled nuts</w:t>
      </w:r>
      <w:r w:rsidR="00F0175B">
        <w:t xml:space="preserve">, </w:t>
      </w:r>
      <w:r w:rsidR="001212F4">
        <w:t>rolled oats</w:t>
      </w:r>
      <w:r w:rsidR="00F0175B">
        <w:t xml:space="preserve">, avocados and quinoa </w:t>
      </w:r>
      <w:r w:rsidR="001212F4">
        <w:t xml:space="preserve">have been increasing </w:t>
      </w:r>
      <w:r w:rsidR="002F1DF1">
        <w:t>in consumption in all 3 countries since the early 2000’s</w:t>
      </w:r>
      <w:r w:rsidR="00F0175B">
        <w:t xml:space="preserve">. </w:t>
      </w:r>
      <w:r w:rsidR="004735FF">
        <w:t xml:space="preserve">These crops happen to be the main ingredients in </w:t>
      </w:r>
      <w:r w:rsidR="00E45B2D">
        <w:t>dairy</w:t>
      </w:r>
      <w:r w:rsidR="004735FF">
        <w:t xml:space="preserve"> alternative products. </w:t>
      </w:r>
    </w:p>
    <w:p w14:paraId="4CDB0335" w14:textId="70194EBB" w:rsidR="00752207" w:rsidRDefault="0009764A" w:rsidP="00752207">
      <w:r>
        <w:lastRenderedPageBreak/>
        <w:t xml:space="preserve">Irelands </w:t>
      </w:r>
      <w:r w:rsidR="00375D7F">
        <w:t xml:space="preserve">top dairy alternatives </w:t>
      </w:r>
      <w:r w:rsidR="009C0CCA">
        <w:t xml:space="preserve">crops </w:t>
      </w:r>
      <w:r w:rsidR="00B2475D">
        <w:t>include</w:t>
      </w:r>
      <w:r w:rsidR="009C0CCA">
        <w:t xml:space="preserve"> Soy, Oat coconut and Almond, </w:t>
      </w:r>
      <w:r w:rsidR="0029309E" w:rsidRPr="0029309E">
        <w:t>(Plant Based Ireland, 2022)</w:t>
      </w:r>
      <w:r w:rsidR="0029309E">
        <w:t xml:space="preserve">. </w:t>
      </w:r>
      <w:r w:rsidR="00FD341D">
        <w:t xml:space="preserve">In </w:t>
      </w:r>
      <w:r w:rsidR="00937E8D">
        <w:t>Germany</w:t>
      </w:r>
      <w:r w:rsidR="00FD341D">
        <w:t xml:space="preserve">, </w:t>
      </w:r>
      <w:r w:rsidR="00937E8D">
        <w:t xml:space="preserve">the main crops used </w:t>
      </w:r>
      <w:proofErr w:type="gramStart"/>
      <w:r w:rsidR="00937E8D">
        <w:t xml:space="preserve">for </w:t>
      </w:r>
      <w:r w:rsidR="00607E32">
        <w:t>the production</w:t>
      </w:r>
      <w:r w:rsidR="00752207" w:rsidRPr="00106046">
        <w:t xml:space="preserve"> of</w:t>
      </w:r>
      <w:proofErr w:type="gramEnd"/>
      <w:r w:rsidR="00752207" w:rsidRPr="00106046">
        <w:t xml:space="preserve"> plant-based milk</w:t>
      </w:r>
      <w:r w:rsidR="00937E8D">
        <w:t xml:space="preserve"> </w:t>
      </w:r>
      <w:r w:rsidR="00B2475D">
        <w:t>include</w:t>
      </w:r>
      <w:r w:rsidR="00937E8D">
        <w:t xml:space="preserve"> </w:t>
      </w:r>
      <w:r w:rsidR="00752207" w:rsidRPr="00106046">
        <w:t>Oats, Soy, Rice, Coconut and Almond</w:t>
      </w:r>
      <w:r w:rsidR="00A35DBB">
        <w:t xml:space="preserve">, </w:t>
      </w:r>
      <w:r w:rsidR="00A35DBB" w:rsidRPr="00A35DBB">
        <w:t>(Future Grocery Shopping, 2022)</w:t>
      </w:r>
      <w:r w:rsidR="00A35DBB">
        <w:t>.</w:t>
      </w:r>
      <w:r w:rsidR="0029309E">
        <w:t xml:space="preserve"> </w:t>
      </w:r>
      <w:r w:rsidR="00752207" w:rsidRPr="00106046">
        <w:t xml:space="preserve">In 2018, almond accounted for about 68 percent of the plant-based milk alternatives market across Australia. </w:t>
      </w:r>
      <w:r w:rsidR="00844F69">
        <w:t>O</w:t>
      </w:r>
      <w:r w:rsidR="00752207" w:rsidRPr="00106046">
        <w:t xml:space="preserve">ther </w:t>
      </w:r>
      <w:r w:rsidR="00844F69">
        <w:t xml:space="preserve">dairy </w:t>
      </w:r>
      <w:r w:rsidR="00752207" w:rsidRPr="00106046">
        <w:t xml:space="preserve">alternatives </w:t>
      </w:r>
      <w:r w:rsidR="00844F69">
        <w:t xml:space="preserve">consisted </w:t>
      </w:r>
      <w:r w:rsidR="00B2475D">
        <w:t xml:space="preserve">of </w:t>
      </w:r>
      <w:r w:rsidR="00B2475D" w:rsidRPr="00106046">
        <w:t>soy</w:t>
      </w:r>
      <w:r w:rsidR="00862C48">
        <w:t xml:space="preserve">, </w:t>
      </w:r>
      <w:proofErr w:type="gramStart"/>
      <w:r w:rsidR="00862C48">
        <w:t>coconut</w:t>
      </w:r>
      <w:proofErr w:type="gramEnd"/>
      <w:r w:rsidR="00862C48">
        <w:t xml:space="preserve"> and rice</w:t>
      </w:r>
      <w:r w:rsidR="00DF165C">
        <w:t>,</w:t>
      </w:r>
      <w:r w:rsidR="00DF165C" w:rsidRPr="00DF165C">
        <w:t xml:space="preserve"> (Hughes, 2022)</w:t>
      </w:r>
      <w:r w:rsidR="00DF165C">
        <w:t xml:space="preserve">. </w:t>
      </w:r>
    </w:p>
    <w:p w14:paraId="4DE1071F" w14:textId="6C8085F9" w:rsidR="00752207" w:rsidRPr="0051525B" w:rsidRDefault="00EB521D" w:rsidP="00752207">
      <w:r>
        <w:t>This will form an interesting basis for machine learning section.</w:t>
      </w:r>
    </w:p>
    <w:p w14:paraId="4E665AF5" w14:textId="77777777" w:rsidR="00752207" w:rsidRPr="000B3DCD" w:rsidRDefault="00752207" w:rsidP="000B3DCD"/>
    <w:p w14:paraId="246EF72F" w14:textId="7246029D" w:rsidR="00AB228B" w:rsidRDefault="003F7028" w:rsidP="000B3DCD">
      <w:pPr>
        <w:jc w:val="center"/>
      </w:pPr>
      <w:r>
        <w:rPr>
          <w:noProof/>
        </w:rPr>
        <w:drawing>
          <wp:inline distT="0" distB="0" distL="0" distR="0" wp14:anchorId="02DF2704" wp14:editId="0D48E951">
            <wp:extent cx="4467497" cy="3447514"/>
            <wp:effectExtent l="0" t="0" r="9525" b="63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stretch>
                      <a:fillRect/>
                    </a:stretch>
                  </pic:blipFill>
                  <pic:spPr>
                    <a:xfrm>
                      <a:off x="0" y="0"/>
                      <a:ext cx="4477694" cy="3455383"/>
                    </a:xfrm>
                    <a:prstGeom prst="rect">
                      <a:avLst/>
                    </a:prstGeom>
                  </pic:spPr>
                </pic:pic>
              </a:graphicData>
            </a:graphic>
          </wp:inline>
        </w:drawing>
      </w:r>
    </w:p>
    <w:p w14:paraId="73F7F673" w14:textId="20E2C6D9" w:rsidR="000B3DCD" w:rsidRDefault="0095484C" w:rsidP="0095484C">
      <w:pPr>
        <w:pStyle w:val="Caption"/>
        <w:jc w:val="center"/>
      </w:pPr>
      <w:bookmarkStart w:id="29" w:name="_Toc104140495"/>
      <w:bookmarkStart w:id="30" w:name="_Toc104140592"/>
      <w:r>
        <w:t xml:space="preserve">Figure </w:t>
      </w:r>
      <w:fldSimple w:instr=" SEQ Figure \* ARABIC ">
        <w:r w:rsidR="00F5542D">
          <w:rPr>
            <w:noProof/>
          </w:rPr>
          <w:t>10</w:t>
        </w:r>
      </w:fldSimple>
      <w:r>
        <w:t xml:space="preserve"> </w:t>
      </w:r>
      <w:r w:rsidRPr="00644ADE">
        <w:t xml:space="preserve">Ireland </w:t>
      </w:r>
      <w:bookmarkEnd w:id="29"/>
      <w:bookmarkEnd w:id="30"/>
      <w:r w:rsidR="00B2475D" w:rsidRPr="00644ADE">
        <w:t>Crop Consumption</w:t>
      </w:r>
    </w:p>
    <w:p w14:paraId="3DA9DB22" w14:textId="77777777" w:rsidR="007377C4" w:rsidRDefault="007377C4" w:rsidP="007377C4">
      <w:pPr>
        <w:pStyle w:val="Style1"/>
      </w:pPr>
    </w:p>
    <w:p w14:paraId="7444E645" w14:textId="01AD6492" w:rsidR="003F7028" w:rsidRDefault="00A27A6A" w:rsidP="000B3DCD">
      <w:pPr>
        <w:jc w:val="center"/>
      </w:pPr>
      <w:r>
        <w:rPr>
          <w:noProof/>
        </w:rPr>
        <w:lastRenderedPageBreak/>
        <w:drawing>
          <wp:inline distT="0" distB="0" distL="0" distR="0" wp14:anchorId="551D83FB" wp14:editId="61F61CE0">
            <wp:extent cx="4689566" cy="3532706"/>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5"/>
                    <a:stretch>
                      <a:fillRect/>
                    </a:stretch>
                  </pic:blipFill>
                  <pic:spPr>
                    <a:xfrm>
                      <a:off x="0" y="0"/>
                      <a:ext cx="4701011" cy="3541327"/>
                    </a:xfrm>
                    <a:prstGeom prst="rect">
                      <a:avLst/>
                    </a:prstGeom>
                  </pic:spPr>
                </pic:pic>
              </a:graphicData>
            </a:graphic>
          </wp:inline>
        </w:drawing>
      </w:r>
    </w:p>
    <w:p w14:paraId="1EA909E2" w14:textId="68ECB4EC" w:rsidR="002612A0" w:rsidRDefault="0095484C" w:rsidP="0095484C">
      <w:pPr>
        <w:pStyle w:val="Caption"/>
        <w:jc w:val="center"/>
      </w:pPr>
      <w:bookmarkStart w:id="31" w:name="_Toc104140496"/>
      <w:bookmarkStart w:id="32" w:name="_Toc104140593"/>
      <w:r>
        <w:t xml:space="preserve">Figure </w:t>
      </w:r>
      <w:fldSimple w:instr=" SEQ Figure \* ARABIC ">
        <w:r w:rsidR="00F5542D">
          <w:rPr>
            <w:noProof/>
          </w:rPr>
          <w:t>11</w:t>
        </w:r>
      </w:fldSimple>
      <w:r>
        <w:t xml:space="preserve"> </w:t>
      </w:r>
      <w:r w:rsidRPr="00C87B1F">
        <w:t xml:space="preserve">Germany </w:t>
      </w:r>
      <w:bookmarkEnd w:id="31"/>
      <w:bookmarkEnd w:id="32"/>
      <w:r w:rsidR="00B2475D" w:rsidRPr="00C87B1F">
        <w:t>Crop Consumption</w:t>
      </w:r>
    </w:p>
    <w:p w14:paraId="4F189F02" w14:textId="4167FCAB" w:rsidR="00A27A6A" w:rsidRDefault="006A3234" w:rsidP="000B3DCD">
      <w:pPr>
        <w:jc w:val="center"/>
      </w:pPr>
      <w:r>
        <w:rPr>
          <w:noProof/>
        </w:rPr>
        <w:drawing>
          <wp:inline distT="0" distB="0" distL="0" distR="0" wp14:anchorId="4D54FB52" wp14:editId="5D270954">
            <wp:extent cx="4872446" cy="3841736"/>
            <wp:effectExtent l="0" t="0" r="4445" b="6985"/>
            <wp:docPr id="46" name="Picture 4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rt, histogram&#10;&#10;Description automatically generated"/>
                    <pic:cNvPicPr/>
                  </pic:nvPicPr>
                  <pic:blipFill>
                    <a:blip r:embed="rId26"/>
                    <a:stretch>
                      <a:fillRect/>
                    </a:stretch>
                  </pic:blipFill>
                  <pic:spPr>
                    <a:xfrm>
                      <a:off x="0" y="0"/>
                      <a:ext cx="4879056" cy="3846948"/>
                    </a:xfrm>
                    <a:prstGeom prst="rect">
                      <a:avLst/>
                    </a:prstGeom>
                  </pic:spPr>
                </pic:pic>
              </a:graphicData>
            </a:graphic>
          </wp:inline>
        </w:drawing>
      </w:r>
    </w:p>
    <w:p w14:paraId="67B72038" w14:textId="5AC016F8" w:rsidR="000B3DCD" w:rsidRDefault="0095484C" w:rsidP="0095484C">
      <w:pPr>
        <w:pStyle w:val="Caption"/>
        <w:jc w:val="center"/>
      </w:pPr>
      <w:bookmarkStart w:id="33" w:name="_Toc104140497"/>
      <w:bookmarkStart w:id="34" w:name="_Toc104140594"/>
      <w:r>
        <w:t xml:space="preserve">Figure </w:t>
      </w:r>
      <w:fldSimple w:instr=" SEQ Figure \* ARABIC ">
        <w:r w:rsidR="00F5542D">
          <w:rPr>
            <w:noProof/>
          </w:rPr>
          <w:t>12</w:t>
        </w:r>
      </w:fldSimple>
      <w:r>
        <w:t xml:space="preserve"> </w:t>
      </w:r>
      <w:r w:rsidRPr="00507A56">
        <w:t xml:space="preserve">Germany </w:t>
      </w:r>
      <w:bookmarkEnd w:id="33"/>
      <w:bookmarkEnd w:id="34"/>
      <w:r w:rsidR="00B2475D" w:rsidRPr="00507A56">
        <w:t>Crop Consumption</w:t>
      </w:r>
    </w:p>
    <w:p w14:paraId="2827B5A5" w14:textId="33E1BFEA" w:rsidR="005962A2" w:rsidRPr="0051525B" w:rsidRDefault="005962A2" w:rsidP="005962A2"/>
    <w:p w14:paraId="3CEC12C7" w14:textId="77777777" w:rsidR="000828E2" w:rsidRDefault="000828E2" w:rsidP="00E56ABB">
      <w:pPr>
        <w:pStyle w:val="Heading2"/>
      </w:pPr>
      <w:bookmarkStart w:id="35" w:name="_Toc104140568"/>
      <w:r>
        <w:t>Box Plots per food Type</w:t>
      </w:r>
      <w:bookmarkEnd w:id="35"/>
    </w:p>
    <w:p w14:paraId="7FB36402" w14:textId="3B6EC8D6" w:rsidR="00A65BE2" w:rsidRDefault="000828E2" w:rsidP="00106046">
      <w:r>
        <w:t>Pivot tables are used to show production per meat/ dairy/ crop item which are used to visualise Outliers</w:t>
      </w:r>
      <w:r w:rsidR="00ED7E69">
        <w:t xml:space="preserve"> using colours that relate to each food group</w:t>
      </w:r>
      <w:r>
        <w:t xml:space="preserve">. </w:t>
      </w:r>
      <w:r w:rsidRPr="00C32607">
        <w:t>The FAO datasets are free of outliers</w:t>
      </w:r>
      <w:r w:rsidR="00A65BE2">
        <w:t xml:space="preserve"> for the most part</w:t>
      </w:r>
      <w:r w:rsidRPr="00C32607">
        <w:t>, however, outliers will appear when looking at boxplots per product for all years as this data is presented in Pivot table format and will show 0 values for years where production on an item had not yet started</w:t>
      </w:r>
      <w:r w:rsidR="002240E7">
        <w:t xml:space="preserve">, </w:t>
      </w:r>
      <w:r w:rsidR="002240E7" w:rsidRPr="002240E7">
        <w:t>(Kirk, 2019)</w:t>
      </w:r>
      <w:r w:rsidR="002240E7">
        <w:t>.</w:t>
      </w:r>
    </w:p>
    <w:p w14:paraId="501B5E85" w14:textId="0E67AEFC" w:rsidR="00C1445F" w:rsidRDefault="00C1445F" w:rsidP="00A65BE2">
      <w:pPr>
        <w:jc w:val="center"/>
      </w:pPr>
      <w:r>
        <w:rPr>
          <w:noProof/>
        </w:rPr>
        <w:drawing>
          <wp:inline distT="0" distB="0" distL="0" distR="0" wp14:anchorId="61166A57" wp14:editId="4D3AB05A">
            <wp:extent cx="5378499" cy="3089189"/>
            <wp:effectExtent l="0" t="0" r="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27"/>
                    <a:stretch>
                      <a:fillRect/>
                    </a:stretch>
                  </pic:blipFill>
                  <pic:spPr>
                    <a:xfrm>
                      <a:off x="0" y="0"/>
                      <a:ext cx="5397755" cy="3100249"/>
                    </a:xfrm>
                    <a:prstGeom prst="rect">
                      <a:avLst/>
                    </a:prstGeom>
                  </pic:spPr>
                </pic:pic>
              </a:graphicData>
            </a:graphic>
          </wp:inline>
        </w:drawing>
      </w:r>
    </w:p>
    <w:p w14:paraId="0F604847" w14:textId="0F864E2E" w:rsidR="00C1445F" w:rsidRDefault="004E0965" w:rsidP="00A65BE2">
      <w:pPr>
        <w:jc w:val="center"/>
      </w:pPr>
      <w:r>
        <w:rPr>
          <w:noProof/>
        </w:rPr>
        <w:drawing>
          <wp:inline distT="0" distB="0" distL="0" distR="0" wp14:anchorId="2E720112" wp14:editId="2D0A0D8B">
            <wp:extent cx="5557199" cy="3229232"/>
            <wp:effectExtent l="0" t="0" r="5715" b="9525"/>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ox and whisker chart&#10;&#10;Description automatically generated"/>
                    <pic:cNvPicPr/>
                  </pic:nvPicPr>
                  <pic:blipFill>
                    <a:blip r:embed="rId28"/>
                    <a:stretch>
                      <a:fillRect/>
                    </a:stretch>
                  </pic:blipFill>
                  <pic:spPr>
                    <a:xfrm>
                      <a:off x="0" y="0"/>
                      <a:ext cx="5589620" cy="3248071"/>
                    </a:xfrm>
                    <a:prstGeom prst="rect">
                      <a:avLst/>
                    </a:prstGeom>
                  </pic:spPr>
                </pic:pic>
              </a:graphicData>
            </a:graphic>
          </wp:inline>
        </w:drawing>
      </w:r>
    </w:p>
    <w:p w14:paraId="685119E8" w14:textId="5AE1B5C4" w:rsidR="00ED7E69" w:rsidRDefault="00ED7E69" w:rsidP="00A65BE2">
      <w:pPr>
        <w:jc w:val="center"/>
      </w:pPr>
      <w:r>
        <w:rPr>
          <w:noProof/>
        </w:rPr>
        <w:lastRenderedPageBreak/>
        <w:drawing>
          <wp:inline distT="0" distB="0" distL="0" distR="0" wp14:anchorId="200705CF" wp14:editId="2DFE806D">
            <wp:extent cx="5482286" cy="3188043"/>
            <wp:effectExtent l="0" t="0" r="4445"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9"/>
                    <a:stretch>
                      <a:fillRect/>
                    </a:stretch>
                  </pic:blipFill>
                  <pic:spPr>
                    <a:xfrm>
                      <a:off x="0" y="0"/>
                      <a:ext cx="5492624" cy="3194055"/>
                    </a:xfrm>
                    <a:prstGeom prst="rect">
                      <a:avLst/>
                    </a:prstGeom>
                  </pic:spPr>
                </pic:pic>
              </a:graphicData>
            </a:graphic>
          </wp:inline>
        </w:drawing>
      </w:r>
    </w:p>
    <w:p w14:paraId="520AC1D1" w14:textId="163E1D6F" w:rsidR="00A65BE2" w:rsidRDefault="0095484C" w:rsidP="0095484C">
      <w:pPr>
        <w:pStyle w:val="Caption"/>
        <w:jc w:val="center"/>
      </w:pPr>
      <w:bookmarkStart w:id="36" w:name="_Toc104140498"/>
      <w:bookmarkStart w:id="37" w:name="_Toc104140595"/>
      <w:r>
        <w:t xml:space="preserve">Figure </w:t>
      </w:r>
      <w:fldSimple w:instr=" SEQ Figure \* ARABIC ">
        <w:r w:rsidR="00F5542D">
          <w:rPr>
            <w:noProof/>
          </w:rPr>
          <w:t>13</w:t>
        </w:r>
      </w:fldSimple>
      <w:r>
        <w:t xml:space="preserve"> </w:t>
      </w:r>
      <w:r w:rsidRPr="00837BF3">
        <w:t>Ireland Outlier detection per food item using Box plots</w:t>
      </w:r>
      <w:bookmarkEnd w:id="36"/>
      <w:bookmarkEnd w:id="37"/>
    </w:p>
    <w:p w14:paraId="3FC67E67" w14:textId="77777777" w:rsidR="000828E2" w:rsidRDefault="000828E2" w:rsidP="00106046"/>
    <w:p w14:paraId="275CC26B" w14:textId="3890687A" w:rsidR="00BE353D" w:rsidRPr="00BE353D" w:rsidRDefault="005962A2" w:rsidP="00EA7485">
      <w:pPr>
        <w:pStyle w:val="Heading2"/>
      </w:pPr>
      <w:bookmarkStart w:id="38" w:name="_Toc104140569"/>
      <w:r>
        <w:t>Inferential Statistics</w:t>
      </w:r>
      <w:bookmarkEnd w:id="38"/>
    </w:p>
    <w:p w14:paraId="624875A4" w14:textId="48EC1E9D" w:rsidR="005962A2" w:rsidRPr="005962A2" w:rsidRDefault="00B2475D" w:rsidP="005962A2">
      <w:r w:rsidRPr="005962A2">
        <w:t>To</w:t>
      </w:r>
      <w:r w:rsidR="005962A2" w:rsidRPr="005962A2">
        <w:t xml:space="preserve"> perform appropriate Inferential analysis between countries, </w:t>
      </w:r>
      <w:proofErr w:type="gramStart"/>
      <w:r w:rsidR="005962A2" w:rsidRPr="005962A2">
        <w:t>a number of</w:t>
      </w:r>
      <w:proofErr w:type="gramEnd"/>
      <w:r w:rsidR="005962A2" w:rsidRPr="005962A2">
        <w:t xml:space="preserve"> tests will need to be performed on the data to determine what kind of statistical techniques can be used</w:t>
      </w:r>
      <w:r w:rsidR="00BE353D">
        <w:t xml:space="preserve">, </w:t>
      </w:r>
      <w:r w:rsidR="00BE353D" w:rsidRPr="00BE353D">
        <w:t>(Frost, 2019)</w:t>
      </w:r>
      <w:r w:rsidR="005962A2" w:rsidRPr="005962A2">
        <w:t>.</w:t>
      </w:r>
    </w:p>
    <w:p w14:paraId="0F303438" w14:textId="23D47C8F" w:rsidR="005962A2" w:rsidRDefault="003B7E4C" w:rsidP="005962A2">
      <w:r>
        <w:rPr>
          <w:noProof/>
        </w:rPr>
        <mc:AlternateContent>
          <mc:Choice Requires="wpi">
            <w:drawing>
              <wp:anchor distT="0" distB="0" distL="114300" distR="114300" simplePos="0" relativeHeight="251660288" behindDoc="0" locked="0" layoutInCell="1" allowOverlap="1" wp14:anchorId="49F6C478" wp14:editId="0EBD1774">
                <wp:simplePos x="0" y="0"/>
                <wp:positionH relativeFrom="column">
                  <wp:posOffset>-2982130</wp:posOffset>
                </wp:positionH>
                <wp:positionV relativeFrom="paragraph">
                  <wp:posOffset>1744887</wp:posOffset>
                </wp:positionV>
                <wp:extent cx="360" cy="360"/>
                <wp:effectExtent l="57150" t="76200" r="76200" b="95250"/>
                <wp:wrapNone/>
                <wp:docPr id="18"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675153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36.2pt;margin-top:134.55pt;width:2.9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">
                <v:imagedata r:id="rId31" o:title=""/>
              </v:shape>
            </w:pict>
          </mc:Fallback>
        </mc:AlternateContent>
      </w:r>
      <w:r w:rsidR="005962A2" w:rsidRPr="005962A2">
        <w:t xml:space="preserve">First, the mean/ max/ min/ standard deviation for each variable will be determined using </w:t>
      </w:r>
      <w:proofErr w:type="gramStart"/>
      <w:r w:rsidR="005962A2" w:rsidRPr="005962A2">
        <w:t>the .describe</w:t>
      </w:r>
      <w:proofErr w:type="gramEnd"/>
      <w:r w:rsidR="005962A2" w:rsidRPr="005962A2">
        <w:t>() function. Some products appear to have negative values included in their consumption figure. As consumption is calculated as '(production + imports) - exports</w:t>
      </w:r>
      <w:proofErr w:type="gramStart"/>
      <w:r w:rsidR="005962A2" w:rsidRPr="005962A2">
        <w:t>' ,</w:t>
      </w:r>
      <w:proofErr w:type="gramEnd"/>
      <w:r w:rsidR="005962A2" w:rsidRPr="005962A2">
        <w:t xml:space="preserve"> a negative consumption figure should not be possible and can only reflect items produced in one year and exported in another year.</w:t>
      </w:r>
    </w:p>
    <w:p w14:paraId="3CDBE8F1" w14:textId="4573043C" w:rsidR="00587176" w:rsidRDefault="003B7E4C" w:rsidP="003B7E4C">
      <w:pPr>
        <w:jc w:val="center"/>
      </w:pPr>
      <w:r>
        <w:rPr>
          <w:noProof/>
        </w:rPr>
        <mc:AlternateContent>
          <mc:Choice Requires="wpi">
            <w:drawing>
              <wp:anchor distT="0" distB="0" distL="114300" distR="114300" simplePos="0" relativeHeight="251659264" behindDoc="0" locked="0" layoutInCell="1" allowOverlap="1" wp14:anchorId="1E925883" wp14:editId="354BD23E">
                <wp:simplePos x="0" y="0"/>
                <wp:positionH relativeFrom="column">
                  <wp:posOffset>4611350</wp:posOffset>
                </wp:positionH>
                <wp:positionV relativeFrom="paragraph">
                  <wp:posOffset>843214</wp:posOffset>
                </wp:positionV>
                <wp:extent cx="496440" cy="23400"/>
                <wp:effectExtent l="57150" t="57150" r="75565" b="110490"/>
                <wp:wrapNone/>
                <wp:docPr id="17" name="Ink 17"/>
                <wp:cNvGraphicFramePr/>
                <a:graphic xmlns:a="http://schemas.openxmlformats.org/drawingml/2006/main">
                  <a:graphicData uri="http://schemas.microsoft.com/office/word/2010/wordprocessingInk">
                    <w14:contentPart bwMode="auto" r:id="rId32">
                      <w14:nvContentPartPr>
                        <w14:cNvContentPartPr/>
                      </w14:nvContentPartPr>
                      <w14:xfrm>
                        <a:off x="0" y="0"/>
                        <a:ext cx="496440" cy="23400"/>
                      </w14:xfrm>
                    </w14:contentPart>
                  </a:graphicData>
                </a:graphic>
              </wp:anchor>
            </w:drawing>
          </mc:Choice>
          <mc:Fallback>
            <w:pict>
              <v:shape w14:anchorId="1E7FCFC7" id="Ink 17" o:spid="_x0000_s1026" type="#_x0000_t75" style="position:absolute;margin-left:361.7pt;margin-top:63.5pt;width:41.95pt;height:7.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">
                <v:imagedata r:id="rId33" o:title=""/>
              </v:shape>
            </w:pict>
          </mc:Fallback>
        </mc:AlternateContent>
      </w:r>
      <w:r>
        <w:rPr>
          <w:noProof/>
        </w:rPr>
        <w:drawing>
          <wp:inline distT="0" distB="0" distL="0" distR="0" wp14:anchorId="131A2CB1" wp14:editId="6E31382C">
            <wp:extent cx="4514850" cy="181927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4"/>
                    <a:stretch>
                      <a:fillRect/>
                    </a:stretch>
                  </pic:blipFill>
                  <pic:spPr>
                    <a:xfrm>
                      <a:off x="0" y="0"/>
                      <a:ext cx="4514850" cy="1819275"/>
                    </a:xfrm>
                    <a:prstGeom prst="rect">
                      <a:avLst/>
                    </a:prstGeom>
                  </pic:spPr>
                </pic:pic>
              </a:graphicData>
            </a:graphic>
          </wp:inline>
        </w:drawing>
      </w:r>
    </w:p>
    <w:p w14:paraId="1A2FC693" w14:textId="4F38E6E8" w:rsidR="00FE7986" w:rsidRDefault="0095484C" w:rsidP="0095484C">
      <w:pPr>
        <w:pStyle w:val="Caption"/>
        <w:jc w:val="center"/>
      </w:pPr>
      <w:bookmarkStart w:id="39" w:name="_Toc104140499"/>
      <w:bookmarkStart w:id="40" w:name="_Toc104140596"/>
      <w:r>
        <w:t xml:space="preserve">Figure </w:t>
      </w:r>
      <w:fldSimple w:instr=" SEQ Figure \* ARABIC ">
        <w:r w:rsidR="00F5542D">
          <w:rPr>
            <w:noProof/>
          </w:rPr>
          <w:t>14</w:t>
        </w:r>
      </w:fldSimple>
      <w:r>
        <w:t xml:space="preserve"> </w:t>
      </w:r>
      <w:r w:rsidRPr="000B4EBF">
        <w:t>Descriptive statistics for Ireland Dairy combined</w:t>
      </w:r>
      <w:bookmarkEnd w:id="39"/>
      <w:bookmarkEnd w:id="40"/>
    </w:p>
    <w:p w14:paraId="1365B7CF" w14:textId="04C28F44" w:rsidR="00537284" w:rsidRDefault="005962A2" w:rsidP="005962A2">
      <w:pPr>
        <w:rPr>
          <w:noProof/>
        </w:rPr>
      </w:pPr>
      <w:r w:rsidRPr="005962A2">
        <w:t xml:space="preserve">Using pivot tables, items with a negative consumption value can be identified. </w:t>
      </w:r>
      <w:proofErr w:type="gramStart"/>
      <w:r w:rsidRPr="005962A2">
        <w:t>The majority of</w:t>
      </w:r>
      <w:proofErr w:type="gramEnd"/>
      <w:r w:rsidRPr="005962A2">
        <w:t xml:space="preserve"> products with a negative consumption number tend to be products that could potentially have longer shelf life such as dried milks, hard cheese, butters, truffles etc. </w:t>
      </w:r>
      <w:proofErr w:type="gramStart"/>
      <w:r w:rsidRPr="005962A2">
        <w:t>Therefore</w:t>
      </w:r>
      <w:proofErr w:type="gramEnd"/>
      <w:r w:rsidRPr="005962A2">
        <w:t xml:space="preserve"> it is acceptable to assume that any </w:t>
      </w:r>
      <w:r w:rsidRPr="005962A2">
        <w:lastRenderedPageBreak/>
        <w:t xml:space="preserve">negative consumption vales relate to items that have a longer shelf life that could have been produced/ imported and exported in </w:t>
      </w:r>
      <w:r w:rsidR="00537284" w:rsidRPr="005962A2">
        <w:t>separate</w:t>
      </w:r>
      <w:r w:rsidRPr="005962A2">
        <w:t xml:space="preserve"> years.</w:t>
      </w:r>
      <w:r w:rsidR="003B7E4C" w:rsidRPr="003B7E4C">
        <w:rPr>
          <w:noProof/>
        </w:rPr>
        <w:t xml:space="preserve"> </w:t>
      </w:r>
    </w:p>
    <w:p w14:paraId="692A5609" w14:textId="77777777" w:rsidR="00835CDC" w:rsidRDefault="00835CDC" w:rsidP="005962A2">
      <w:pPr>
        <w:rPr>
          <w:noProof/>
        </w:rPr>
      </w:pPr>
    </w:p>
    <w:p w14:paraId="59D486E2" w14:textId="17AA96CC" w:rsidR="005962A2" w:rsidRDefault="00537284" w:rsidP="005962A2">
      <w:r>
        <w:rPr>
          <w:noProof/>
        </w:rPr>
        <mc:AlternateContent>
          <mc:Choice Requires="wpi">
            <w:drawing>
              <wp:anchor distT="0" distB="0" distL="114300" distR="114300" simplePos="0" relativeHeight="251664384" behindDoc="0" locked="0" layoutInCell="1" allowOverlap="1" wp14:anchorId="0667D532" wp14:editId="7E2209DF">
                <wp:simplePos x="0" y="0"/>
                <wp:positionH relativeFrom="column">
                  <wp:posOffset>4531790</wp:posOffset>
                </wp:positionH>
                <wp:positionV relativeFrom="paragraph">
                  <wp:posOffset>898942</wp:posOffset>
                </wp:positionV>
                <wp:extent cx="267480" cy="10800"/>
                <wp:effectExtent l="57150" t="57150" r="75565" b="103505"/>
                <wp:wrapNone/>
                <wp:docPr id="23" name="Ink 23"/>
                <wp:cNvGraphicFramePr/>
                <a:graphic xmlns:a="http://schemas.openxmlformats.org/drawingml/2006/main">
                  <a:graphicData uri="http://schemas.microsoft.com/office/word/2010/wordprocessingInk">
                    <w14:contentPart bwMode="auto" r:id="rId35">
                      <w14:nvContentPartPr>
                        <w14:cNvContentPartPr/>
                      </w14:nvContentPartPr>
                      <w14:xfrm>
                        <a:off x="0" y="0"/>
                        <a:ext cx="267480" cy="10800"/>
                      </w14:xfrm>
                    </w14:contentPart>
                  </a:graphicData>
                </a:graphic>
              </wp:anchor>
            </w:drawing>
          </mc:Choice>
          <mc:Fallback>
            <w:pict>
              <v:shape w14:anchorId="63D48941" id="Ink 23" o:spid="_x0000_s1026" type="#_x0000_t75" style="position:absolute;margin-left:355.45pt;margin-top:67.95pt;width:23.85pt;height: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">
                <v:imagedata r:id="rId36" o:title=""/>
              </v:shape>
            </w:pict>
          </mc:Fallback>
        </mc:AlternateContent>
      </w:r>
      <w:r>
        <w:rPr>
          <w:noProof/>
        </w:rPr>
        <mc:AlternateContent>
          <mc:Choice Requires="wpi">
            <w:drawing>
              <wp:anchor distT="0" distB="0" distL="114300" distR="114300" simplePos="0" relativeHeight="251663360" behindDoc="0" locked="0" layoutInCell="1" allowOverlap="1" wp14:anchorId="74599A52" wp14:editId="45D6D633">
                <wp:simplePos x="0" y="0"/>
                <wp:positionH relativeFrom="column">
                  <wp:posOffset>3488150</wp:posOffset>
                </wp:positionH>
                <wp:positionV relativeFrom="paragraph">
                  <wp:posOffset>897502</wp:posOffset>
                </wp:positionV>
                <wp:extent cx="317520" cy="12600"/>
                <wp:effectExtent l="57150" t="57150" r="63500" b="102235"/>
                <wp:wrapNone/>
                <wp:docPr id="22" name="Ink 22"/>
                <wp:cNvGraphicFramePr/>
                <a:graphic xmlns:a="http://schemas.openxmlformats.org/drawingml/2006/main">
                  <a:graphicData uri="http://schemas.microsoft.com/office/word/2010/wordprocessingInk">
                    <w14:contentPart bwMode="auto" r:id="rId37">
                      <w14:nvContentPartPr>
                        <w14:cNvContentPartPr/>
                      </w14:nvContentPartPr>
                      <w14:xfrm>
                        <a:off x="0" y="0"/>
                        <a:ext cx="317520" cy="12600"/>
                      </w14:xfrm>
                    </w14:contentPart>
                  </a:graphicData>
                </a:graphic>
              </wp:anchor>
            </w:drawing>
          </mc:Choice>
          <mc:Fallback>
            <w:pict>
              <v:shape w14:anchorId="78DF9E83" id="Ink 22" o:spid="_x0000_s1026" type="#_x0000_t75" style="position:absolute;margin-left:273.25pt;margin-top:67.8pt;width:27.8pt;height:6.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">
                <v:imagedata r:id="rId38" o:title=""/>
              </v:shape>
            </w:pict>
          </mc:Fallback>
        </mc:AlternateContent>
      </w:r>
      <w:r>
        <w:rPr>
          <w:noProof/>
        </w:rPr>
        <mc:AlternateContent>
          <mc:Choice Requires="wpi">
            <w:drawing>
              <wp:anchor distT="0" distB="0" distL="114300" distR="114300" simplePos="0" relativeHeight="251662336" behindDoc="0" locked="0" layoutInCell="1" allowOverlap="1" wp14:anchorId="47594329" wp14:editId="67B4D6D5">
                <wp:simplePos x="0" y="0"/>
                <wp:positionH relativeFrom="column">
                  <wp:posOffset>2146430</wp:posOffset>
                </wp:positionH>
                <wp:positionV relativeFrom="paragraph">
                  <wp:posOffset>898942</wp:posOffset>
                </wp:positionV>
                <wp:extent cx="247680" cy="21240"/>
                <wp:effectExtent l="38100" t="57150" r="76200" b="93345"/>
                <wp:wrapNone/>
                <wp:docPr id="21" name="Ink 21"/>
                <wp:cNvGraphicFramePr/>
                <a:graphic xmlns:a="http://schemas.openxmlformats.org/drawingml/2006/main">
                  <a:graphicData uri="http://schemas.microsoft.com/office/word/2010/wordprocessingInk">
                    <w14:contentPart bwMode="auto" r:id="rId39">
                      <w14:nvContentPartPr>
                        <w14:cNvContentPartPr/>
                      </w14:nvContentPartPr>
                      <w14:xfrm>
                        <a:off x="0" y="0"/>
                        <a:ext cx="247680" cy="21240"/>
                      </w14:xfrm>
                    </w14:contentPart>
                  </a:graphicData>
                </a:graphic>
              </wp:anchor>
            </w:drawing>
          </mc:Choice>
          <mc:Fallback>
            <w:pict>
              <v:shape w14:anchorId="715E4D6A" id="Ink 21" o:spid="_x0000_s1026" type="#_x0000_t75" style="position:absolute;margin-left:167.6pt;margin-top:68pt;width:22.3pt;height:7.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">
                <v:imagedata r:id="rId40" o:title=""/>
              </v:shape>
            </w:pict>
          </mc:Fallback>
        </mc:AlternateContent>
      </w:r>
      <w:r>
        <w:rPr>
          <w:noProof/>
        </w:rPr>
        <mc:AlternateContent>
          <mc:Choice Requires="wpi">
            <w:drawing>
              <wp:anchor distT="0" distB="0" distL="114300" distR="114300" simplePos="0" relativeHeight="251661312" behindDoc="0" locked="0" layoutInCell="1" allowOverlap="1" wp14:anchorId="3839D101" wp14:editId="523BA3B7">
                <wp:simplePos x="0" y="0"/>
                <wp:positionH relativeFrom="column">
                  <wp:posOffset>675470</wp:posOffset>
                </wp:positionH>
                <wp:positionV relativeFrom="paragraph">
                  <wp:posOffset>909382</wp:posOffset>
                </wp:positionV>
                <wp:extent cx="317520" cy="360"/>
                <wp:effectExtent l="57150" t="76200" r="63500" b="95250"/>
                <wp:wrapNone/>
                <wp:docPr id="20" name="Ink 20"/>
                <wp:cNvGraphicFramePr/>
                <a:graphic xmlns:a="http://schemas.openxmlformats.org/drawingml/2006/main">
                  <a:graphicData uri="http://schemas.microsoft.com/office/word/2010/wordprocessingInk">
                    <w14:contentPart bwMode="auto" r:id="rId41">
                      <w14:nvContentPartPr>
                        <w14:cNvContentPartPr/>
                      </w14:nvContentPartPr>
                      <w14:xfrm>
                        <a:off x="0" y="0"/>
                        <a:ext cx="317520" cy="360"/>
                      </w14:xfrm>
                    </w14:contentPart>
                  </a:graphicData>
                </a:graphic>
              </wp:anchor>
            </w:drawing>
          </mc:Choice>
          <mc:Fallback>
            <w:pict>
              <v:shape w14:anchorId="22BAE63F" id="Ink 20" o:spid="_x0000_s1026" type="#_x0000_t75" style="position:absolute;margin-left:51.8pt;margin-top:68.75pt;width:27.8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">
                <v:imagedata r:id="rId42" o:title=""/>
              </v:shape>
            </w:pict>
          </mc:Fallback>
        </mc:AlternateContent>
      </w:r>
      <w:r w:rsidR="003B7E4C">
        <w:rPr>
          <w:noProof/>
        </w:rPr>
        <w:drawing>
          <wp:inline distT="0" distB="0" distL="0" distR="0" wp14:anchorId="4184B8F4" wp14:editId="315A67DD">
            <wp:extent cx="5943600" cy="167259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with medium confidence"/>
                    <pic:cNvPicPr/>
                  </pic:nvPicPr>
                  <pic:blipFill>
                    <a:blip r:embed="rId43"/>
                    <a:stretch>
                      <a:fillRect/>
                    </a:stretch>
                  </pic:blipFill>
                  <pic:spPr>
                    <a:xfrm>
                      <a:off x="0" y="0"/>
                      <a:ext cx="5943600" cy="1672590"/>
                    </a:xfrm>
                    <a:prstGeom prst="rect">
                      <a:avLst/>
                    </a:prstGeom>
                  </pic:spPr>
                </pic:pic>
              </a:graphicData>
            </a:graphic>
          </wp:inline>
        </w:drawing>
      </w:r>
    </w:p>
    <w:p w14:paraId="1583C706" w14:textId="378661B1" w:rsidR="005962A2" w:rsidRDefault="0095484C" w:rsidP="0095484C">
      <w:pPr>
        <w:pStyle w:val="Caption"/>
        <w:jc w:val="center"/>
      </w:pPr>
      <w:bookmarkStart w:id="41" w:name="_Toc104140500"/>
      <w:bookmarkStart w:id="42" w:name="_Toc104140597"/>
      <w:r>
        <w:t xml:space="preserve">Figure </w:t>
      </w:r>
      <w:fldSimple w:instr=" SEQ Figure \* ARABIC ">
        <w:r w:rsidR="00F5542D">
          <w:rPr>
            <w:noProof/>
          </w:rPr>
          <w:t>15</w:t>
        </w:r>
      </w:fldSimple>
      <w:r>
        <w:t xml:space="preserve"> </w:t>
      </w:r>
      <w:r w:rsidRPr="00AF3163">
        <w:t>Descriptive statistics for Ireland Dairy by product</w:t>
      </w:r>
      <w:bookmarkEnd w:id="41"/>
      <w:bookmarkEnd w:id="42"/>
    </w:p>
    <w:p w14:paraId="629145A1" w14:textId="77777777" w:rsidR="0095484C" w:rsidRPr="0095484C" w:rsidRDefault="0095484C" w:rsidP="0095484C"/>
    <w:p w14:paraId="61397E60" w14:textId="5DF6BDBC" w:rsidR="005962A2" w:rsidRPr="005962A2" w:rsidRDefault="005962A2" w:rsidP="005962A2">
      <w:pPr>
        <w:pStyle w:val="Heading2"/>
      </w:pPr>
      <w:bookmarkStart w:id="43" w:name="_Toc104140570"/>
      <w:r>
        <w:t>Probability Plots</w:t>
      </w:r>
      <w:bookmarkEnd w:id="43"/>
      <w:r>
        <w:t xml:space="preserve"> </w:t>
      </w:r>
    </w:p>
    <w:p w14:paraId="19B5459B" w14:textId="1C3FF5C1" w:rsidR="005962A2" w:rsidRPr="005962A2" w:rsidRDefault="005962A2" w:rsidP="005962A2">
      <w:r w:rsidRPr="005962A2">
        <w:t>Us</w:t>
      </w:r>
      <w:r>
        <w:t>ing</w:t>
      </w:r>
      <w:r w:rsidRPr="005962A2">
        <w:t xml:space="preserve"> probability plot</w:t>
      </w:r>
      <w:r>
        <w:t>s</w:t>
      </w:r>
      <w:r w:rsidRPr="005962A2">
        <w:t xml:space="preserve"> and </w:t>
      </w:r>
      <w:r w:rsidR="00CC2340">
        <w:t>S</w:t>
      </w:r>
      <w:r w:rsidRPr="005962A2">
        <w:t>hapiro test to determine normality. If the data is not normal, Nonparametric statistical methods will need to be used as these tests do not assume a normal distribution.</w:t>
      </w:r>
    </w:p>
    <w:p w14:paraId="5A3C0D8B" w14:textId="040808D3" w:rsidR="005962A2" w:rsidRDefault="005962A2" w:rsidP="005962A2">
      <w:r w:rsidRPr="005962A2">
        <w:t xml:space="preserve">As shown by the probability plots, most data </w:t>
      </w:r>
      <w:proofErr w:type="gramStart"/>
      <w:r w:rsidRPr="005962A2">
        <w:t>seems</w:t>
      </w:r>
      <w:proofErr w:type="gramEnd"/>
      <w:r w:rsidRPr="005962A2">
        <w:t xml:space="preserve"> to follow a right skewed or positively skewed distribution and is not normal. Meaning, the distribution of values of this data are clustered around the left tail of the distribution while the right tail of the distribution is longer.</w:t>
      </w:r>
    </w:p>
    <w:p w14:paraId="7D200B09" w14:textId="5B9A4CE9" w:rsidR="00CC2340" w:rsidRDefault="00C706DD" w:rsidP="005962A2">
      <w:pPr>
        <w:jc w:val="center"/>
        <w:rPr>
          <w:u w:val="single"/>
        </w:rPr>
      </w:pPr>
      <w:r>
        <w:rPr>
          <w:noProof/>
        </w:rPr>
        <w:lastRenderedPageBreak/>
        <w:drawing>
          <wp:inline distT="0" distB="0" distL="0" distR="0" wp14:anchorId="4985692D" wp14:editId="596DDD67">
            <wp:extent cx="6028660" cy="4860929"/>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4"/>
                    <a:stretch>
                      <a:fillRect/>
                    </a:stretch>
                  </pic:blipFill>
                  <pic:spPr>
                    <a:xfrm>
                      <a:off x="0" y="0"/>
                      <a:ext cx="6042914" cy="4872422"/>
                    </a:xfrm>
                    <a:prstGeom prst="rect">
                      <a:avLst/>
                    </a:prstGeom>
                  </pic:spPr>
                </pic:pic>
              </a:graphicData>
            </a:graphic>
          </wp:inline>
        </w:drawing>
      </w:r>
    </w:p>
    <w:p w14:paraId="4DB7AFB5" w14:textId="5C9052AB" w:rsidR="002B09DE" w:rsidRPr="000A6013" w:rsidRDefault="0095484C" w:rsidP="0095484C">
      <w:pPr>
        <w:pStyle w:val="Caption"/>
        <w:jc w:val="center"/>
      </w:pPr>
      <w:bookmarkStart w:id="44" w:name="_Toc104140501"/>
      <w:bookmarkStart w:id="45" w:name="_Toc104140598"/>
      <w:r>
        <w:t xml:space="preserve">Figure </w:t>
      </w:r>
      <w:fldSimple w:instr=" SEQ Figure \* ARABIC ">
        <w:r w:rsidR="00F5542D">
          <w:rPr>
            <w:noProof/>
          </w:rPr>
          <w:t>16</w:t>
        </w:r>
      </w:fldSimple>
      <w:r>
        <w:t xml:space="preserve"> </w:t>
      </w:r>
      <w:r w:rsidRPr="00722191">
        <w:t>Probability plots for Ireland dataset</w:t>
      </w:r>
      <w:bookmarkEnd w:id="44"/>
      <w:bookmarkEnd w:id="45"/>
    </w:p>
    <w:p w14:paraId="37046259" w14:textId="77777777" w:rsidR="00C706DD" w:rsidRDefault="00C706DD" w:rsidP="00C706DD"/>
    <w:p w14:paraId="2CE9CD79" w14:textId="058AC06A" w:rsidR="00CC2340" w:rsidRDefault="00CC2340" w:rsidP="00CC2340">
      <w:pPr>
        <w:pStyle w:val="Heading2"/>
      </w:pPr>
      <w:bookmarkStart w:id="46" w:name="_Toc104140571"/>
      <w:r>
        <w:t>Shapiro Tests</w:t>
      </w:r>
      <w:bookmarkEnd w:id="46"/>
    </w:p>
    <w:p w14:paraId="3A7B4D8E" w14:textId="341B224D" w:rsidR="00CC2340" w:rsidRDefault="00CC2340" w:rsidP="00CC2340">
      <w:r>
        <w:t xml:space="preserve">There is already a high level of confidence that the data is not normal following the </w:t>
      </w:r>
      <w:r w:rsidR="00557130">
        <w:t>probability</w:t>
      </w:r>
      <w:r>
        <w:t xml:space="preserve"> plot, but to be </w:t>
      </w:r>
      <w:proofErr w:type="gramStart"/>
      <w:r>
        <w:t>absolutely certain</w:t>
      </w:r>
      <w:proofErr w:type="gramEnd"/>
      <w:r>
        <w:t xml:space="preserve">, a Shapiro-Wilk Test can be used. Shapiro Test is a </w:t>
      </w:r>
      <w:r w:rsidR="00557130">
        <w:t>hypothesis</w:t>
      </w:r>
      <w:r>
        <w:t xml:space="preserve"> test that defines:</w:t>
      </w:r>
    </w:p>
    <w:p w14:paraId="5EAFD35C" w14:textId="77777777" w:rsidR="00EA7485" w:rsidRDefault="00EA7485" w:rsidP="00CC2340"/>
    <w:p w14:paraId="275B11BC" w14:textId="77777777" w:rsidR="00CC2340" w:rsidRDefault="00CC2340" w:rsidP="0004527C">
      <w:pPr>
        <w:pStyle w:val="Quote"/>
      </w:pPr>
      <w:r>
        <w:t>H0 = data comes from normal distribution</w:t>
      </w:r>
    </w:p>
    <w:p w14:paraId="6BC433BC" w14:textId="77777777" w:rsidR="00CC2340" w:rsidRDefault="00CC2340" w:rsidP="0004527C">
      <w:pPr>
        <w:pStyle w:val="Quote"/>
      </w:pPr>
      <w:r>
        <w:t>H1 = data does not come from a normal distribution</w:t>
      </w:r>
    </w:p>
    <w:p w14:paraId="004A6A28" w14:textId="77777777" w:rsidR="00EA7485" w:rsidRDefault="00EA7485" w:rsidP="00106046"/>
    <w:p w14:paraId="27393294" w14:textId="3D17395E" w:rsidR="005962A2" w:rsidRDefault="00CC2340" w:rsidP="00106046">
      <w:r>
        <w:t xml:space="preserve">If p value is less than alpha (0.05), the null </w:t>
      </w:r>
      <w:r w:rsidR="004B0246">
        <w:t>hypothesis</w:t>
      </w:r>
      <w:r>
        <w:t xml:space="preserve"> is rejected, meaning data is not normal and </w:t>
      </w:r>
      <w:r w:rsidR="004B0246">
        <w:t>non-parametric</w:t>
      </w:r>
      <w:r>
        <w:t xml:space="preserve"> statistical tests will need to be used going forward. As proven by the </w:t>
      </w:r>
      <w:r w:rsidR="00731511">
        <w:t>analysis</w:t>
      </w:r>
      <w:r>
        <w:t>, the data is not normal and the null hypotheses is rejected</w:t>
      </w:r>
      <w:r w:rsidR="00D551C2">
        <w:t xml:space="preserve">, </w:t>
      </w:r>
      <w:r w:rsidR="00D551C2" w:rsidRPr="001553A9">
        <w:t>(Frost, 2020)</w:t>
      </w:r>
      <w:r w:rsidR="00D551C2">
        <w:t>.</w:t>
      </w:r>
    </w:p>
    <w:p w14:paraId="41017A17" w14:textId="77777777" w:rsidR="00731511" w:rsidRDefault="00731511" w:rsidP="00106046"/>
    <w:p w14:paraId="580C9228" w14:textId="28FF3569" w:rsidR="00CC2340" w:rsidRDefault="00CC2340" w:rsidP="00CC2340">
      <w:pPr>
        <w:pStyle w:val="Heading2"/>
      </w:pPr>
      <w:bookmarkStart w:id="47" w:name="_Toc104140572"/>
      <w:r>
        <w:t>Analysis between countries</w:t>
      </w:r>
      <w:bookmarkEnd w:id="47"/>
      <w:r>
        <w:t xml:space="preserve"> </w:t>
      </w:r>
    </w:p>
    <w:p w14:paraId="308BBB68" w14:textId="37F0259D" w:rsidR="00CC2340" w:rsidRDefault="00CC2340" w:rsidP="00CC2340">
      <w:proofErr w:type="gramStart"/>
      <w:r>
        <w:t>In order to</w:t>
      </w:r>
      <w:proofErr w:type="gramEnd"/>
      <w:r>
        <w:t xml:space="preserve"> compare like for like between countries, per capita datasets must be prepared. This will be done by dividing each of the relevant columns by the country population to get per capita amounts for production/ imports/ exports and consumption for analysis.</w:t>
      </w:r>
    </w:p>
    <w:p w14:paraId="7BA1588C" w14:textId="76A50196" w:rsidR="00CC2340" w:rsidRDefault="004B0246" w:rsidP="00CC2340">
      <w:r>
        <w:t>Non-Parametric</w:t>
      </w:r>
      <w:r w:rsidR="00CC2340">
        <w:t xml:space="preserve"> tests are required as the data in not normal. </w:t>
      </w:r>
      <w:r w:rsidR="00A42D2D">
        <w:t>To</w:t>
      </w:r>
      <w:r w:rsidR="00CC2340">
        <w:t xml:space="preserve"> compare Ireland against other countries a test that determines whether the values of 2 samples are equal or not is required</w:t>
      </w:r>
      <w:r w:rsidR="00F95A33">
        <w:t xml:space="preserve">, </w:t>
      </w:r>
      <w:r w:rsidR="00F95A33" w:rsidRPr="00F95A33">
        <w:t>(Williams, 2022)</w:t>
      </w:r>
      <w:r w:rsidR="00F95A33">
        <w:t>.</w:t>
      </w:r>
    </w:p>
    <w:p w14:paraId="0B86E0E1" w14:textId="11A32044" w:rsidR="00CC2340" w:rsidRDefault="00CC2340" w:rsidP="00CC2340">
      <w:r>
        <w:t xml:space="preserve">The Mann Whitney test is a rank-based test that can be used to compare values for two groups. If we get a significant </w:t>
      </w:r>
      <w:proofErr w:type="gramStart"/>
      <w:r>
        <w:t>result</w:t>
      </w:r>
      <w:proofErr w:type="gramEnd"/>
      <w:r>
        <w:t xml:space="preserve"> it suggests that the values for the two groups are different</w:t>
      </w:r>
      <w:r w:rsidR="00F95A33">
        <w:t>.</w:t>
      </w:r>
    </w:p>
    <w:p w14:paraId="09651E31" w14:textId="1BC50678" w:rsidR="00CC2340" w:rsidRDefault="00CC2340" w:rsidP="00CC2340">
      <w:r>
        <w:t>Focusing on the impact of the Common agricultural policy, and possible diet trends the following null hypothesis's will be analysed using inferential statistics</w:t>
      </w:r>
      <w:r w:rsidR="001553A9">
        <w:t xml:space="preserve">, </w:t>
      </w:r>
      <w:r w:rsidR="001553A9" w:rsidRPr="001553A9">
        <w:t>(Frost, 2020)</w:t>
      </w:r>
      <w:r w:rsidR="001553A9">
        <w:t xml:space="preserve">. </w:t>
      </w:r>
    </w:p>
    <w:p w14:paraId="53E26A18" w14:textId="31CF66F6" w:rsidR="00CC2340" w:rsidRDefault="00CC2340" w:rsidP="00CC2340">
      <w:r>
        <w:t>On average:</w:t>
      </w:r>
    </w:p>
    <w:p w14:paraId="6BDE26FE" w14:textId="2D794E08" w:rsidR="00D0392B" w:rsidRDefault="00D0392B" w:rsidP="00B80DCE">
      <w:pPr>
        <w:jc w:val="center"/>
      </w:pPr>
      <w:r>
        <w:rPr>
          <w:noProof/>
        </w:rPr>
        <w:drawing>
          <wp:inline distT="0" distB="0" distL="0" distR="0" wp14:anchorId="246C4A54" wp14:editId="3F9EFD7E">
            <wp:extent cx="5140411" cy="2128108"/>
            <wp:effectExtent l="0" t="0" r="3175" b="571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5143931" cy="2129565"/>
                    </a:xfrm>
                    <a:prstGeom prst="rect">
                      <a:avLst/>
                    </a:prstGeom>
                  </pic:spPr>
                </pic:pic>
              </a:graphicData>
            </a:graphic>
          </wp:inline>
        </w:drawing>
      </w:r>
    </w:p>
    <w:p w14:paraId="7771A837" w14:textId="77777777" w:rsidR="00EA7485" w:rsidRDefault="00EA7485" w:rsidP="00EA7485">
      <w:bookmarkStart w:id="48" w:name="_Toc104140573"/>
    </w:p>
    <w:p w14:paraId="648189A5" w14:textId="41D730A3" w:rsidR="00CC2340" w:rsidRDefault="00CC2340" w:rsidP="00CC2340">
      <w:pPr>
        <w:pStyle w:val="Heading2"/>
      </w:pPr>
      <w:r>
        <w:t>Results of Mann-Whitney</w:t>
      </w:r>
      <w:bookmarkEnd w:id="48"/>
    </w:p>
    <w:p w14:paraId="1BB2592E" w14:textId="7B658826" w:rsidR="004F261F" w:rsidRDefault="00CC2340" w:rsidP="004369E5">
      <w:r>
        <w:t>The following observations were obtained:</w:t>
      </w:r>
      <w:r w:rsidR="004F261F">
        <w:br/>
      </w:r>
    </w:p>
    <w:p w14:paraId="645EC8BE" w14:textId="57EAFCC8" w:rsidR="004F261F" w:rsidRPr="004369E5" w:rsidRDefault="004F261F" w:rsidP="000403B7">
      <w:pPr>
        <w:jc w:val="center"/>
      </w:pPr>
      <w:r>
        <w:rPr>
          <w:noProof/>
        </w:rPr>
        <w:drawing>
          <wp:inline distT="0" distB="0" distL="0" distR="0" wp14:anchorId="2AB3CB58" wp14:editId="6264338D">
            <wp:extent cx="5362832" cy="794685"/>
            <wp:effectExtent l="0" t="0" r="0" b="571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5367963" cy="795445"/>
                    </a:xfrm>
                    <a:prstGeom prst="rect">
                      <a:avLst/>
                    </a:prstGeom>
                  </pic:spPr>
                </pic:pic>
              </a:graphicData>
            </a:graphic>
          </wp:inline>
        </w:drawing>
      </w:r>
    </w:p>
    <w:p w14:paraId="6D53465D" w14:textId="7AFD5E77" w:rsidR="00CC2340" w:rsidRDefault="00CC2340" w:rsidP="00CC2340">
      <w:r>
        <w:t>This is an interesting finding that Ireland and Germany show no similarities in meat production/ import/ export/ consumption. However, Germany's meat habits were very different when analysed so it is not unfitting to assume that this is due to cultural differences between the countries.</w:t>
      </w:r>
    </w:p>
    <w:p w14:paraId="7AB7106C" w14:textId="58BE1403" w:rsidR="00CC2340" w:rsidRDefault="00CC2340" w:rsidP="00CC2340">
      <w:r>
        <w:t xml:space="preserve">Looking at Ireland/ Australia, despite production values being similar. From the data it is evident that on average Ireland imports and exports a lot more meat products that Australia, leading to the assumption that Australia relies less heavily on trade and is more </w:t>
      </w:r>
      <w:r w:rsidR="00A42D2D">
        <w:t>self-sufficient</w:t>
      </w:r>
      <w:r>
        <w:t>, which is known to be the case.</w:t>
      </w:r>
    </w:p>
    <w:p w14:paraId="2C60EC71" w14:textId="77777777" w:rsidR="000403B7" w:rsidRDefault="000403B7" w:rsidP="00CC2340"/>
    <w:p w14:paraId="0CF801C1" w14:textId="480DE3DA" w:rsidR="004369E5" w:rsidRPr="004369E5" w:rsidRDefault="000403B7" w:rsidP="000403B7">
      <w:pPr>
        <w:jc w:val="center"/>
      </w:pPr>
      <w:r>
        <w:rPr>
          <w:noProof/>
        </w:rPr>
        <w:drawing>
          <wp:inline distT="0" distB="0" distL="0" distR="0" wp14:anchorId="7BAAC66B" wp14:editId="02F456AC">
            <wp:extent cx="5123935" cy="833734"/>
            <wp:effectExtent l="0" t="0" r="635" b="508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7"/>
                    <a:stretch>
                      <a:fillRect/>
                    </a:stretch>
                  </pic:blipFill>
                  <pic:spPr>
                    <a:xfrm>
                      <a:off x="0" y="0"/>
                      <a:ext cx="5142786" cy="836801"/>
                    </a:xfrm>
                    <a:prstGeom prst="rect">
                      <a:avLst/>
                    </a:prstGeom>
                  </pic:spPr>
                </pic:pic>
              </a:graphicData>
            </a:graphic>
          </wp:inline>
        </w:drawing>
      </w:r>
      <w:r>
        <w:br/>
      </w:r>
    </w:p>
    <w:p w14:paraId="49A3FEBA" w14:textId="32D1F697" w:rsidR="00CC2340" w:rsidRDefault="00CC2340" w:rsidP="00CC2340">
      <w:r>
        <w:t xml:space="preserve">These results make sense as there is a general decline in the consumption of dairy in countries with a growing vegan population as all 3 countries have. It is also evident form the data that Ireland produces/ imports/ exports the highest amount of dairy between these 3 </w:t>
      </w:r>
      <w:proofErr w:type="gramStart"/>
      <w:r>
        <w:t>countries</w:t>
      </w:r>
      <w:proofErr w:type="gramEnd"/>
      <w:r>
        <w:t xml:space="preserve"> so it i</w:t>
      </w:r>
      <w:r w:rsidR="00A42D2D">
        <w:t>s</w:t>
      </w:r>
      <w:r>
        <w:t xml:space="preserve"> not surprising that their averages vary. Ireland </w:t>
      </w:r>
      <w:r w:rsidR="00A42D2D">
        <w:t>produces</w:t>
      </w:r>
      <w:r>
        <w:t xml:space="preserve"> almost than 3 times the amount of dairy per capita as the other 2 countries</w:t>
      </w:r>
    </w:p>
    <w:p w14:paraId="5F536638" w14:textId="77777777" w:rsidR="00B80DCE" w:rsidRDefault="00B80DCE" w:rsidP="00CC2340"/>
    <w:p w14:paraId="6CA1E9CF" w14:textId="193AB155" w:rsidR="004369E5" w:rsidRPr="004369E5" w:rsidRDefault="00B80DCE" w:rsidP="00B80DCE">
      <w:pPr>
        <w:jc w:val="center"/>
      </w:pPr>
      <w:r>
        <w:rPr>
          <w:noProof/>
        </w:rPr>
        <w:drawing>
          <wp:inline distT="0" distB="0" distL="0" distR="0" wp14:anchorId="6C562B6F" wp14:editId="0E16B708">
            <wp:extent cx="5400425" cy="741405"/>
            <wp:effectExtent l="0" t="0" r="0" b="1905"/>
            <wp:docPr id="53" name="Picture 5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low confidence"/>
                    <pic:cNvPicPr/>
                  </pic:nvPicPr>
                  <pic:blipFill>
                    <a:blip r:embed="rId48"/>
                    <a:stretch>
                      <a:fillRect/>
                    </a:stretch>
                  </pic:blipFill>
                  <pic:spPr>
                    <a:xfrm>
                      <a:off x="0" y="0"/>
                      <a:ext cx="5471173" cy="751118"/>
                    </a:xfrm>
                    <a:prstGeom prst="rect">
                      <a:avLst/>
                    </a:prstGeom>
                  </pic:spPr>
                </pic:pic>
              </a:graphicData>
            </a:graphic>
          </wp:inline>
        </w:drawing>
      </w:r>
      <w:r>
        <w:br/>
      </w:r>
    </w:p>
    <w:p w14:paraId="7B627C8E" w14:textId="0D72CC98" w:rsidR="00CC2340" w:rsidRDefault="00CC2340" w:rsidP="00CC2340">
      <w:r>
        <w:t xml:space="preserve">This is also unsurprising as Ireland and Germany appear to produce, </w:t>
      </w:r>
      <w:r w:rsidR="00C372F7">
        <w:t>export,</w:t>
      </w:r>
      <w:r>
        <w:t xml:space="preserve"> and consume </w:t>
      </w:r>
      <w:r w:rsidR="00C372F7">
        <w:t>similar</w:t>
      </w:r>
      <w:r>
        <w:t xml:space="preserve"> amounts of crops per capita. These similarities could be due to diet trends such as veganism or do to benefits received from the CAP &amp; being members of the EU.</w:t>
      </w:r>
    </w:p>
    <w:p w14:paraId="02BC21D4" w14:textId="3F1E79C0" w:rsidR="00CC2340" w:rsidRDefault="00CC2340" w:rsidP="00CC2340">
      <w:r>
        <w:t xml:space="preserve">Australia both produce and consume almost 3 times more crops than Ireland or Germany. This highlights the difference in diet cultures ad shows how much more veg is consumed </w:t>
      </w:r>
      <w:r w:rsidR="00C372F7">
        <w:t>because of</w:t>
      </w:r>
      <w:r>
        <w:t xml:space="preserve"> Australia’s high vegan and vegetarian populations.</w:t>
      </w:r>
    </w:p>
    <w:p w14:paraId="25CF99F6" w14:textId="77777777" w:rsidR="00884DB8" w:rsidRDefault="00884DB8" w:rsidP="00CC2340"/>
    <w:p w14:paraId="348BD2CF" w14:textId="0212E2F2" w:rsidR="009374E5" w:rsidRDefault="00C3513B" w:rsidP="000D7759">
      <w:pPr>
        <w:pStyle w:val="Heading2"/>
      </w:pPr>
      <w:bookmarkStart w:id="49" w:name="_Toc104140574"/>
      <w:r>
        <w:t>Data correlations</w:t>
      </w:r>
      <w:bookmarkEnd w:id="49"/>
      <w:r>
        <w:t xml:space="preserve"> </w:t>
      </w:r>
    </w:p>
    <w:p w14:paraId="17600B34" w14:textId="53E07224" w:rsidR="009374E5" w:rsidRDefault="009374E5" w:rsidP="009374E5"/>
    <w:p w14:paraId="632D61FF" w14:textId="6A88645C" w:rsidR="009374E5" w:rsidRDefault="0009472D" w:rsidP="009374E5">
      <w:r>
        <w:t>Datasets</w:t>
      </w:r>
      <w:r w:rsidR="00C55494">
        <w:t xml:space="preserve"> for machine learning were </w:t>
      </w:r>
      <w:r>
        <w:t xml:space="preserve">refined down to only include consumption and production values for </w:t>
      </w:r>
      <w:r w:rsidR="00D638FC">
        <w:t xml:space="preserve">larger dairy products and </w:t>
      </w:r>
      <w:r>
        <w:t>crops related to milk alternatives</w:t>
      </w:r>
      <w:r w:rsidR="00541489">
        <w:t xml:space="preserve"> such as </w:t>
      </w:r>
      <w:r w:rsidR="00541489" w:rsidRPr="009374E5">
        <w:t>shelled nuts and rol</w:t>
      </w:r>
      <w:r w:rsidR="00541489">
        <w:t>l</w:t>
      </w:r>
      <w:r w:rsidR="00541489" w:rsidRPr="009374E5">
        <w:t>ed oats</w:t>
      </w:r>
      <w:r w:rsidR="00C372F7" w:rsidRPr="009374E5">
        <w:t>.</w:t>
      </w:r>
      <w:r w:rsidR="00C372F7">
        <w:t xml:space="preserve"> </w:t>
      </w:r>
      <w:r w:rsidR="00D638FC">
        <w:t xml:space="preserve">Milk production, imports, </w:t>
      </w:r>
      <w:r w:rsidR="00C372F7">
        <w:t>exports,</w:t>
      </w:r>
      <w:r w:rsidR="00D638FC">
        <w:t xml:space="preserve"> and country population will also be included in these datasets. </w:t>
      </w:r>
    </w:p>
    <w:p w14:paraId="6DDDFA13" w14:textId="1AC56BF6" w:rsidR="00773DC4" w:rsidRPr="009374E5" w:rsidRDefault="009374E5" w:rsidP="009374E5">
      <w:r>
        <w:t>Data is</w:t>
      </w:r>
      <w:r w:rsidRPr="009374E5">
        <w:t xml:space="preserve"> visualized using a correlation matrix to determin</w:t>
      </w:r>
      <w:r w:rsidR="00D94A7F">
        <w:t>e</w:t>
      </w:r>
      <w:r w:rsidRPr="009374E5">
        <w:t xml:space="preserve"> if features are suitable for machine </w:t>
      </w:r>
      <w:r w:rsidR="00C372F7" w:rsidRPr="009374E5">
        <w:t>learning</w:t>
      </w:r>
      <w:r w:rsidR="00C372F7">
        <w:t xml:space="preserve"> (</w:t>
      </w:r>
      <w:r w:rsidR="00477C4E">
        <w:t>Kirk, 2020)</w:t>
      </w:r>
      <w:r w:rsidRPr="009374E5">
        <w:t xml:space="preserve">. </w:t>
      </w:r>
      <w:r w:rsidR="009F432D" w:rsidRPr="009374E5">
        <w:t xml:space="preserve">As people's </w:t>
      </w:r>
      <w:r w:rsidR="00C372F7" w:rsidRPr="009374E5">
        <w:t>minds</w:t>
      </w:r>
      <w:r w:rsidR="009F432D" w:rsidRPr="009374E5">
        <w:t xml:space="preserve"> can only interpret so much, it may be helpful to only show the bottom half of our visualization. Similarly, it can make sense to remove the diagonal line of 1s, since this has no real valu</w:t>
      </w:r>
      <w:r w:rsidR="009F432D">
        <w:t>e</w:t>
      </w:r>
      <w:r w:rsidR="00AC2FD6">
        <w:t xml:space="preserve">, </w:t>
      </w:r>
      <w:r w:rsidR="00AC2FD6" w:rsidRPr="00AC2FD6">
        <w:t>(Datagy, 2021)</w:t>
      </w:r>
      <w:r w:rsidR="00AC2FD6">
        <w:t>.</w:t>
      </w:r>
    </w:p>
    <w:p w14:paraId="751979B1" w14:textId="2F94E860" w:rsidR="009374E5" w:rsidRPr="009374E5" w:rsidRDefault="00E17B04" w:rsidP="0006347A">
      <w:r>
        <w:t xml:space="preserve">Parameters such as </w:t>
      </w:r>
      <w:r w:rsidR="009374E5" w:rsidRPr="009374E5">
        <w:t>vmin, vmax are used to anchor the colormap</w:t>
      </w:r>
      <w:r w:rsidR="00C60778">
        <w:t xml:space="preserve"> between</w:t>
      </w:r>
      <w:r w:rsidR="009374E5" w:rsidRPr="009374E5">
        <w:t xml:space="preserve"> +1 and -1</w:t>
      </w:r>
      <w:r w:rsidR="0006347A">
        <w:t xml:space="preserve"> and centred at 0 for easier visualisation and understanding of correlations. </w:t>
      </w:r>
      <w:r>
        <w:t xml:space="preserve">The </w:t>
      </w:r>
      <w:r w:rsidR="009374E5" w:rsidRPr="009374E5">
        <w:t>cmap</w:t>
      </w:r>
      <w:r>
        <w:t xml:space="preserve"> </w:t>
      </w:r>
      <w:r w:rsidR="009F432D">
        <w:t xml:space="preserve">parameter is used to distinguish between high/ low correlations using 2 contrasting colours for easy identification.  </w:t>
      </w:r>
    </w:p>
    <w:p w14:paraId="74B5EEC7" w14:textId="347BD9B8" w:rsidR="00E7474A" w:rsidRDefault="00906EE0" w:rsidP="009374E5">
      <w:r>
        <w:rPr>
          <w:noProof/>
        </w:rPr>
        <w:lastRenderedPageBreak/>
        <w:drawing>
          <wp:inline distT="0" distB="0" distL="0" distR="0" wp14:anchorId="0E5C316D" wp14:editId="401F8DDB">
            <wp:extent cx="5943600" cy="4582795"/>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9"/>
                    <a:stretch>
                      <a:fillRect/>
                    </a:stretch>
                  </pic:blipFill>
                  <pic:spPr>
                    <a:xfrm>
                      <a:off x="0" y="0"/>
                      <a:ext cx="5943600" cy="4582795"/>
                    </a:xfrm>
                    <a:prstGeom prst="rect">
                      <a:avLst/>
                    </a:prstGeom>
                  </pic:spPr>
                </pic:pic>
              </a:graphicData>
            </a:graphic>
          </wp:inline>
        </w:drawing>
      </w:r>
    </w:p>
    <w:p w14:paraId="229BC56B" w14:textId="46875552" w:rsidR="00C706DD" w:rsidRPr="000A6013" w:rsidRDefault="0095484C" w:rsidP="0095484C">
      <w:pPr>
        <w:pStyle w:val="Caption"/>
        <w:jc w:val="center"/>
      </w:pPr>
      <w:bookmarkStart w:id="50" w:name="_Toc104140502"/>
      <w:bookmarkStart w:id="51" w:name="_Toc104140599"/>
      <w:r>
        <w:t xml:space="preserve">Figure </w:t>
      </w:r>
      <w:fldSimple w:instr=" SEQ Figure \* ARABIC ">
        <w:r w:rsidR="00F5542D">
          <w:rPr>
            <w:noProof/>
          </w:rPr>
          <w:t>17</w:t>
        </w:r>
      </w:fldSimple>
      <w:r>
        <w:t xml:space="preserve"> </w:t>
      </w:r>
      <w:r w:rsidRPr="00D37A2F">
        <w:t>Ireland dataset for ML correlation between features</w:t>
      </w:r>
      <w:bookmarkEnd w:id="50"/>
      <w:bookmarkEnd w:id="51"/>
    </w:p>
    <w:p w14:paraId="1141C128" w14:textId="77777777" w:rsidR="00C706DD" w:rsidRDefault="00C706DD" w:rsidP="009374E5"/>
    <w:p w14:paraId="65B45CCE" w14:textId="3B565282" w:rsidR="00C93BBF" w:rsidRDefault="00C93BBF" w:rsidP="009374E5">
      <w:r>
        <w:t xml:space="preserve">There is a moderate/ high </w:t>
      </w:r>
      <w:r w:rsidR="00F402F2">
        <w:t>corotation</w:t>
      </w:r>
      <w:r>
        <w:t xml:space="preserve"> between </w:t>
      </w:r>
      <w:r w:rsidR="00F402F2">
        <w:t xml:space="preserve">milk consumption and most features bar </w:t>
      </w:r>
      <w:r w:rsidR="007E2A85">
        <w:t xml:space="preserve">oat, </w:t>
      </w:r>
      <w:r w:rsidR="00C372F7">
        <w:t>hazelnut,</w:t>
      </w:r>
      <w:r w:rsidR="00F402F2">
        <w:t xml:space="preserve"> and butter consumption for Ireland. </w:t>
      </w:r>
    </w:p>
    <w:p w14:paraId="0DC3A6DD" w14:textId="77777777" w:rsidR="00F402F2" w:rsidRDefault="00F402F2" w:rsidP="009374E5"/>
    <w:p w14:paraId="6042C18E" w14:textId="506C1A94" w:rsidR="00F402F2" w:rsidRDefault="00994265" w:rsidP="009374E5">
      <w:r>
        <w:rPr>
          <w:noProof/>
        </w:rPr>
        <w:lastRenderedPageBreak/>
        <w:drawing>
          <wp:inline distT="0" distB="0" distL="0" distR="0" wp14:anchorId="5E447867" wp14:editId="6C08BE50">
            <wp:extent cx="5943600" cy="4791075"/>
            <wp:effectExtent l="0" t="0" r="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0"/>
                    <a:stretch>
                      <a:fillRect/>
                    </a:stretch>
                  </pic:blipFill>
                  <pic:spPr>
                    <a:xfrm>
                      <a:off x="0" y="0"/>
                      <a:ext cx="5943600" cy="4791075"/>
                    </a:xfrm>
                    <a:prstGeom prst="rect">
                      <a:avLst/>
                    </a:prstGeom>
                  </pic:spPr>
                </pic:pic>
              </a:graphicData>
            </a:graphic>
          </wp:inline>
        </w:drawing>
      </w:r>
    </w:p>
    <w:p w14:paraId="7E2DA0FD" w14:textId="2721FB35" w:rsidR="002B09DE" w:rsidRPr="000A6013" w:rsidRDefault="008754F2" w:rsidP="008754F2">
      <w:pPr>
        <w:pStyle w:val="Caption"/>
        <w:jc w:val="center"/>
      </w:pPr>
      <w:bookmarkStart w:id="52" w:name="_Toc104140503"/>
      <w:bookmarkStart w:id="53" w:name="_Toc104140600"/>
      <w:r>
        <w:t xml:space="preserve">Figure </w:t>
      </w:r>
      <w:fldSimple w:instr=" SEQ Figure \* ARABIC ">
        <w:r w:rsidR="00F5542D">
          <w:rPr>
            <w:noProof/>
          </w:rPr>
          <w:t>18</w:t>
        </w:r>
      </w:fldSimple>
      <w:r>
        <w:t xml:space="preserve"> </w:t>
      </w:r>
      <w:r w:rsidRPr="000F0870">
        <w:t>Germany dataset for ML correlation between features</w:t>
      </w:r>
      <w:bookmarkEnd w:id="52"/>
      <w:bookmarkEnd w:id="53"/>
    </w:p>
    <w:p w14:paraId="746913E8" w14:textId="77777777" w:rsidR="002B09DE" w:rsidRDefault="002B09DE" w:rsidP="009374E5"/>
    <w:p w14:paraId="265EB554" w14:textId="3E4468CF" w:rsidR="00994265" w:rsidRDefault="00994265" w:rsidP="00994265">
      <w:r>
        <w:t xml:space="preserve">There is a moderate/ high corotation between milk consumption and most features </w:t>
      </w:r>
      <w:r w:rsidR="00FA233D">
        <w:t>bar</w:t>
      </w:r>
      <w:r>
        <w:t xml:space="preserve"> hazelnut and butter consumption being the lowest but still slight for Germany</w:t>
      </w:r>
      <w:r w:rsidR="00C372F7">
        <w:t xml:space="preserve">. </w:t>
      </w:r>
    </w:p>
    <w:p w14:paraId="06BBF5CA" w14:textId="77777777" w:rsidR="007E2A85" w:rsidRDefault="007E2A85" w:rsidP="00994265"/>
    <w:p w14:paraId="325646DF" w14:textId="29EFE7E7" w:rsidR="007E2A85" w:rsidRDefault="00FF541A" w:rsidP="00994265">
      <w:r>
        <w:rPr>
          <w:noProof/>
        </w:rPr>
        <w:lastRenderedPageBreak/>
        <w:drawing>
          <wp:inline distT="0" distB="0" distL="0" distR="0" wp14:anchorId="73A05C3C" wp14:editId="3F7432ED">
            <wp:extent cx="5943600" cy="469519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51"/>
                    <a:stretch>
                      <a:fillRect/>
                    </a:stretch>
                  </pic:blipFill>
                  <pic:spPr>
                    <a:xfrm>
                      <a:off x="0" y="0"/>
                      <a:ext cx="5943600" cy="4695190"/>
                    </a:xfrm>
                    <a:prstGeom prst="rect">
                      <a:avLst/>
                    </a:prstGeom>
                  </pic:spPr>
                </pic:pic>
              </a:graphicData>
            </a:graphic>
          </wp:inline>
        </w:drawing>
      </w:r>
    </w:p>
    <w:p w14:paraId="21823641" w14:textId="19F5AE3D" w:rsidR="002B09DE" w:rsidRDefault="008754F2" w:rsidP="008754F2">
      <w:pPr>
        <w:pStyle w:val="Caption"/>
        <w:jc w:val="center"/>
      </w:pPr>
      <w:bookmarkStart w:id="54" w:name="_Toc104140504"/>
      <w:bookmarkStart w:id="55" w:name="_Toc104140601"/>
      <w:r>
        <w:t xml:space="preserve">Figure </w:t>
      </w:r>
      <w:fldSimple w:instr=" SEQ Figure \* ARABIC ">
        <w:r w:rsidR="00F5542D">
          <w:rPr>
            <w:noProof/>
          </w:rPr>
          <w:t>19</w:t>
        </w:r>
      </w:fldSimple>
      <w:r>
        <w:t xml:space="preserve"> </w:t>
      </w:r>
      <w:r w:rsidRPr="00900F1F">
        <w:t>Australia dataset for ML correlation between features</w:t>
      </w:r>
      <w:bookmarkEnd w:id="54"/>
      <w:bookmarkEnd w:id="55"/>
    </w:p>
    <w:p w14:paraId="4A5D6879" w14:textId="77777777" w:rsidR="002B09DE" w:rsidRPr="002B09DE" w:rsidRDefault="002B09DE" w:rsidP="002B09DE">
      <w:pPr>
        <w:pStyle w:val="Style1"/>
        <w:rPr>
          <w:szCs w:val="18"/>
        </w:rPr>
      </w:pPr>
    </w:p>
    <w:p w14:paraId="18DFB248" w14:textId="7AA43025" w:rsidR="00A00964" w:rsidRDefault="00FF541A" w:rsidP="00FF541A">
      <w:r>
        <w:t xml:space="preserve">There is a moderate/ high corotation between milk consumption and most features </w:t>
      </w:r>
      <w:r w:rsidR="00FA233D">
        <w:t>bar</w:t>
      </w:r>
      <w:r>
        <w:t xml:space="preserve"> </w:t>
      </w:r>
      <w:r w:rsidR="00A00964">
        <w:t>soy</w:t>
      </w:r>
      <w:r>
        <w:t xml:space="preserve"> and butter consumption being the lowest but still slight for </w:t>
      </w:r>
      <w:r w:rsidR="00A00964">
        <w:t>Australia</w:t>
      </w:r>
      <w:r w:rsidR="00C372F7">
        <w:t xml:space="preserve">. </w:t>
      </w:r>
    </w:p>
    <w:p w14:paraId="11F55D70" w14:textId="4CE8A86B" w:rsidR="008219C2" w:rsidRDefault="00C372F7" w:rsidP="00FF541A">
      <w:r>
        <w:t>Overall,</w:t>
      </w:r>
      <w:r w:rsidR="008219C2">
        <w:t xml:space="preserve"> there is a high correlation between most features. If the machine learning models perform poorly, the </w:t>
      </w:r>
      <w:r w:rsidR="00764F0A">
        <w:t xml:space="preserve">more poorly correlated features can be removed to see if this improves the result. </w:t>
      </w:r>
    </w:p>
    <w:p w14:paraId="6C1EA1E9" w14:textId="77777777" w:rsidR="00994265" w:rsidRDefault="00994265" w:rsidP="009374E5"/>
    <w:p w14:paraId="51872145" w14:textId="1E8AAB2C" w:rsidR="00C527E4" w:rsidRDefault="00C527E4" w:rsidP="00C527E4">
      <w:pPr>
        <w:pStyle w:val="Heading1"/>
      </w:pPr>
      <w:bookmarkStart w:id="56" w:name="_Toc104140575"/>
      <w:r>
        <w:t>Modelling</w:t>
      </w:r>
      <w:bookmarkEnd w:id="56"/>
      <w:r>
        <w:t xml:space="preserve"> </w:t>
      </w:r>
    </w:p>
    <w:p w14:paraId="27F49279" w14:textId="17D35C41" w:rsidR="009374E5" w:rsidRDefault="009374E5" w:rsidP="00884DB8"/>
    <w:p w14:paraId="5A5057A0" w14:textId="77777777" w:rsidR="009E5DD1" w:rsidRDefault="001122A2" w:rsidP="009E5DD1">
      <w:pPr>
        <w:pStyle w:val="Heading2"/>
      </w:pPr>
      <w:bookmarkStart w:id="57" w:name="_Toc104140576"/>
      <w:r>
        <w:t>Sentiment Analysis</w:t>
      </w:r>
      <w:bookmarkEnd w:id="57"/>
    </w:p>
    <w:p w14:paraId="1788ACF4" w14:textId="31C7D558" w:rsidR="001122A2" w:rsidRPr="009E5DD1" w:rsidRDefault="00D03D61" w:rsidP="009E5DD1">
      <w:r>
        <w:t>Using</w:t>
      </w:r>
      <w:r w:rsidR="001122A2" w:rsidRPr="00884DB8">
        <w:t xml:space="preserve"> sentiment analysis, vegan related tweets will be analysed to see what </w:t>
      </w:r>
      <w:r w:rsidR="00736BB3" w:rsidRPr="00884DB8">
        <w:t>the sentiment towards veganism is today</w:t>
      </w:r>
      <w:r w:rsidR="001122A2" w:rsidRPr="00884DB8">
        <w:t xml:space="preserve"> </w:t>
      </w:r>
      <w:proofErr w:type="gramStart"/>
      <w:r w:rsidR="001122A2" w:rsidRPr="00884DB8">
        <w:t>in order to</w:t>
      </w:r>
      <w:proofErr w:type="gramEnd"/>
      <w:r w:rsidR="001122A2" w:rsidRPr="00884DB8">
        <w:t xml:space="preserve"> determine if this could have an impact on the production and consumption of meat/ dairy in future.</w:t>
      </w:r>
      <w:r w:rsidR="001122A2">
        <w:t xml:space="preserve"> Due to wordcount restriction, a more detailed account of sentiment analysis approach can be found within the python notebook. </w:t>
      </w:r>
    </w:p>
    <w:p w14:paraId="715FD1CC" w14:textId="77777777" w:rsidR="001122A2" w:rsidRDefault="001122A2" w:rsidP="001122A2">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p>
    <w:p w14:paraId="0400720E" w14:textId="77777777" w:rsidR="001122A2" w:rsidRPr="004B6DA6" w:rsidRDefault="001122A2" w:rsidP="001122A2">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p>
    <w:p w14:paraId="5A79CC43" w14:textId="16F01C92" w:rsidR="00126EB8" w:rsidRPr="00126EB8" w:rsidRDefault="001122A2" w:rsidP="00EA7485">
      <w:pPr>
        <w:pStyle w:val="Heading2"/>
      </w:pPr>
      <w:bookmarkStart w:id="58" w:name="_Toc104140577"/>
      <w:r>
        <w:t>Sentiment Results</w:t>
      </w:r>
      <w:bookmarkEnd w:id="58"/>
    </w:p>
    <w:p w14:paraId="471F28D2" w14:textId="62FE7DC9" w:rsidR="00971D57" w:rsidRDefault="001122A2" w:rsidP="00884DB8">
      <w:r>
        <w:t xml:space="preserve">Sentiment for all text can be summarised by adding sentiments together for all tweets and determine whether totals are negative, </w:t>
      </w:r>
      <w:proofErr w:type="gramStart"/>
      <w:r w:rsidR="00736BB3">
        <w:t>neutral</w:t>
      </w:r>
      <w:proofErr w:type="gramEnd"/>
      <w:r>
        <w:t xml:space="preserve"> or negative. In this case, sentiment is positive overall. The average sentiment can also be looked at and here it is on average, positive. For subjectivity as this has no positive or negative scale for vegan related produce, the average is most appropriate to use. On average, tweet subjectivity is closer to objectivity as opposed to public opinion or emotive restated text which highlights that the growing sentiment towards veganism is practical, matter of fact and typically positive.</w:t>
      </w:r>
    </w:p>
    <w:p w14:paraId="682D25B1" w14:textId="77777777" w:rsidR="00CF275C" w:rsidRDefault="00CF275C" w:rsidP="00884DB8"/>
    <w:p w14:paraId="2286E568" w14:textId="0D4A5047" w:rsidR="009374E5" w:rsidRDefault="00884DB8" w:rsidP="00C527E4">
      <w:pPr>
        <w:pStyle w:val="Heading2"/>
      </w:pPr>
      <w:bookmarkStart w:id="59" w:name="_Toc104140578"/>
      <w:r>
        <w:t xml:space="preserve">Prediction </w:t>
      </w:r>
      <w:r w:rsidR="009374E5">
        <w:t>Model Selection</w:t>
      </w:r>
      <w:bookmarkEnd w:id="59"/>
    </w:p>
    <w:p w14:paraId="1A0A33EA" w14:textId="7B13EF7A" w:rsidR="009374E5" w:rsidRDefault="009374E5" w:rsidP="009374E5">
      <w:r>
        <w:t xml:space="preserve">The analysis looks to predict the future milk consumption based on the production/ import/ export data of milk and consumption of other dairy/ dairy alternative produce. As this analysis requires a prediction, </w:t>
      </w:r>
      <w:r w:rsidR="00EF77A0">
        <w:t>regression</w:t>
      </w:r>
      <w:r>
        <w:t xml:space="preserve"> models would be best suited. Historic data is also present with input/ output </w:t>
      </w:r>
      <w:r w:rsidR="00EF77A0">
        <w:t>variables</w:t>
      </w:r>
      <w:r>
        <w:t xml:space="preserve"> meaning a supervised learning approach will be taken using a training and testing split. The data also contains very few outliers as original datasets had removed these preciously.</w:t>
      </w:r>
    </w:p>
    <w:p w14:paraId="1D3437F1" w14:textId="395E30DB" w:rsidR="009374E5" w:rsidRDefault="009374E5" w:rsidP="009374E5">
      <w:r>
        <w:t>Possible regression models include:</w:t>
      </w:r>
    </w:p>
    <w:p w14:paraId="7752CA86" w14:textId="77777777" w:rsidR="009374E5" w:rsidRDefault="009374E5" w:rsidP="009374E5">
      <w:pPr>
        <w:pStyle w:val="ListParagraph"/>
        <w:numPr>
          <w:ilvl w:val="0"/>
          <w:numId w:val="10"/>
        </w:numPr>
      </w:pPr>
      <w:r>
        <w:t>Linear Regression</w:t>
      </w:r>
    </w:p>
    <w:p w14:paraId="3E307CCD" w14:textId="77777777" w:rsidR="009374E5" w:rsidRDefault="009374E5" w:rsidP="009374E5">
      <w:pPr>
        <w:pStyle w:val="ListParagraph"/>
        <w:numPr>
          <w:ilvl w:val="0"/>
          <w:numId w:val="10"/>
        </w:numPr>
      </w:pPr>
      <w:r>
        <w:t>Lasso Regression</w:t>
      </w:r>
    </w:p>
    <w:p w14:paraId="6530A3B4" w14:textId="77777777" w:rsidR="009374E5" w:rsidRDefault="009374E5" w:rsidP="009374E5">
      <w:pPr>
        <w:pStyle w:val="ListParagraph"/>
        <w:numPr>
          <w:ilvl w:val="0"/>
          <w:numId w:val="10"/>
        </w:numPr>
      </w:pPr>
      <w:r>
        <w:t>Ridge Regression</w:t>
      </w:r>
    </w:p>
    <w:p w14:paraId="16052B6D" w14:textId="77777777" w:rsidR="009374E5" w:rsidRDefault="009374E5" w:rsidP="009374E5">
      <w:pPr>
        <w:pStyle w:val="ListParagraph"/>
        <w:numPr>
          <w:ilvl w:val="0"/>
          <w:numId w:val="10"/>
        </w:numPr>
      </w:pPr>
      <w:r>
        <w:t>Decision Tree Regression</w:t>
      </w:r>
    </w:p>
    <w:p w14:paraId="5F5FB1D0" w14:textId="1B61A3C0" w:rsidR="009374E5" w:rsidRDefault="009374E5" w:rsidP="009374E5">
      <w:pPr>
        <w:pStyle w:val="ListParagraph"/>
        <w:numPr>
          <w:ilvl w:val="0"/>
          <w:numId w:val="10"/>
        </w:numPr>
      </w:pPr>
      <w:r>
        <w:t xml:space="preserve">Random </w:t>
      </w:r>
      <w:r w:rsidR="00223F39">
        <w:t>F</w:t>
      </w:r>
      <w:r w:rsidR="00736BB3">
        <w:t>orest</w:t>
      </w:r>
      <w:r>
        <w:t xml:space="preserve"> Regression </w:t>
      </w:r>
    </w:p>
    <w:p w14:paraId="753561C2" w14:textId="77777777" w:rsidR="009374E5" w:rsidRDefault="009374E5" w:rsidP="009374E5">
      <w:pPr>
        <w:pStyle w:val="ListParagraph"/>
        <w:numPr>
          <w:ilvl w:val="0"/>
          <w:numId w:val="10"/>
        </w:numPr>
      </w:pPr>
      <w:r>
        <w:t>Support Vector Regression</w:t>
      </w:r>
    </w:p>
    <w:p w14:paraId="1BF45095" w14:textId="12D7E2DF" w:rsidR="009374E5" w:rsidRDefault="00736BB3" w:rsidP="009374E5">
      <w:pPr>
        <w:pStyle w:val="ListParagraph"/>
        <w:numPr>
          <w:ilvl w:val="0"/>
          <w:numId w:val="10"/>
        </w:numPr>
      </w:pPr>
      <w:r>
        <w:t>Gradient</w:t>
      </w:r>
      <w:r w:rsidR="009374E5">
        <w:t xml:space="preserve"> Boosting Tree</w:t>
      </w:r>
    </w:p>
    <w:p w14:paraId="59813C7B" w14:textId="61A712D1" w:rsidR="00304EC2" w:rsidRDefault="009374E5" w:rsidP="00304EC2">
      <w:r>
        <w:t xml:space="preserve">For this analysis milk consumption will be the dependant variable. Using the pair plot, </w:t>
      </w:r>
      <w:r w:rsidR="00304EC2">
        <w:t>it was</w:t>
      </w:r>
      <w:r>
        <w:t xml:space="preserve"> determined </w:t>
      </w:r>
      <w:r w:rsidR="00304EC2">
        <w:t>that</w:t>
      </w:r>
      <w:r>
        <w:t xml:space="preserve"> </w:t>
      </w:r>
      <w:r w:rsidR="00304EC2">
        <w:t>very few features had a strong linear relationship so Linear models will not be used.</w:t>
      </w:r>
    </w:p>
    <w:p w14:paraId="02317500" w14:textId="6B0B3754" w:rsidR="009374E5" w:rsidRDefault="009374E5" w:rsidP="009374E5">
      <w:r>
        <w:t xml:space="preserve">Support Vector </w:t>
      </w:r>
      <w:r w:rsidR="00322B83">
        <w:t>Regression</w:t>
      </w:r>
      <w:r>
        <w:t xml:space="preserve"> </w:t>
      </w:r>
      <w:r w:rsidR="002C78F9">
        <w:t>in general does</w:t>
      </w:r>
      <w:r>
        <w:t xml:space="preserve"> not work well with large datasets and can take some time to train data. In this instance the SV models took over an hour to run before timing out due to lack of processing power with limited parameters and as such were removed from the analysis</w:t>
      </w:r>
      <w:r w:rsidR="002C78F9">
        <w:t>.</w:t>
      </w:r>
    </w:p>
    <w:p w14:paraId="5AD4235A" w14:textId="5BA36D7E" w:rsidR="009374E5" w:rsidRDefault="009374E5" w:rsidP="009374E5">
      <w:r>
        <w:t xml:space="preserve">Decision Tree Regression is easy to </w:t>
      </w:r>
      <w:proofErr w:type="gramStart"/>
      <w:r w:rsidR="00736BB3">
        <w:t>interpret</w:t>
      </w:r>
      <w:proofErr w:type="gramEnd"/>
      <w:r>
        <w:t xml:space="preserve"> and scaling is not required. It also works with linear and non-linear data. However, it can be pro</w:t>
      </w:r>
      <w:r w:rsidR="00223F39">
        <w:t>n</w:t>
      </w:r>
      <w:r>
        <w:t>e to overfitting</w:t>
      </w:r>
      <w:r w:rsidR="00DA0143">
        <w:t>.</w:t>
      </w:r>
    </w:p>
    <w:p w14:paraId="6A80940C" w14:textId="1E4340F2" w:rsidR="009374E5" w:rsidRDefault="009374E5" w:rsidP="009374E5">
      <w:r>
        <w:t>Random Forest Regression uses multiple decision tree algorithms to improve accuracy. It does not require feature scaling required, it is very stable and handles outliers on its own. It does require slightly longer training period in comparison to other models.</w:t>
      </w:r>
    </w:p>
    <w:p w14:paraId="446BF940" w14:textId="4EC35AD1" w:rsidR="009374E5" w:rsidRDefault="009374E5" w:rsidP="009374E5">
      <w:r>
        <w:t>Based on the above, Decision Tree Regression and Random Forrest Regression models will be used.</w:t>
      </w:r>
    </w:p>
    <w:p w14:paraId="5E8BA9F7" w14:textId="5D769259" w:rsidR="000D5AE1" w:rsidRDefault="009374E5" w:rsidP="00EA7485">
      <w:pPr>
        <w:pStyle w:val="Heading2"/>
      </w:pPr>
      <w:bookmarkStart w:id="60" w:name="_Toc104140579"/>
      <w:r>
        <w:lastRenderedPageBreak/>
        <w:t>Standardise/ Normalise data</w:t>
      </w:r>
      <w:bookmarkEnd w:id="60"/>
    </w:p>
    <w:p w14:paraId="39983BF9" w14:textId="31D1102E" w:rsidR="009374E5" w:rsidRPr="009374E5" w:rsidRDefault="009374E5" w:rsidP="009374E5">
      <w:r w:rsidRPr="009374E5">
        <w:t xml:space="preserve">The Ireland, Germany, Australia </w:t>
      </w:r>
      <w:r w:rsidR="000D5AE1" w:rsidRPr="009374E5">
        <w:t>datasets</w:t>
      </w:r>
      <w:r w:rsidRPr="009374E5">
        <w:t xml:space="preserve"> prepared for machine learning have no </w:t>
      </w:r>
      <w:r w:rsidR="00322B83" w:rsidRPr="009374E5">
        <w:t>categorical</w:t>
      </w:r>
      <w:r w:rsidRPr="009374E5">
        <w:t xml:space="preserve"> variables and all units are measured in tonnes, but the features ranges do differ. </w:t>
      </w:r>
      <w:r w:rsidR="00E07120" w:rsidRPr="009374E5">
        <w:t>Therefore,</w:t>
      </w:r>
      <w:r w:rsidRPr="009374E5">
        <w:t xml:space="preserve"> in this circumstance, normalisation would be most appropriate. However, not all machine learning mo</w:t>
      </w:r>
      <w:r w:rsidR="00AF400C">
        <w:t>d</w:t>
      </w:r>
      <w:r w:rsidRPr="009374E5">
        <w:t xml:space="preserve">els require feature </w:t>
      </w:r>
      <w:proofErr w:type="gramStart"/>
      <w:r w:rsidRPr="009374E5">
        <w:t>scaling</w:t>
      </w:r>
      <w:proofErr w:type="gramEnd"/>
      <w:r w:rsidRPr="009374E5">
        <w:t xml:space="preserve"> and it can form a good comparative as to whether the model performs better with or without feature scaling</w:t>
      </w:r>
      <w:r w:rsidR="00251344">
        <w:t xml:space="preserve">, </w:t>
      </w:r>
      <w:r w:rsidR="00251344" w:rsidRPr="00251344">
        <w:t>(Towards AI, 2020)</w:t>
      </w:r>
      <w:r w:rsidRPr="009374E5">
        <w:t xml:space="preserve">. Decision Tree Regression and </w:t>
      </w:r>
      <w:r w:rsidR="00E07120" w:rsidRPr="009374E5">
        <w:t>Random Forest</w:t>
      </w:r>
      <w:r w:rsidRPr="009374E5">
        <w:t xml:space="preserve"> Regression do not require </w:t>
      </w:r>
      <w:r w:rsidR="000D5AE1" w:rsidRPr="009374E5">
        <w:t>sailing</w:t>
      </w:r>
      <w:r w:rsidRPr="009374E5">
        <w:t>.</w:t>
      </w:r>
      <w:r w:rsidR="000D5AE1">
        <w:t xml:space="preserve"> As models performed quite well </w:t>
      </w:r>
      <w:r w:rsidR="00E07120">
        <w:t>without, no</w:t>
      </w:r>
      <w:r w:rsidR="000D5AE1">
        <w:t xml:space="preserve"> sailing will be use in this instance.</w:t>
      </w:r>
    </w:p>
    <w:p w14:paraId="6006469F" w14:textId="66C4AB8C" w:rsidR="009374E5" w:rsidRDefault="009374E5" w:rsidP="009374E5"/>
    <w:p w14:paraId="21F60B27" w14:textId="252BD060" w:rsidR="009374E5" w:rsidRDefault="00884DB8" w:rsidP="00C527E4">
      <w:pPr>
        <w:pStyle w:val="Heading2"/>
      </w:pPr>
      <w:bookmarkStart w:id="61" w:name="_Toc104140580"/>
      <w:r>
        <w:t>Model Parameters</w:t>
      </w:r>
      <w:bookmarkEnd w:id="61"/>
    </w:p>
    <w:p w14:paraId="4BD95E2E" w14:textId="4013C105" w:rsidR="00C54B03" w:rsidRDefault="00AA1E88" w:rsidP="00884DB8">
      <w:pPr>
        <w:rPr>
          <w:rFonts w:cstheme="minorHAnsi"/>
        </w:rPr>
      </w:pPr>
      <w:r w:rsidRPr="00CD56FD">
        <w:rPr>
          <w:rFonts w:cstheme="minorHAnsi"/>
        </w:rPr>
        <w:t>For each model, parameter selection</w:t>
      </w:r>
      <w:r>
        <w:rPr>
          <w:rFonts w:cstheme="minorHAnsi"/>
        </w:rPr>
        <w:t xml:space="preserve"> was performed using</w:t>
      </w:r>
      <w:r w:rsidRPr="00CD56FD">
        <w:rPr>
          <w:rFonts w:cstheme="minorHAnsi"/>
        </w:rPr>
        <w:t xml:space="preserve"> GridSearchCV until </w:t>
      </w:r>
      <w:r>
        <w:rPr>
          <w:rFonts w:cstheme="minorHAnsi"/>
        </w:rPr>
        <w:t>selected</w:t>
      </w:r>
      <w:r w:rsidRPr="00CD56FD">
        <w:rPr>
          <w:rFonts w:cstheme="minorHAnsi"/>
        </w:rPr>
        <w:t xml:space="preserve"> started producing good results</w:t>
      </w:r>
      <w:r w:rsidR="00D56479">
        <w:rPr>
          <w:rFonts w:cstheme="minorHAnsi"/>
        </w:rPr>
        <w:t xml:space="preserve">, </w:t>
      </w:r>
      <w:r w:rsidR="00D56479" w:rsidRPr="00D56479">
        <w:rPr>
          <w:rFonts w:cstheme="minorHAnsi"/>
        </w:rPr>
        <w:t>(Beheshti, 2022)</w:t>
      </w:r>
      <w:r w:rsidRPr="00CD56FD">
        <w:rPr>
          <w:rFonts w:cstheme="minorHAnsi"/>
        </w:rPr>
        <w:t xml:space="preserve">. </w:t>
      </w:r>
      <w:r w:rsidR="003D0334">
        <w:rPr>
          <w:rFonts w:cstheme="minorHAnsi"/>
        </w:rPr>
        <w:t xml:space="preserve">The same parameters were used for each of the final 3 country datasets. </w:t>
      </w:r>
      <w:r w:rsidRPr="00CD56FD">
        <w:rPr>
          <w:rFonts w:cstheme="minorHAnsi"/>
        </w:rPr>
        <w:t xml:space="preserve"> </w:t>
      </w:r>
      <w:r w:rsidR="00C54B03">
        <w:rPr>
          <w:rFonts w:cstheme="minorHAnsi"/>
        </w:rPr>
        <w:t xml:space="preserve">More details on model parameters can be found in the accompanying python notebook. </w:t>
      </w:r>
    </w:p>
    <w:p w14:paraId="12DD5576" w14:textId="1AE454B9" w:rsidR="00EC7D9B" w:rsidRPr="007C6357" w:rsidRDefault="00EC7D9B" w:rsidP="00884DB8">
      <w:pPr>
        <w:rPr>
          <w:rFonts w:cstheme="minorHAnsi"/>
        </w:rPr>
      </w:pPr>
      <w:r>
        <w:t>Following machine learning, the below results were obtained for each model</w:t>
      </w:r>
      <w:r w:rsidR="00772382">
        <w:t xml:space="preserve"> using GridSearchCV to select the best model parameters. </w:t>
      </w:r>
      <w:r w:rsidR="00B63354">
        <w:t>Both modes performed extremely well in both training and testing</w:t>
      </w:r>
      <w:r w:rsidR="00764F0A">
        <w:t xml:space="preserve"> meaning no sailing, feature refinement should be necessary for better results.  </w:t>
      </w:r>
      <w:r w:rsidR="00B63354">
        <w:t xml:space="preserve"> </w:t>
      </w:r>
    </w:p>
    <w:p w14:paraId="1C2F6203" w14:textId="59D83DD7" w:rsidR="00EC7D9B" w:rsidRDefault="00EC7D9B" w:rsidP="00884DB8">
      <w:r>
        <w:rPr>
          <w:noProof/>
        </w:rPr>
        <w:drawing>
          <wp:inline distT="0" distB="0" distL="0" distR="0" wp14:anchorId="57C94A01" wp14:editId="739A4B08">
            <wp:extent cx="5943600" cy="2562860"/>
            <wp:effectExtent l="0" t="0" r="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2"/>
                    <a:stretch>
                      <a:fillRect/>
                    </a:stretch>
                  </pic:blipFill>
                  <pic:spPr>
                    <a:xfrm>
                      <a:off x="0" y="0"/>
                      <a:ext cx="5943600" cy="2562860"/>
                    </a:xfrm>
                    <a:prstGeom prst="rect">
                      <a:avLst/>
                    </a:prstGeom>
                  </pic:spPr>
                </pic:pic>
              </a:graphicData>
            </a:graphic>
          </wp:inline>
        </w:drawing>
      </w:r>
    </w:p>
    <w:p w14:paraId="6C293244" w14:textId="0313962B" w:rsidR="00C706DD" w:rsidRDefault="008754F2" w:rsidP="008754F2">
      <w:pPr>
        <w:pStyle w:val="Caption"/>
        <w:jc w:val="center"/>
      </w:pPr>
      <w:bookmarkStart w:id="62" w:name="_Toc104140505"/>
      <w:bookmarkStart w:id="63" w:name="_Toc104140602"/>
      <w:r>
        <w:t xml:space="preserve">Figure </w:t>
      </w:r>
      <w:fldSimple w:instr=" SEQ Figure \* ARABIC ">
        <w:r w:rsidR="00F5542D">
          <w:rPr>
            <w:noProof/>
          </w:rPr>
          <w:t>20</w:t>
        </w:r>
      </w:fldSimple>
      <w:r>
        <w:t xml:space="preserve"> </w:t>
      </w:r>
      <w:r w:rsidRPr="009C0F57">
        <w:t xml:space="preserve"> Modelling Results</w:t>
      </w:r>
      <w:bookmarkEnd w:id="62"/>
      <w:bookmarkEnd w:id="63"/>
    </w:p>
    <w:p w14:paraId="798CF961" w14:textId="77777777" w:rsidR="008754F2" w:rsidRPr="008754F2" w:rsidRDefault="008754F2" w:rsidP="008754F2"/>
    <w:p w14:paraId="5A2182C6" w14:textId="52EF87FA" w:rsidR="00322B83" w:rsidRDefault="00CF7809" w:rsidP="00884DB8">
      <w:r>
        <w:t>Using explainer dashboard, a</w:t>
      </w:r>
      <w:r w:rsidR="008C7058">
        <w:t xml:space="preserve"> dashboard was </w:t>
      </w:r>
      <w:r w:rsidR="00681F0D">
        <w:t xml:space="preserve">created to display more detailed finding in accordance </w:t>
      </w:r>
      <w:r w:rsidR="00DF254E">
        <w:t>with</w:t>
      </w:r>
      <w:r w:rsidR="00681F0D">
        <w:t xml:space="preserve"> this analysis</w:t>
      </w:r>
      <w:r w:rsidR="0050472B">
        <w:t xml:space="preserve">, </w:t>
      </w:r>
      <w:r w:rsidR="0050472B" w:rsidRPr="0050472B">
        <w:t>(Explainer Dashboard Documentation, 2021)</w:t>
      </w:r>
      <w:r w:rsidR="00681F0D">
        <w:t xml:space="preserve">. It details feature contribution to the modelling outcomes and clearly visualises the performance of each model. </w:t>
      </w:r>
    </w:p>
    <w:p w14:paraId="0971296B" w14:textId="23F79DD3" w:rsidR="00C73F57" w:rsidRDefault="00A000D6" w:rsidP="00884DB8">
      <w:r>
        <w:t>As shown, feature importance varies between country an</w:t>
      </w:r>
      <w:r w:rsidR="00337751">
        <w:t>d</w:t>
      </w:r>
      <w:r>
        <w:t xml:space="preserve"> model</w:t>
      </w:r>
      <w:r w:rsidR="00C73F57">
        <w:t>.</w:t>
      </w:r>
      <w:r w:rsidR="00EE319E">
        <w:t xml:space="preserve"> Rando Forrest models seem to show more variance in feature spread </w:t>
      </w:r>
      <w:r w:rsidR="00DF254E">
        <w:t>whereas</w:t>
      </w:r>
      <w:r w:rsidR="00EE319E">
        <w:t xml:space="preserve"> Decision Tree models seems to be overly influenced </w:t>
      </w:r>
      <w:r w:rsidR="00654C29">
        <w:t xml:space="preserve">by 1 or 2 features. </w:t>
      </w:r>
    </w:p>
    <w:p w14:paraId="3439D9F5" w14:textId="77777777" w:rsidR="00182EA0" w:rsidRDefault="00182EA0" w:rsidP="00884DB8"/>
    <w:p w14:paraId="741AED8E" w14:textId="4920E755" w:rsidR="00182EA0" w:rsidRDefault="00182EA0" w:rsidP="00884DB8">
      <w:r>
        <w:rPr>
          <w:noProof/>
        </w:rPr>
        <w:lastRenderedPageBreak/>
        <w:drawing>
          <wp:inline distT="0" distB="0" distL="0" distR="0" wp14:anchorId="0E5792E1" wp14:editId="20D3FB04">
            <wp:extent cx="5943600" cy="1805305"/>
            <wp:effectExtent l="0" t="0" r="0" b="4445"/>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53"/>
                    <a:stretch>
                      <a:fillRect/>
                    </a:stretch>
                  </pic:blipFill>
                  <pic:spPr>
                    <a:xfrm>
                      <a:off x="0" y="0"/>
                      <a:ext cx="5943600" cy="1805305"/>
                    </a:xfrm>
                    <a:prstGeom prst="rect">
                      <a:avLst/>
                    </a:prstGeom>
                  </pic:spPr>
                </pic:pic>
              </a:graphicData>
            </a:graphic>
          </wp:inline>
        </w:drawing>
      </w:r>
    </w:p>
    <w:p w14:paraId="15CC760E" w14:textId="6155F527" w:rsidR="00182EA0" w:rsidRPr="000A6013" w:rsidRDefault="00F5542D" w:rsidP="00F5542D">
      <w:pPr>
        <w:pStyle w:val="Caption"/>
        <w:jc w:val="center"/>
      </w:pPr>
      <w:bookmarkStart w:id="64" w:name="_Toc104140506"/>
      <w:bookmarkStart w:id="65" w:name="_Toc104140603"/>
      <w:r>
        <w:t xml:space="preserve">Figure </w:t>
      </w:r>
      <w:fldSimple w:instr=" SEQ Figure \* ARABIC ">
        <w:r>
          <w:rPr>
            <w:noProof/>
          </w:rPr>
          <w:t>21</w:t>
        </w:r>
      </w:fldSimple>
      <w:r>
        <w:t xml:space="preserve"> F</w:t>
      </w:r>
      <w:r w:rsidRPr="00D56249">
        <w:t>eature importance for Decision Tree – Ireland</w:t>
      </w:r>
      <w:bookmarkEnd w:id="64"/>
      <w:bookmarkEnd w:id="65"/>
    </w:p>
    <w:p w14:paraId="3F064FF7" w14:textId="77777777" w:rsidR="008C3A95" w:rsidRDefault="008C3A95" w:rsidP="00884DB8"/>
    <w:p w14:paraId="1D768020" w14:textId="77777777" w:rsidR="00182EA0" w:rsidRDefault="00182EA0" w:rsidP="00884DB8"/>
    <w:p w14:paraId="189290ED" w14:textId="7C644834" w:rsidR="00CF7809" w:rsidRDefault="008C3A95" w:rsidP="00884DB8">
      <w:r>
        <w:rPr>
          <w:noProof/>
        </w:rPr>
        <w:drawing>
          <wp:inline distT="0" distB="0" distL="0" distR="0" wp14:anchorId="2E32E53C" wp14:editId="0CD085DF">
            <wp:extent cx="5943600" cy="1747520"/>
            <wp:effectExtent l="0" t="0" r="0" b="508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54"/>
                    <a:stretch>
                      <a:fillRect/>
                    </a:stretch>
                  </pic:blipFill>
                  <pic:spPr>
                    <a:xfrm>
                      <a:off x="0" y="0"/>
                      <a:ext cx="5943600" cy="1747520"/>
                    </a:xfrm>
                    <a:prstGeom prst="rect">
                      <a:avLst/>
                    </a:prstGeom>
                  </pic:spPr>
                </pic:pic>
              </a:graphicData>
            </a:graphic>
          </wp:inline>
        </w:drawing>
      </w:r>
    </w:p>
    <w:p w14:paraId="3E76581C" w14:textId="5D95A7E4" w:rsidR="000F2CD8" w:rsidRPr="000A6013" w:rsidRDefault="00F5542D" w:rsidP="00F5542D">
      <w:pPr>
        <w:pStyle w:val="Caption"/>
        <w:jc w:val="center"/>
      </w:pPr>
      <w:bookmarkStart w:id="66" w:name="_Toc104140507"/>
      <w:bookmarkStart w:id="67" w:name="_Toc104140604"/>
      <w:r>
        <w:t xml:space="preserve">Figure </w:t>
      </w:r>
      <w:fldSimple w:instr=" SEQ Figure \* ARABIC ">
        <w:r>
          <w:rPr>
            <w:noProof/>
          </w:rPr>
          <w:t>22</w:t>
        </w:r>
      </w:fldSimple>
      <w:r>
        <w:t xml:space="preserve"> F</w:t>
      </w:r>
      <w:r w:rsidRPr="00DA5A0D">
        <w:t>eature importance for Random Forrest – Ireland</w:t>
      </w:r>
      <w:bookmarkEnd w:id="66"/>
      <w:bookmarkEnd w:id="67"/>
    </w:p>
    <w:p w14:paraId="14CEF195" w14:textId="77777777" w:rsidR="00CF7809" w:rsidRDefault="00CF7809" w:rsidP="00884DB8"/>
    <w:p w14:paraId="2B8AAF2F" w14:textId="77777777" w:rsidR="00182EA0" w:rsidRDefault="00182EA0" w:rsidP="00884DB8"/>
    <w:p w14:paraId="05758A6E" w14:textId="37EB7DB3" w:rsidR="00182EA0" w:rsidRDefault="00B92464" w:rsidP="00884DB8">
      <w:r>
        <w:rPr>
          <w:noProof/>
        </w:rPr>
        <w:drawing>
          <wp:inline distT="0" distB="0" distL="0" distR="0" wp14:anchorId="6042120B" wp14:editId="63987C87">
            <wp:extent cx="5943600" cy="1804670"/>
            <wp:effectExtent l="0" t="0" r="0" b="508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55"/>
                    <a:stretch>
                      <a:fillRect/>
                    </a:stretch>
                  </pic:blipFill>
                  <pic:spPr>
                    <a:xfrm>
                      <a:off x="0" y="0"/>
                      <a:ext cx="5943600" cy="1804670"/>
                    </a:xfrm>
                    <a:prstGeom prst="rect">
                      <a:avLst/>
                    </a:prstGeom>
                  </pic:spPr>
                </pic:pic>
              </a:graphicData>
            </a:graphic>
          </wp:inline>
        </w:drawing>
      </w:r>
    </w:p>
    <w:p w14:paraId="684A1911" w14:textId="4B82D646" w:rsidR="00B92464" w:rsidRDefault="00F5542D" w:rsidP="00F5542D">
      <w:pPr>
        <w:pStyle w:val="Caption"/>
        <w:jc w:val="center"/>
      </w:pPr>
      <w:bookmarkStart w:id="68" w:name="_Toc104140508"/>
      <w:bookmarkStart w:id="69" w:name="_Toc104140605"/>
      <w:r>
        <w:t xml:space="preserve">Figure </w:t>
      </w:r>
      <w:fldSimple w:instr=" SEQ Figure \* ARABIC ">
        <w:r>
          <w:rPr>
            <w:noProof/>
          </w:rPr>
          <w:t>23</w:t>
        </w:r>
      </w:fldSimple>
      <w:r>
        <w:t xml:space="preserve"> F</w:t>
      </w:r>
      <w:r w:rsidRPr="00212423">
        <w:t>eature importance for Decision Tree – Germany</w:t>
      </w:r>
      <w:bookmarkEnd w:id="68"/>
      <w:bookmarkEnd w:id="69"/>
    </w:p>
    <w:p w14:paraId="12C3DB4A" w14:textId="77777777" w:rsidR="00EF3CC6" w:rsidRDefault="00EF3CC6" w:rsidP="00B92464">
      <w:pPr>
        <w:pStyle w:val="Style1"/>
      </w:pPr>
    </w:p>
    <w:p w14:paraId="60B73D51" w14:textId="77777777" w:rsidR="00863187" w:rsidRDefault="00863187" w:rsidP="00B92464">
      <w:pPr>
        <w:pStyle w:val="Style1"/>
      </w:pPr>
    </w:p>
    <w:p w14:paraId="338A3798" w14:textId="45323F37" w:rsidR="00EF3CC6" w:rsidRPr="000A6013" w:rsidRDefault="00863187" w:rsidP="00B92464">
      <w:pPr>
        <w:pStyle w:val="Style1"/>
        <w:rPr>
          <w:szCs w:val="18"/>
        </w:rPr>
      </w:pPr>
      <w:r>
        <w:rPr>
          <w:noProof/>
        </w:rPr>
        <w:lastRenderedPageBreak/>
        <w:drawing>
          <wp:inline distT="0" distB="0" distL="0" distR="0" wp14:anchorId="33AFFF64" wp14:editId="588B5D18">
            <wp:extent cx="5943600" cy="181546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56"/>
                    <a:stretch>
                      <a:fillRect/>
                    </a:stretch>
                  </pic:blipFill>
                  <pic:spPr>
                    <a:xfrm>
                      <a:off x="0" y="0"/>
                      <a:ext cx="5943600" cy="1815465"/>
                    </a:xfrm>
                    <a:prstGeom prst="rect">
                      <a:avLst/>
                    </a:prstGeom>
                  </pic:spPr>
                </pic:pic>
              </a:graphicData>
            </a:graphic>
          </wp:inline>
        </w:drawing>
      </w:r>
    </w:p>
    <w:p w14:paraId="3C1C5F99" w14:textId="4E67DE77" w:rsidR="00863187" w:rsidRDefault="00F5542D" w:rsidP="00F5542D">
      <w:pPr>
        <w:pStyle w:val="Caption"/>
        <w:jc w:val="center"/>
      </w:pPr>
      <w:bookmarkStart w:id="70" w:name="_Toc104140509"/>
      <w:bookmarkStart w:id="71" w:name="_Toc104140606"/>
      <w:r>
        <w:t xml:space="preserve">Figure </w:t>
      </w:r>
      <w:fldSimple w:instr=" SEQ Figure \* ARABIC ">
        <w:r>
          <w:rPr>
            <w:noProof/>
          </w:rPr>
          <w:t>24</w:t>
        </w:r>
      </w:fldSimple>
      <w:r>
        <w:t xml:space="preserve"> F</w:t>
      </w:r>
      <w:r w:rsidRPr="00C37924">
        <w:t>eature importance for Random Forrest – Germany</w:t>
      </w:r>
      <w:bookmarkEnd w:id="70"/>
      <w:bookmarkEnd w:id="71"/>
    </w:p>
    <w:p w14:paraId="018E727F" w14:textId="77777777" w:rsidR="00863187" w:rsidRDefault="00863187" w:rsidP="00AE401C"/>
    <w:p w14:paraId="1D4EFFA0" w14:textId="77777777" w:rsidR="00863187" w:rsidRDefault="00863187" w:rsidP="00863187">
      <w:pPr>
        <w:pStyle w:val="Style1"/>
        <w:rPr>
          <w:szCs w:val="18"/>
        </w:rPr>
      </w:pPr>
    </w:p>
    <w:p w14:paraId="2AF2A14E" w14:textId="2851B219" w:rsidR="00A711F1" w:rsidRPr="000A6013" w:rsidRDefault="00A711F1" w:rsidP="00863187">
      <w:pPr>
        <w:pStyle w:val="Style1"/>
        <w:rPr>
          <w:szCs w:val="18"/>
        </w:rPr>
      </w:pPr>
      <w:r>
        <w:rPr>
          <w:noProof/>
        </w:rPr>
        <w:drawing>
          <wp:inline distT="0" distB="0" distL="0" distR="0" wp14:anchorId="612A3AFB" wp14:editId="562BCFE9">
            <wp:extent cx="5943600" cy="1867535"/>
            <wp:effectExtent l="0" t="0" r="0" b="0"/>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pic:nvPicPr>
                  <pic:blipFill>
                    <a:blip r:embed="rId57"/>
                    <a:stretch>
                      <a:fillRect/>
                    </a:stretch>
                  </pic:blipFill>
                  <pic:spPr>
                    <a:xfrm>
                      <a:off x="0" y="0"/>
                      <a:ext cx="5943600" cy="1867535"/>
                    </a:xfrm>
                    <a:prstGeom prst="rect">
                      <a:avLst/>
                    </a:prstGeom>
                  </pic:spPr>
                </pic:pic>
              </a:graphicData>
            </a:graphic>
          </wp:inline>
        </w:drawing>
      </w:r>
    </w:p>
    <w:p w14:paraId="2585248A" w14:textId="1AAAB544" w:rsidR="00A711F1" w:rsidRDefault="00F5542D" w:rsidP="00F5542D">
      <w:pPr>
        <w:pStyle w:val="Caption"/>
        <w:jc w:val="center"/>
      </w:pPr>
      <w:bookmarkStart w:id="72" w:name="_Toc104140510"/>
      <w:bookmarkStart w:id="73" w:name="_Toc104140607"/>
      <w:r>
        <w:t xml:space="preserve">Figure </w:t>
      </w:r>
      <w:fldSimple w:instr=" SEQ Figure \* ARABIC ">
        <w:r>
          <w:rPr>
            <w:noProof/>
          </w:rPr>
          <w:t>25</w:t>
        </w:r>
      </w:fldSimple>
      <w:r>
        <w:t xml:space="preserve"> </w:t>
      </w:r>
      <w:r w:rsidRPr="008B18E5">
        <w:t>Feature importance for Decision Tree – Australia</w:t>
      </w:r>
      <w:bookmarkEnd w:id="72"/>
      <w:bookmarkEnd w:id="73"/>
    </w:p>
    <w:p w14:paraId="59577068" w14:textId="77777777" w:rsidR="00A711F1" w:rsidRDefault="00A711F1" w:rsidP="00A711F1">
      <w:pPr>
        <w:pStyle w:val="Style1"/>
      </w:pPr>
    </w:p>
    <w:p w14:paraId="73520583" w14:textId="28FAA36E" w:rsidR="00A711F1" w:rsidRDefault="002C6E57" w:rsidP="00A711F1">
      <w:pPr>
        <w:pStyle w:val="Style1"/>
      </w:pPr>
      <w:r>
        <w:rPr>
          <w:noProof/>
        </w:rPr>
        <w:drawing>
          <wp:inline distT="0" distB="0" distL="0" distR="0" wp14:anchorId="325C743A" wp14:editId="0167D3D9">
            <wp:extent cx="5943600" cy="1719580"/>
            <wp:effectExtent l="0" t="0" r="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10;&#10;Description automatically generated with low confidence"/>
                    <pic:cNvPicPr/>
                  </pic:nvPicPr>
                  <pic:blipFill>
                    <a:blip r:embed="rId58"/>
                    <a:stretch>
                      <a:fillRect/>
                    </a:stretch>
                  </pic:blipFill>
                  <pic:spPr>
                    <a:xfrm>
                      <a:off x="0" y="0"/>
                      <a:ext cx="5943600" cy="1719580"/>
                    </a:xfrm>
                    <a:prstGeom prst="rect">
                      <a:avLst/>
                    </a:prstGeom>
                  </pic:spPr>
                </pic:pic>
              </a:graphicData>
            </a:graphic>
          </wp:inline>
        </w:drawing>
      </w:r>
    </w:p>
    <w:p w14:paraId="6F150C18" w14:textId="5CFAB1B3" w:rsidR="002C6E57" w:rsidRDefault="00F5542D" w:rsidP="00F5542D">
      <w:pPr>
        <w:pStyle w:val="Caption"/>
        <w:jc w:val="center"/>
      </w:pPr>
      <w:bookmarkStart w:id="74" w:name="_Toc104140511"/>
      <w:bookmarkStart w:id="75" w:name="_Toc104140608"/>
      <w:r>
        <w:t xml:space="preserve">Figure </w:t>
      </w:r>
      <w:fldSimple w:instr=" SEQ Figure \* ARABIC ">
        <w:r>
          <w:rPr>
            <w:noProof/>
          </w:rPr>
          <w:t>26</w:t>
        </w:r>
      </w:fldSimple>
      <w:r>
        <w:t xml:space="preserve"> </w:t>
      </w:r>
      <w:r w:rsidRPr="00EC0A90">
        <w:t>Feature importance for Random Forrest – Australia</w:t>
      </w:r>
      <w:bookmarkEnd w:id="74"/>
      <w:bookmarkEnd w:id="75"/>
    </w:p>
    <w:p w14:paraId="680D5D6B" w14:textId="77777777" w:rsidR="00863187" w:rsidRDefault="00863187" w:rsidP="00884DB8"/>
    <w:p w14:paraId="3A2CEB42" w14:textId="77777777" w:rsidR="00B92464" w:rsidRDefault="00B92464" w:rsidP="00884DB8"/>
    <w:p w14:paraId="76E23364" w14:textId="5C1A5DED" w:rsidR="008C3A95" w:rsidRDefault="00CF7809" w:rsidP="00884DB8">
      <w:r>
        <w:lastRenderedPageBreak/>
        <w:t xml:space="preserve">This dashboard also </w:t>
      </w:r>
      <w:r w:rsidR="0099622E">
        <w:t>shows model</w:t>
      </w:r>
      <w:r w:rsidR="00C70C31">
        <w:t xml:space="preserve"> performance.</w:t>
      </w:r>
      <w:r w:rsidR="00C30B2C">
        <w:t xml:space="preserve"> More details on performance of each model can be found in the dashboard. </w:t>
      </w:r>
    </w:p>
    <w:p w14:paraId="7F14943D" w14:textId="09E6CD4E" w:rsidR="008C3A95" w:rsidRDefault="00CF3B48" w:rsidP="00884DB8">
      <w:r>
        <w:rPr>
          <w:noProof/>
        </w:rPr>
        <w:drawing>
          <wp:inline distT="0" distB="0" distL="0" distR="0" wp14:anchorId="765ECC53" wp14:editId="6456FE79">
            <wp:extent cx="5943600" cy="410146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59"/>
                    <a:stretch>
                      <a:fillRect/>
                    </a:stretch>
                  </pic:blipFill>
                  <pic:spPr>
                    <a:xfrm>
                      <a:off x="0" y="0"/>
                      <a:ext cx="5943600" cy="4101465"/>
                    </a:xfrm>
                    <a:prstGeom prst="rect">
                      <a:avLst/>
                    </a:prstGeom>
                  </pic:spPr>
                </pic:pic>
              </a:graphicData>
            </a:graphic>
          </wp:inline>
        </w:drawing>
      </w:r>
    </w:p>
    <w:p w14:paraId="766382E2" w14:textId="77777777" w:rsidR="00C70C31" w:rsidRDefault="00C70C31" w:rsidP="00884DB8"/>
    <w:p w14:paraId="15197B25" w14:textId="3EA82D6B" w:rsidR="00F5542D" w:rsidRDefault="00F5542D" w:rsidP="00F5542D">
      <w:pPr>
        <w:pStyle w:val="Caption"/>
        <w:jc w:val="center"/>
      </w:pPr>
      <w:bookmarkStart w:id="76" w:name="_Toc104140512"/>
      <w:bookmarkStart w:id="77" w:name="_Toc104140609"/>
      <w:r>
        <w:t xml:space="preserve">Figure </w:t>
      </w:r>
      <w:fldSimple w:instr=" SEQ Figure \* ARABIC ">
        <w:r>
          <w:rPr>
            <w:noProof/>
          </w:rPr>
          <w:t>27</w:t>
        </w:r>
      </w:fldSimple>
      <w:r>
        <w:t xml:space="preserve"> Explainer Dashboard Modelling Results Example</w:t>
      </w:r>
      <w:bookmarkEnd w:id="76"/>
      <w:bookmarkEnd w:id="77"/>
    </w:p>
    <w:p w14:paraId="5554465E" w14:textId="77777777" w:rsidR="00C70C31" w:rsidRDefault="00C70C31" w:rsidP="00884DB8"/>
    <w:p w14:paraId="4894D10C" w14:textId="161A1BD8" w:rsidR="005F1031" w:rsidRDefault="00C70C31" w:rsidP="00884DB8">
      <w:r>
        <w:t xml:space="preserve">It also allows for individual predictions by filling in numbers for each feature </w:t>
      </w:r>
      <w:r w:rsidR="003A4FB2">
        <w:t xml:space="preserve">allowing farmers to predict milk consumption based on other dairy/ non dairy consumptions rising or falling. </w:t>
      </w:r>
    </w:p>
    <w:p w14:paraId="05A7BBE2" w14:textId="7B4931F5" w:rsidR="00C30B2C" w:rsidRDefault="005F1031" w:rsidP="00884DB8">
      <w:r>
        <w:rPr>
          <w:noProof/>
        </w:rPr>
        <w:lastRenderedPageBreak/>
        <w:drawing>
          <wp:inline distT="0" distB="0" distL="0" distR="0" wp14:anchorId="420E8508" wp14:editId="48BE4CB8">
            <wp:extent cx="5943600" cy="2893695"/>
            <wp:effectExtent l="0" t="0" r="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60"/>
                    <a:stretch>
                      <a:fillRect/>
                    </a:stretch>
                  </pic:blipFill>
                  <pic:spPr>
                    <a:xfrm>
                      <a:off x="0" y="0"/>
                      <a:ext cx="5943600" cy="2893695"/>
                    </a:xfrm>
                    <a:prstGeom prst="rect">
                      <a:avLst/>
                    </a:prstGeom>
                  </pic:spPr>
                </pic:pic>
              </a:graphicData>
            </a:graphic>
          </wp:inline>
        </w:drawing>
      </w:r>
    </w:p>
    <w:p w14:paraId="31D58299" w14:textId="38D3E05F" w:rsidR="00C30B2C" w:rsidRDefault="00F5542D" w:rsidP="00F5542D">
      <w:pPr>
        <w:pStyle w:val="Caption"/>
        <w:jc w:val="center"/>
      </w:pPr>
      <w:bookmarkStart w:id="78" w:name="_Toc104140513"/>
      <w:bookmarkStart w:id="79" w:name="_Toc104140610"/>
      <w:r>
        <w:t xml:space="preserve">Figure </w:t>
      </w:r>
      <w:fldSimple w:instr=" SEQ Figure \* ARABIC ">
        <w:r>
          <w:rPr>
            <w:noProof/>
          </w:rPr>
          <w:t>28</w:t>
        </w:r>
      </w:fldSimple>
      <w:r>
        <w:t xml:space="preserve"> </w:t>
      </w:r>
      <w:r w:rsidRPr="006E08D9">
        <w:t xml:space="preserve">Explainer Dashboard </w:t>
      </w:r>
      <w:r w:rsidR="00DF254E">
        <w:t>Future Predictions</w:t>
      </w:r>
      <w:r>
        <w:t xml:space="preserve"> </w:t>
      </w:r>
      <w:r w:rsidRPr="006E08D9">
        <w:t>Example</w:t>
      </w:r>
      <w:bookmarkEnd w:id="78"/>
      <w:bookmarkEnd w:id="79"/>
    </w:p>
    <w:p w14:paraId="7A9098BD" w14:textId="77777777" w:rsidR="00F5542D" w:rsidRDefault="00F5542D" w:rsidP="00F5542D"/>
    <w:p w14:paraId="5E1AAD7E" w14:textId="37A2E188" w:rsidR="000C17A3" w:rsidRPr="000C17A3" w:rsidRDefault="007C16BC" w:rsidP="00EA7485">
      <w:pPr>
        <w:pStyle w:val="Heading1"/>
      </w:pPr>
      <w:bookmarkStart w:id="80" w:name="_Toc104140581"/>
      <w:r>
        <w:t xml:space="preserve">Conclusion &amp; </w:t>
      </w:r>
      <w:r w:rsidR="00DC132B">
        <w:t>Limitations</w:t>
      </w:r>
      <w:bookmarkEnd w:id="80"/>
    </w:p>
    <w:p w14:paraId="2857D846" w14:textId="29341B52" w:rsidR="0045388E" w:rsidRDefault="00DF254E" w:rsidP="0088136B">
      <w:r>
        <w:t>This analysis</w:t>
      </w:r>
      <w:r w:rsidR="00182C4B">
        <w:t xml:space="preserve"> </w:t>
      </w:r>
      <w:r w:rsidR="0045388E" w:rsidRPr="00F9140C">
        <w:t>focus</w:t>
      </w:r>
      <w:r w:rsidR="0045388E">
        <w:t>ed</w:t>
      </w:r>
      <w:r w:rsidR="0045388E" w:rsidRPr="00F9140C">
        <w:t xml:space="preserve"> on how production and consumption has changed over time in line with consumer diet trends and thus impacted </w:t>
      </w:r>
      <w:r w:rsidR="0045388E">
        <w:t xml:space="preserve">Ireland’s </w:t>
      </w:r>
      <w:r w:rsidR="0045388E" w:rsidRPr="00F9140C">
        <w:t>agriculture</w:t>
      </w:r>
      <w:r w:rsidR="0045388E">
        <w:t xml:space="preserve"> in comparison to other counties where veganism is also on the rise</w:t>
      </w:r>
      <w:r w:rsidR="007C13E3">
        <w:t xml:space="preserve"> with Ireland as the </w:t>
      </w:r>
      <w:r w:rsidR="0088136B">
        <w:t>baseline</w:t>
      </w:r>
      <w:r w:rsidR="007C13E3">
        <w:t xml:space="preserve">. </w:t>
      </w:r>
      <w:r w:rsidR="0088136B">
        <w:t xml:space="preserve">Irish findings were then compared against Germany and Australia. </w:t>
      </w:r>
      <w:r w:rsidR="00A72B6F">
        <w:t xml:space="preserve">It is clear form the analysis than on average meat and dairy consumption is decreasing and there is moderate justification that changing diet trends and the over towards veganism has a part to play in this as production and consumption of </w:t>
      </w:r>
      <w:r>
        <w:t>plant-based</w:t>
      </w:r>
      <w:r w:rsidR="00A72B6F">
        <w:t xml:space="preserve"> alternatives has risen significantly since the early 2000’s and continues to rise which would ideally be addressed in a later revision. </w:t>
      </w:r>
      <w:r w:rsidR="00ED47C1">
        <w:t xml:space="preserve">This can and will have an increasing influence on agriculture and will impact how farmers deal with the general decline in meat/ dairy consumption globally. In accordance with these findings, farmers should look for more vegan friendly farming solutions and produce </w:t>
      </w:r>
      <w:r>
        <w:t>to</w:t>
      </w:r>
      <w:r w:rsidR="00ED47C1">
        <w:t xml:space="preserve"> stay current and competitive.</w:t>
      </w:r>
    </w:p>
    <w:p w14:paraId="20AB227E" w14:textId="3D904227" w:rsidR="00DC132B" w:rsidRDefault="00A72B6F" w:rsidP="00DC132B">
      <w:r>
        <w:t>However, t</w:t>
      </w:r>
      <w:r w:rsidR="00DC132B">
        <w:t xml:space="preserve">here were </w:t>
      </w:r>
      <w:proofErr w:type="gramStart"/>
      <w:r w:rsidR="00DC132B">
        <w:t>a number of</w:t>
      </w:r>
      <w:proofErr w:type="gramEnd"/>
      <w:r w:rsidR="00DC132B">
        <w:t xml:space="preserve"> limitations to this analysis. </w:t>
      </w:r>
    </w:p>
    <w:p w14:paraId="6056F731" w14:textId="77777777" w:rsidR="00DC132B" w:rsidRDefault="00DC132B" w:rsidP="00DC132B">
      <w:pPr>
        <w:pStyle w:val="ListParagraph"/>
        <w:numPr>
          <w:ilvl w:val="0"/>
          <w:numId w:val="18"/>
        </w:numPr>
      </w:pPr>
      <w:r>
        <w:t xml:space="preserve">Ideally, data would have been available at a monthly frequency to allow for more detailed analysis and a larger training/ testing set for modelling. </w:t>
      </w:r>
    </w:p>
    <w:p w14:paraId="0355EE38" w14:textId="5E148326" w:rsidR="00DC132B" w:rsidRDefault="00DC132B" w:rsidP="00DC132B">
      <w:pPr>
        <w:pStyle w:val="ListParagraph"/>
        <w:numPr>
          <w:ilvl w:val="0"/>
          <w:numId w:val="18"/>
        </w:numPr>
      </w:pPr>
      <w:r>
        <w:t xml:space="preserve">The availability of data on the growing vegan population is also scarce as this trend has only come to fruition in recent years, as the number of vegans worldwide is only available </w:t>
      </w:r>
      <w:r w:rsidR="00D66816">
        <w:t>from 2018</w:t>
      </w:r>
      <w:r>
        <w:t xml:space="preserve">/2019 onwards. </w:t>
      </w:r>
    </w:p>
    <w:p w14:paraId="12A07E8A" w14:textId="5A22B6AC" w:rsidR="00DC132B" w:rsidRDefault="00DC132B" w:rsidP="00DC132B">
      <w:pPr>
        <w:pStyle w:val="ListParagraph"/>
        <w:numPr>
          <w:ilvl w:val="0"/>
          <w:numId w:val="18"/>
        </w:numPr>
      </w:pPr>
      <w:r>
        <w:t>According to google trends</w:t>
      </w:r>
      <w:r w:rsidR="0088681A">
        <w:t xml:space="preserve">, </w:t>
      </w:r>
      <w:r w:rsidR="0088681A" w:rsidRPr="0088681A">
        <w:t>(Google Trends, 2022)</w:t>
      </w:r>
      <w:r>
        <w:t xml:space="preserve"> veganism hit </w:t>
      </w:r>
      <w:r w:rsidR="00D66816">
        <w:t>its</w:t>
      </w:r>
      <w:r>
        <w:t xml:space="preserve"> peak in 2020. Unfortunately, due to covid interruptions, this analysis had to remove 2020 data. Ideally in future iterations, analysis would include 2020, 2021, 2022 at a more granular detail.</w:t>
      </w:r>
    </w:p>
    <w:p w14:paraId="32231D58" w14:textId="77777777" w:rsidR="00DC132B" w:rsidRDefault="00DC132B" w:rsidP="00DC132B">
      <w:pPr>
        <w:pStyle w:val="ListParagraph"/>
        <w:numPr>
          <w:ilvl w:val="0"/>
          <w:numId w:val="18"/>
        </w:numPr>
      </w:pPr>
      <w:r>
        <w:t xml:space="preserve">Due to time constraints this analysis focused on a small number of the larger milk alternatives. Given more time, a larger number of milk and meat alternatives could be included for more substantial findings. </w:t>
      </w:r>
    </w:p>
    <w:p w14:paraId="01E095F3" w14:textId="70807179" w:rsidR="005825B3" w:rsidRDefault="00DC132B" w:rsidP="005825B3">
      <w:pPr>
        <w:pStyle w:val="ListParagraph"/>
        <w:numPr>
          <w:ilvl w:val="0"/>
          <w:numId w:val="18"/>
        </w:numPr>
      </w:pPr>
      <w:r>
        <w:lastRenderedPageBreak/>
        <w:t xml:space="preserve">Sentiment analysis was limited the last 7 days due to twitter licensing restrictions. Twitter would have been the ideal source for sentiment as the growing vegan population are very present on social media. It would have been ideal to include sentiment data for the past 10 years to see if there was an upwards/ downwards trend in sentiment. This should be included in future iterations. </w:t>
      </w:r>
    </w:p>
    <w:p w14:paraId="5EB44A18" w14:textId="77777777" w:rsidR="002A2094" w:rsidRDefault="002A2094" w:rsidP="002A2094"/>
    <w:p w14:paraId="0CF2C6BA" w14:textId="05D0709A" w:rsidR="00416571" w:rsidRDefault="00416571" w:rsidP="002A2094"/>
    <w:p w14:paraId="2EA4DD74" w14:textId="65EA15C1" w:rsidR="001B50CF" w:rsidRDefault="001B50CF" w:rsidP="002A2094"/>
    <w:p w14:paraId="60517749" w14:textId="77777777" w:rsidR="001B50CF" w:rsidRDefault="001B50CF">
      <w:r>
        <w:br w:type="page"/>
      </w:r>
    </w:p>
    <w:p w14:paraId="13B01A35" w14:textId="1C61F820" w:rsidR="002A2094" w:rsidRDefault="001B50CF" w:rsidP="001B50CF">
      <w:pPr>
        <w:pStyle w:val="Heading1"/>
      </w:pPr>
      <w:bookmarkStart w:id="81" w:name="_Toc104140582"/>
      <w:r>
        <w:lastRenderedPageBreak/>
        <w:t>Bibliography</w:t>
      </w:r>
      <w:bookmarkEnd w:id="81"/>
      <w:r>
        <w:t xml:space="preserve"> </w:t>
      </w:r>
    </w:p>
    <w:p w14:paraId="1E1FF3FC" w14:textId="77777777" w:rsidR="001B50CF" w:rsidRDefault="001B50CF" w:rsidP="001B50CF"/>
    <w:p w14:paraId="5F37B164" w14:textId="77777777" w:rsidR="001B50CF" w:rsidRDefault="001B50CF" w:rsidP="001B50CF">
      <w:pPr>
        <w:pStyle w:val="NormalWeb"/>
        <w:spacing w:before="0" w:beforeAutospacing="0" w:after="240" w:afterAutospacing="0" w:line="360" w:lineRule="auto"/>
      </w:pPr>
      <w:r>
        <w:t xml:space="preserve">Azevedo, A. and Santos, M.F. (2008). </w:t>
      </w:r>
      <w:r>
        <w:rPr>
          <w:i/>
          <w:iCs/>
        </w:rPr>
        <w:t xml:space="preserve">KDD, </w:t>
      </w:r>
      <w:proofErr w:type="gramStart"/>
      <w:r>
        <w:rPr>
          <w:i/>
          <w:iCs/>
        </w:rPr>
        <w:t>SEMMA</w:t>
      </w:r>
      <w:proofErr w:type="gramEnd"/>
      <w:r>
        <w:rPr>
          <w:i/>
          <w:iCs/>
        </w:rPr>
        <w:t xml:space="preserve"> AND CRISP-DM: A PARALLEL OVERVIEW</w:t>
      </w:r>
      <w:r>
        <w:t>. [online] www.iadisportal.org. Available at: http://www.iadisportal.org/digital-library/kdd-semma-and-crisp-dm-a-parallel-overview [Accessed 22 May 2022].</w:t>
      </w:r>
    </w:p>
    <w:p w14:paraId="769D3260" w14:textId="77777777" w:rsidR="001B50CF" w:rsidRDefault="001B50CF" w:rsidP="001B50CF">
      <w:pPr>
        <w:pStyle w:val="NormalWeb"/>
        <w:spacing w:before="0" w:beforeAutospacing="0" w:after="240" w:afterAutospacing="0" w:line="360" w:lineRule="auto"/>
      </w:pPr>
      <w:r>
        <w:t xml:space="preserve">Beheshti, N. (2022). </w:t>
      </w:r>
      <w:r>
        <w:rPr>
          <w:i/>
          <w:iCs/>
        </w:rPr>
        <w:t>Cross Validation and Grid Search</w:t>
      </w:r>
      <w:r>
        <w:t>. [online] Medium. Available at: https://towardsdatascience.com/cross-validation-and-grid-search-efa64b127c1b.</w:t>
      </w:r>
    </w:p>
    <w:p w14:paraId="07A2800B" w14:textId="77777777" w:rsidR="001B50CF" w:rsidRDefault="001B50CF" w:rsidP="001B50CF">
      <w:pPr>
        <w:pStyle w:val="NormalWeb"/>
        <w:spacing w:before="0" w:beforeAutospacing="0" w:after="240" w:afterAutospacing="0" w:line="360" w:lineRule="auto"/>
      </w:pPr>
      <w:r>
        <w:t xml:space="preserve">Datagy (2021). </w:t>
      </w:r>
      <w:r>
        <w:rPr>
          <w:i/>
          <w:iCs/>
        </w:rPr>
        <w:t>Calculate and Plot a Correlation Matrix in Python and Pandas • datagy</w:t>
      </w:r>
      <w:r>
        <w:t>. [online] datagy. Available at: https://datagy.io/python-correlation-matrix/.</w:t>
      </w:r>
    </w:p>
    <w:p w14:paraId="0016E085" w14:textId="77777777" w:rsidR="001B50CF" w:rsidRDefault="001B50CF" w:rsidP="001B50CF">
      <w:pPr>
        <w:pStyle w:val="NormalWeb"/>
        <w:spacing w:before="0" w:beforeAutospacing="0" w:after="240" w:afterAutospacing="0" w:line="360" w:lineRule="auto"/>
      </w:pPr>
      <w:r>
        <w:t xml:space="preserve">Explainer Dashboard Documentation (2021). </w:t>
      </w:r>
      <w:r>
        <w:rPr>
          <w:i/>
          <w:iCs/>
        </w:rPr>
        <w:t>ExplainerHub — explainerdashboard 0.2 documentation</w:t>
      </w:r>
      <w:r>
        <w:t>. [online] explainerdashboard.readthedocs.io. Available at: https://explainerdashboard.readthedocs.io/en/latest/hub.html [Accessed 22 May 2022].</w:t>
      </w:r>
    </w:p>
    <w:p w14:paraId="08AFFC7A" w14:textId="77777777" w:rsidR="001B50CF" w:rsidRDefault="001B50CF" w:rsidP="001B50CF">
      <w:pPr>
        <w:pStyle w:val="NormalWeb"/>
        <w:spacing w:before="0" w:beforeAutospacing="0" w:after="240" w:afterAutospacing="0" w:line="360" w:lineRule="auto"/>
      </w:pPr>
      <w:r>
        <w:t xml:space="preserve">Food and Agriculture Organization of the United Nations (FAO) (2022a). </w:t>
      </w:r>
      <w:r>
        <w:rPr>
          <w:i/>
          <w:iCs/>
        </w:rPr>
        <w:t>Crops and livestock products Datssets</w:t>
      </w:r>
      <w:r>
        <w:t>. [online] www.fao.org. Available at: https://www.fao.org/faostat/en/#data/TCL [Accessed 26 Apr. 2022].</w:t>
      </w:r>
    </w:p>
    <w:p w14:paraId="6275839A" w14:textId="77777777" w:rsidR="001B50CF" w:rsidRDefault="001B50CF" w:rsidP="001B50CF">
      <w:pPr>
        <w:pStyle w:val="NormalWeb"/>
        <w:spacing w:before="0" w:beforeAutospacing="0" w:after="240" w:afterAutospacing="0" w:line="360" w:lineRule="auto"/>
      </w:pPr>
      <w:r>
        <w:t xml:space="preserve">Food and Agriculture Organization of the United Nations (FAO) (2022b). </w:t>
      </w:r>
      <w:r>
        <w:rPr>
          <w:i/>
          <w:iCs/>
        </w:rPr>
        <w:t>FAOSTAT</w:t>
      </w:r>
      <w:r>
        <w:t>. [online] www.fao.org. Available at: https://www.fao.org/faostat/en/#data/TCL [Accessed 26 Apr. 2022].</w:t>
      </w:r>
    </w:p>
    <w:p w14:paraId="514683AE" w14:textId="77777777" w:rsidR="001B50CF" w:rsidRDefault="001B50CF" w:rsidP="001B50CF">
      <w:pPr>
        <w:pStyle w:val="NormalWeb"/>
        <w:spacing w:before="0" w:beforeAutospacing="0" w:after="240" w:afterAutospacing="0" w:line="360" w:lineRule="auto"/>
      </w:pPr>
      <w:r>
        <w:t xml:space="preserve">Frost, J. (2019). </w:t>
      </w:r>
      <w:r>
        <w:rPr>
          <w:i/>
          <w:iCs/>
        </w:rPr>
        <w:t xml:space="preserve">Introduction to </w:t>
      </w:r>
      <w:proofErr w:type="gramStart"/>
      <w:r>
        <w:rPr>
          <w:i/>
          <w:iCs/>
        </w:rPr>
        <w:t>statistics :</w:t>
      </w:r>
      <w:proofErr w:type="gramEnd"/>
      <w:r>
        <w:rPr>
          <w:i/>
          <w:iCs/>
        </w:rPr>
        <w:t xml:space="preserve"> an Intuitive guide for analyzing data and unlocking discoveries</w:t>
      </w:r>
      <w:r>
        <w:t>. State College, Pa: Jim Publishing.</w:t>
      </w:r>
    </w:p>
    <w:p w14:paraId="19367E95" w14:textId="77777777" w:rsidR="001B50CF" w:rsidRDefault="001B50CF" w:rsidP="001B50CF">
      <w:pPr>
        <w:pStyle w:val="NormalWeb"/>
        <w:spacing w:before="0" w:beforeAutospacing="0" w:after="240" w:afterAutospacing="0" w:line="360" w:lineRule="auto"/>
      </w:pPr>
      <w:r>
        <w:t xml:space="preserve">Frost, J. (2020). </w:t>
      </w:r>
      <w:r>
        <w:rPr>
          <w:i/>
          <w:iCs/>
        </w:rPr>
        <w:t xml:space="preserve">Hypothesis </w:t>
      </w:r>
      <w:proofErr w:type="gramStart"/>
      <w:r>
        <w:rPr>
          <w:i/>
          <w:iCs/>
        </w:rPr>
        <w:t>testing :</w:t>
      </w:r>
      <w:proofErr w:type="gramEnd"/>
      <w:r>
        <w:rPr>
          <w:i/>
          <w:iCs/>
        </w:rPr>
        <w:t xml:space="preserve"> an intuitive guide for making data driven decisions</w:t>
      </w:r>
      <w:r>
        <w:t xml:space="preserve">. State College, Pennsylvania: Statistics </w:t>
      </w:r>
      <w:proofErr w:type="gramStart"/>
      <w:r>
        <w:t>By</w:t>
      </w:r>
      <w:proofErr w:type="gramEnd"/>
      <w:r>
        <w:t xml:space="preserve"> Jim Publishing.</w:t>
      </w:r>
    </w:p>
    <w:p w14:paraId="5AA2E1D5" w14:textId="77777777" w:rsidR="001B50CF" w:rsidRDefault="001B50CF" w:rsidP="001B50CF">
      <w:pPr>
        <w:pStyle w:val="NormalWeb"/>
        <w:spacing w:before="0" w:beforeAutospacing="0" w:after="240" w:afterAutospacing="0" w:line="360" w:lineRule="auto"/>
      </w:pPr>
      <w:r>
        <w:t xml:space="preserve">Future Grocery Shopping (2022). </w:t>
      </w:r>
      <w:r>
        <w:rPr>
          <w:i/>
          <w:iCs/>
        </w:rPr>
        <w:t>The German Plant-based Milk Market</w:t>
      </w:r>
      <w:r>
        <w:t>. [online] Future Grocery Shopping. Available at: https://www.futuregroceryshopping.com/blog/the-german-plant-based-milk-market#:~:text=Among%20the%20most%20available%20brands [Accessed 22 Dec. 2022].</w:t>
      </w:r>
    </w:p>
    <w:p w14:paraId="35BEA210" w14:textId="77777777" w:rsidR="001B50CF" w:rsidRDefault="001B50CF" w:rsidP="001B50CF">
      <w:pPr>
        <w:pStyle w:val="NormalWeb"/>
        <w:spacing w:before="0" w:beforeAutospacing="0" w:after="240" w:afterAutospacing="0" w:line="360" w:lineRule="auto"/>
      </w:pPr>
      <w:r>
        <w:lastRenderedPageBreak/>
        <w:t xml:space="preserve">Google Trends (2022). </w:t>
      </w:r>
      <w:r>
        <w:rPr>
          <w:i/>
          <w:iCs/>
        </w:rPr>
        <w:t>Google Trends</w:t>
      </w:r>
      <w:r>
        <w:t>. [online] Google Trends. Available at: https://trends.google.com/trends/explore?date=all&amp;geo=FR&amp;q=vegan [Accessed 22 May 2022].</w:t>
      </w:r>
    </w:p>
    <w:p w14:paraId="6D5C190D" w14:textId="77777777" w:rsidR="001B50CF" w:rsidRDefault="001B50CF" w:rsidP="001B50CF">
      <w:pPr>
        <w:pStyle w:val="NormalWeb"/>
        <w:spacing w:before="0" w:beforeAutospacing="0" w:after="240" w:afterAutospacing="0" w:line="360" w:lineRule="auto"/>
      </w:pPr>
      <w:r>
        <w:t xml:space="preserve">Hughes, C. (2022). </w:t>
      </w:r>
      <w:r>
        <w:rPr>
          <w:i/>
          <w:iCs/>
        </w:rPr>
        <w:t>Australia: non-dairy milk alternatives market share</w:t>
      </w:r>
      <w:r>
        <w:t>. [online] Statista. Available at: https://www.statista.com/statistics/1231058/australia-non-dairy-milk-alternatives-market-share/#:~:text=In%202018%2C%20almond%20accounted%20for [Accessed 10 Apr. 2022].</w:t>
      </w:r>
    </w:p>
    <w:p w14:paraId="0139EE61" w14:textId="77777777" w:rsidR="001B50CF" w:rsidRDefault="001B50CF" w:rsidP="001B50CF">
      <w:pPr>
        <w:pStyle w:val="NormalWeb"/>
        <w:spacing w:before="0" w:beforeAutospacing="0" w:after="240" w:afterAutospacing="0" w:line="360" w:lineRule="auto"/>
      </w:pPr>
      <w:r>
        <w:t xml:space="preserve">Kirk, A. (2019). </w:t>
      </w:r>
      <w:r>
        <w:rPr>
          <w:i/>
          <w:iCs/>
        </w:rPr>
        <w:t xml:space="preserve">Data </w:t>
      </w:r>
      <w:proofErr w:type="gramStart"/>
      <w:r>
        <w:rPr>
          <w:i/>
          <w:iCs/>
        </w:rPr>
        <w:t>Visualisation :</w:t>
      </w:r>
      <w:proofErr w:type="gramEnd"/>
      <w:r>
        <w:rPr>
          <w:i/>
          <w:iCs/>
        </w:rPr>
        <w:t xml:space="preserve"> A Handbook for Data Driven Design</w:t>
      </w:r>
      <w:r>
        <w:t>. Los Angeles: Sage Publications.</w:t>
      </w:r>
    </w:p>
    <w:p w14:paraId="267AAD05" w14:textId="77777777" w:rsidR="001B50CF" w:rsidRDefault="001B50CF" w:rsidP="001B50CF">
      <w:pPr>
        <w:pStyle w:val="NormalWeb"/>
        <w:spacing w:before="0" w:beforeAutospacing="0" w:after="240" w:afterAutospacing="0" w:line="360" w:lineRule="auto"/>
      </w:pPr>
      <w:r>
        <w:t xml:space="preserve">Krist, W. (2016). </w:t>
      </w:r>
      <w:r>
        <w:rPr>
          <w:i/>
          <w:iCs/>
        </w:rPr>
        <w:t>Chapter 3: Trade Agreements and Economic Theory</w:t>
      </w:r>
      <w:r>
        <w:t>. [online] Wilson Center. Available at: https://www.wilsoncenter.org/chapter-3-trade-agreements-and-economic-theory.</w:t>
      </w:r>
    </w:p>
    <w:p w14:paraId="4B4C71FB" w14:textId="77777777" w:rsidR="001B50CF" w:rsidRDefault="001B50CF" w:rsidP="001B50CF">
      <w:pPr>
        <w:pStyle w:val="NormalWeb"/>
        <w:spacing w:before="0" w:beforeAutospacing="0" w:after="240" w:afterAutospacing="0" w:line="360" w:lineRule="auto"/>
      </w:pPr>
      <w:r>
        <w:t xml:space="preserve">Mostafa, S.M. (2020). Missing data imputation by the aid of features similarities. </w:t>
      </w:r>
      <w:r>
        <w:rPr>
          <w:i/>
          <w:iCs/>
        </w:rPr>
        <w:t>International Journal of Big Data Management</w:t>
      </w:r>
      <w:r>
        <w:t>, 1(1), p.81. doi:10.1504/ijbdm.2020.106883.</w:t>
      </w:r>
    </w:p>
    <w:p w14:paraId="4EBD955E" w14:textId="77777777" w:rsidR="001B50CF" w:rsidRDefault="001B50CF" w:rsidP="001B50CF">
      <w:pPr>
        <w:pStyle w:val="NormalWeb"/>
        <w:spacing w:before="0" w:beforeAutospacing="0" w:after="240" w:afterAutospacing="0" w:line="360" w:lineRule="auto"/>
      </w:pPr>
      <w:r>
        <w:t xml:space="preserve">Plant Based Ireland (2022). </w:t>
      </w:r>
      <w:r>
        <w:rPr>
          <w:i/>
          <w:iCs/>
        </w:rPr>
        <w:t>Dairy Archives</w:t>
      </w:r>
      <w:r>
        <w:t>. [online] Plant Based Ireland. Available at: https://plantbased.ie/news_category/dairy/ [Accessed 17 May 2022].</w:t>
      </w:r>
    </w:p>
    <w:p w14:paraId="5A181DF3" w14:textId="77777777" w:rsidR="001B50CF" w:rsidRDefault="001B50CF" w:rsidP="001B50CF">
      <w:pPr>
        <w:pStyle w:val="NormalWeb"/>
        <w:spacing w:before="0" w:beforeAutospacing="0" w:after="240" w:afterAutospacing="0" w:line="360" w:lineRule="auto"/>
      </w:pPr>
      <w:r>
        <w:t xml:space="preserve">Raschka, S. and Vahid Mirjalili (2019). </w:t>
      </w:r>
      <w:r>
        <w:rPr>
          <w:i/>
          <w:iCs/>
        </w:rPr>
        <w:t xml:space="preserve">Python machine </w:t>
      </w:r>
      <w:proofErr w:type="gramStart"/>
      <w:r>
        <w:rPr>
          <w:i/>
          <w:iCs/>
        </w:rPr>
        <w:t>learning :</w:t>
      </w:r>
      <w:proofErr w:type="gramEnd"/>
      <w:r>
        <w:rPr>
          <w:i/>
          <w:iCs/>
        </w:rPr>
        <w:t xml:space="preserve"> machine learning and deep learning with Python, scikit-learn, and TensorFlow</w:t>
      </w:r>
      <w:r>
        <w:t>. Birmingham (Uk): Packt Publishing.</w:t>
      </w:r>
    </w:p>
    <w:p w14:paraId="6A41D535" w14:textId="77777777" w:rsidR="001B50CF" w:rsidRDefault="001B50CF" w:rsidP="001B50CF">
      <w:pPr>
        <w:pStyle w:val="NormalWeb"/>
        <w:spacing w:before="0" w:beforeAutospacing="0" w:after="240" w:afterAutospacing="0" w:line="360" w:lineRule="auto"/>
      </w:pPr>
      <w:r>
        <w:t xml:space="preserve">Richardson, N.J., MacFie, H.J.H. and Shepherd, R. (1994). Consumer attitudes to meat eating. </w:t>
      </w:r>
      <w:r>
        <w:rPr>
          <w:i/>
          <w:iCs/>
        </w:rPr>
        <w:t>Meat Science</w:t>
      </w:r>
      <w:r>
        <w:t>, 36(1-2), pp.57–65. doi:10.1016/0309-1740(94)90033-7.</w:t>
      </w:r>
    </w:p>
    <w:p w14:paraId="7A9D3B9A" w14:textId="77777777" w:rsidR="001B50CF" w:rsidRDefault="001B50CF" w:rsidP="001B50CF">
      <w:pPr>
        <w:pStyle w:val="NormalWeb"/>
        <w:spacing w:before="0" w:beforeAutospacing="0" w:after="240" w:afterAutospacing="0" w:line="360" w:lineRule="auto"/>
      </w:pPr>
      <w:r>
        <w:t xml:space="preserve">Sarah Harford (2018). </w:t>
      </w:r>
      <w:r>
        <w:rPr>
          <w:i/>
          <w:iCs/>
        </w:rPr>
        <w:t>The Irish food board wants to know how to ‘win back’ vegetarians and vegans</w:t>
      </w:r>
      <w:r>
        <w:t>. [online] TheJournal.ie. Available at: https://www.thejournal.ie/ireland-vegetarians-vegans-2-4058390-Jun2018/ [Accessed 17 Nov. 2019].</w:t>
      </w:r>
    </w:p>
    <w:p w14:paraId="7D046B9E" w14:textId="77777777" w:rsidR="001B50CF" w:rsidRDefault="001B50CF" w:rsidP="001B50CF">
      <w:pPr>
        <w:pStyle w:val="NormalWeb"/>
        <w:spacing w:before="0" w:beforeAutospacing="0" w:after="240" w:afterAutospacing="0" w:line="360" w:lineRule="auto"/>
      </w:pPr>
      <w:r>
        <w:t xml:space="preserve">The Vegan Society (2021). </w:t>
      </w:r>
      <w:r>
        <w:rPr>
          <w:i/>
          <w:iCs/>
        </w:rPr>
        <w:t>Worldwide growth of veganism</w:t>
      </w:r>
      <w:r>
        <w:t>. [online] The Vegan Society. Available at: https://www.vegansociety.com/news/media/statistics/worldwide.</w:t>
      </w:r>
    </w:p>
    <w:p w14:paraId="2DA18329" w14:textId="77777777" w:rsidR="001B50CF" w:rsidRDefault="001B50CF" w:rsidP="001B50CF">
      <w:pPr>
        <w:pStyle w:val="NormalWeb"/>
        <w:spacing w:before="0" w:beforeAutospacing="0" w:after="240" w:afterAutospacing="0" w:line="360" w:lineRule="auto"/>
      </w:pPr>
      <w:r>
        <w:t xml:space="preserve">Towards AI, T.A. (2020). </w:t>
      </w:r>
      <w:r>
        <w:rPr>
          <w:i/>
          <w:iCs/>
        </w:rPr>
        <w:t>How, When, and Why Should You Normalize / Standardize / Rescale Your Data? – Towards AI — The Best of Tech, Science, and Engineering</w:t>
      </w:r>
      <w:r>
        <w:t xml:space="preserve">. [online] Towards AI. </w:t>
      </w:r>
      <w:r>
        <w:lastRenderedPageBreak/>
        <w:t>Available at: https://towardsai.net/p/data-science/how-when-and-why-should-you-normalize-standardize-rescale-your-data-3f083def38ff.</w:t>
      </w:r>
    </w:p>
    <w:p w14:paraId="283191FD" w14:textId="77777777" w:rsidR="001B50CF" w:rsidRDefault="001B50CF" w:rsidP="001B50CF">
      <w:pPr>
        <w:pStyle w:val="NormalWeb"/>
        <w:spacing w:before="0" w:beforeAutospacing="0" w:after="240" w:afterAutospacing="0" w:line="360" w:lineRule="auto"/>
      </w:pPr>
      <w:r>
        <w:t xml:space="preserve">Williams, L.H. (2022). </w:t>
      </w:r>
      <w:r>
        <w:rPr>
          <w:i/>
          <w:iCs/>
        </w:rPr>
        <w:t>Choosing a statistical test: A cheat sheet</w:t>
      </w:r>
      <w:r>
        <w:t>. [online] Lee Hulbert-Williams. Available at: https://leehw.com/crib-sheets/statistical-test-cheat-sheet/.</w:t>
      </w:r>
    </w:p>
    <w:p w14:paraId="10BA6570" w14:textId="77777777" w:rsidR="001B50CF" w:rsidRDefault="001B50CF" w:rsidP="001B50CF">
      <w:pPr>
        <w:pStyle w:val="NormalWeb"/>
        <w:spacing w:before="0" w:beforeAutospacing="0" w:after="240" w:afterAutospacing="0" w:line="360" w:lineRule="auto"/>
      </w:pPr>
      <w:r>
        <w:t xml:space="preserve">World Bank (2022). </w:t>
      </w:r>
      <w:r>
        <w:rPr>
          <w:i/>
          <w:iCs/>
        </w:rPr>
        <w:t>Population, Total for Ireland</w:t>
      </w:r>
      <w:r>
        <w:t>. [online] FRED, Federal Reserve Bank of St. Louis. Available at: https://fred.stlouisfed.org/series/POPTOTIEA647NWDB [Accessed 22 May 2022].</w:t>
      </w:r>
    </w:p>
    <w:p w14:paraId="04F6F8F1" w14:textId="77777777" w:rsidR="001B50CF" w:rsidRPr="001B50CF" w:rsidRDefault="001B50CF" w:rsidP="001B50CF"/>
    <w:sectPr w:rsidR="001B50CF" w:rsidRPr="001B50CF" w:rsidSect="00765F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6BDB"/>
    <w:multiLevelType w:val="hybridMultilevel"/>
    <w:tmpl w:val="01D253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2CA1ED8"/>
    <w:multiLevelType w:val="hybridMultilevel"/>
    <w:tmpl w:val="F98061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2F5E3F"/>
    <w:multiLevelType w:val="hybridMultilevel"/>
    <w:tmpl w:val="BB5682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CAF47EF"/>
    <w:multiLevelType w:val="hybridMultilevel"/>
    <w:tmpl w:val="B1FA3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14D11"/>
    <w:multiLevelType w:val="hybridMultilevel"/>
    <w:tmpl w:val="77D47A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5D770C3"/>
    <w:multiLevelType w:val="hybridMultilevel"/>
    <w:tmpl w:val="64360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D48DF"/>
    <w:multiLevelType w:val="hybridMultilevel"/>
    <w:tmpl w:val="8E920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88340F5"/>
    <w:multiLevelType w:val="hybridMultilevel"/>
    <w:tmpl w:val="910884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23D704A"/>
    <w:multiLevelType w:val="hybridMultilevel"/>
    <w:tmpl w:val="E256B54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D1C5D9D"/>
    <w:multiLevelType w:val="hybridMultilevel"/>
    <w:tmpl w:val="4D18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765EC6"/>
    <w:multiLevelType w:val="hybridMultilevel"/>
    <w:tmpl w:val="29701C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7CF7026"/>
    <w:multiLevelType w:val="hybridMultilevel"/>
    <w:tmpl w:val="6316DD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595238"/>
    <w:multiLevelType w:val="hybridMultilevel"/>
    <w:tmpl w:val="ED22DC2E"/>
    <w:lvl w:ilvl="0" w:tplc="18090001">
      <w:start w:val="1"/>
      <w:numFmt w:val="bullet"/>
      <w:lvlText w:val=""/>
      <w:lvlJc w:val="left"/>
      <w:pPr>
        <w:ind w:left="1200" w:hanging="360"/>
      </w:pPr>
      <w:rPr>
        <w:rFonts w:ascii="Symbol" w:hAnsi="Symbol" w:hint="default"/>
      </w:rPr>
    </w:lvl>
    <w:lvl w:ilvl="1" w:tplc="18090003" w:tentative="1">
      <w:start w:val="1"/>
      <w:numFmt w:val="bullet"/>
      <w:lvlText w:val="o"/>
      <w:lvlJc w:val="left"/>
      <w:pPr>
        <w:ind w:left="1920" w:hanging="360"/>
      </w:pPr>
      <w:rPr>
        <w:rFonts w:ascii="Courier New" w:hAnsi="Courier New" w:cs="Courier New" w:hint="default"/>
      </w:rPr>
    </w:lvl>
    <w:lvl w:ilvl="2" w:tplc="18090005" w:tentative="1">
      <w:start w:val="1"/>
      <w:numFmt w:val="bullet"/>
      <w:lvlText w:val=""/>
      <w:lvlJc w:val="left"/>
      <w:pPr>
        <w:ind w:left="2640" w:hanging="360"/>
      </w:pPr>
      <w:rPr>
        <w:rFonts w:ascii="Wingdings" w:hAnsi="Wingdings" w:hint="default"/>
      </w:rPr>
    </w:lvl>
    <w:lvl w:ilvl="3" w:tplc="18090001" w:tentative="1">
      <w:start w:val="1"/>
      <w:numFmt w:val="bullet"/>
      <w:lvlText w:val=""/>
      <w:lvlJc w:val="left"/>
      <w:pPr>
        <w:ind w:left="3360" w:hanging="360"/>
      </w:pPr>
      <w:rPr>
        <w:rFonts w:ascii="Symbol" w:hAnsi="Symbol" w:hint="default"/>
      </w:rPr>
    </w:lvl>
    <w:lvl w:ilvl="4" w:tplc="18090003" w:tentative="1">
      <w:start w:val="1"/>
      <w:numFmt w:val="bullet"/>
      <w:lvlText w:val="o"/>
      <w:lvlJc w:val="left"/>
      <w:pPr>
        <w:ind w:left="4080" w:hanging="360"/>
      </w:pPr>
      <w:rPr>
        <w:rFonts w:ascii="Courier New" w:hAnsi="Courier New" w:cs="Courier New" w:hint="default"/>
      </w:rPr>
    </w:lvl>
    <w:lvl w:ilvl="5" w:tplc="18090005" w:tentative="1">
      <w:start w:val="1"/>
      <w:numFmt w:val="bullet"/>
      <w:lvlText w:val=""/>
      <w:lvlJc w:val="left"/>
      <w:pPr>
        <w:ind w:left="4800" w:hanging="360"/>
      </w:pPr>
      <w:rPr>
        <w:rFonts w:ascii="Wingdings" w:hAnsi="Wingdings" w:hint="default"/>
      </w:rPr>
    </w:lvl>
    <w:lvl w:ilvl="6" w:tplc="18090001" w:tentative="1">
      <w:start w:val="1"/>
      <w:numFmt w:val="bullet"/>
      <w:lvlText w:val=""/>
      <w:lvlJc w:val="left"/>
      <w:pPr>
        <w:ind w:left="5520" w:hanging="360"/>
      </w:pPr>
      <w:rPr>
        <w:rFonts w:ascii="Symbol" w:hAnsi="Symbol" w:hint="default"/>
      </w:rPr>
    </w:lvl>
    <w:lvl w:ilvl="7" w:tplc="18090003" w:tentative="1">
      <w:start w:val="1"/>
      <w:numFmt w:val="bullet"/>
      <w:lvlText w:val="o"/>
      <w:lvlJc w:val="left"/>
      <w:pPr>
        <w:ind w:left="6240" w:hanging="360"/>
      </w:pPr>
      <w:rPr>
        <w:rFonts w:ascii="Courier New" w:hAnsi="Courier New" w:cs="Courier New" w:hint="default"/>
      </w:rPr>
    </w:lvl>
    <w:lvl w:ilvl="8" w:tplc="18090005" w:tentative="1">
      <w:start w:val="1"/>
      <w:numFmt w:val="bullet"/>
      <w:lvlText w:val=""/>
      <w:lvlJc w:val="left"/>
      <w:pPr>
        <w:ind w:left="6960" w:hanging="360"/>
      </w:pPr>
      <w:rPr>
        <w:rFonts w:ascii="Wingdings" w:hAnsi="Wingdings" w:hint="default"/>
      </w:rPr>
    </w:lvl>
  </w:abstractNum>
  <w:abstractNum w:abstractNumId="13" w15:restartNumberingAfterBreak="0">
    <w:nsid w:val="5F25599B"/>
    <w:multiLevelType w:val="hybridMultilevel"/>
    <w:tmpl w:val="5BC2A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B94B0D"/>
    <w:multiLevelType w:val="hybridMultilevel"/>
    <w:tmpl w:val="E0720E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6D574A"/>
    <w:multiLevelType w:val="hybridMultilevel"/>
    <w:tmpl w:val="F2AEC2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EBC6D30"/>
    <w:multiLevelType w:val="hybridMultilevel"/>
    <w:tmpl w:val="1B5AA88E"/>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7" w15:restartNumberingAfterBreak="0">
    <w:nsid w:val="7F861ABB"/>
    <w:multiLevelType w:val="hybridMultilevel"/>
    <w:tmpl w:val="4E908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0457898">
    <w:abstractNumId w:val="7"/>
  </w:num>
  <w:num w:numId="2" w16cid:durableId="1272320623">
    <w:abstractNumId w:val="14"/>
  </w:num>
  <w:num w:numId="3" w16cid:durableId="1055852864">
    <w:abstractNumId w:val="1"/>
  </w:num>
  <w:num w:numId="4" w16cid:durableId="39794408">
    <w:abstractNumId w:val="6"/>
  </w:num>
  <w:num w:numId="5" w16cid:durableId="1367293080">
    <w:abstractNumId w:val="11"/>
  </w:num>
  <w:num w:numId="6" w16cid:durableId="150682557">
    <w:abstractNumId w:val="2"/>
  </w:num>
  <w:num w:numId="7" w16cid:durableId="390278563">
    <w:abstractNumId w:val="8"/>
  </w:num>
  <w:num w:numId="8" w16cid:durableId="1370566253">
    <w:abstractNumId w:val="10"/>
  </w:num>
  <w:num w:numId="9" w16cid:durableId="708529363">
    <w:abstractNumId w:val="0"/>
  </w:num>
  <w:num w:numId="10" w16cid:durableId="1753044796">
    <w:abstractNumId w:val="15"/>
  </w:num>
  <w:num w:numId="11" w16cid:durableId="41636838">
    <w:abstractNumId w:val="12"/>
  </w:num>
  <w:num w:numId="12" w16cid:durableId="1918055394">
    <w:abstractNumId w:val="4"/>
  </w:num>
  <w:num w:numId="13" w16cid:durableId="1309674163">
    <w:abstractNumId w:val="13"/>
  </w:num>
  <w:num w:numId="14" w16cid:durableId="639117732">
    <w:abstractNumId w:val="16"/>
  </w:num>
  <w:num w:numId="15" w16cid:durableId="721514943">
    <w:abstractNumId w:val="3"/>
  </w:num>
  <w:num w:numId="16" w16cid:durableId="162472917">
    <w:abstractNumId w:val="5"/>
  </w:num>
  <w:num w:numId="17" w16cid:durableId="1673681099">
    <w:abstractNumId w:val="9"/>
  </w:num>
  <w:num w:numId="18" w16cid:durableId="498142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78"/>
    <w:rsid w:val="0003226D"/>
    <w:rsid w:val="000403B7"/>
    <w:rsid w:val="0004527C"/>
    <w:rsid w:val="00055DD7"/>
    <w:rsid w:val="0006347A"/>
    <w:rsid w:val="000818F5"/>
    <w:rsid w:val="00081A4A"/>
    <w:rsid w:val="000828E2"/>
    <w:rsid w:val="0009472D"/>
    <w:rsid w:val="0009764A"/>
    <w:rsid w:val="000A6013"/>
    <w:rsid w:val="000B2557"/>
    <w:rsid w:val="000B3DCD"/>
    <w:rsid w:val="000B7F12"/>
    <w:rsid w:val="000C17A3"/>
    <w:rsid w:val="000D5A2C"/>
    <w:rsid w:val="000D5AE1"/>
    <w:rsid w:val="000D6D14"/>
    <w:rsid w:val="000D7759"/>
    <w:rsid w:val="000E15E4"/>
    <w:rsid w:val="000E2069"/>
    <w:rsid w:val="000E3E03"/>
    <w:rsid w:val="000E44B2"/>
    <w:rsid w:val="000F0A02"/>
    <w:rsid w:val="000F2CD8"/>
    <w:rsid w:val="00106046"/>
    <w:rsid w:val="001122A2"/>
    <w:rsid w:val="001212F4"/>
    <w:rsid w:val="001236BC"/>
    <w:rsid w:val="00125A78"/>
    <w:rsid w:val="00126EB8"/>
    <w:rsid w:val="00130375"/>
    <w:rsid w:val="001505CF"/>
    <w:rsid w:val="001508BF"/>
    <w:rsid w:val="001535C6"/>
    <w:rsid w:val="001543BE"/>
    <w:rsid w:val="001553A9"/>
    <w:rsid w:val="00172BAB"/>
    <w:rsid w:val="00172CAF"/>
    <w:rsid w:val="0018125D"/>
    <w:rsid w:val="00182C4B"/>
    <w:rsid w:val="00182EA0"/>
    <w:rsid w:val="00187370"/>
    <w:rsid w:val="00197FFA"/>
    <w:rsid w:val="001B10BD"/>
    <w:rsid w:val="001B50CF"/>
    <w:rsid w:val="001C2016"/>
    <w:rsid w:val="001E578F"/>
    <w:rsid w:val="001F3FF8"/>
    <w:rsid w:val="001F5C30"/>
    <w:rsid w:val="002109C2"/>
    <w:rsid w:val="00212039"/>
    <w:rsid w:val="00222899"/>
    <w:rsid w:val="00223F39"/>
    <w:rsid w:val="002240E7"/>
    <w:rsid w:val="0022707F"/>
    <w:rsid w:val="00251344"/>
    <w:rsid w:val="00260242"/>
    <w:rsid w:val="002612A0"/>
    <w:rsid w:val="002642D8"/>
    <w:rsid w:val="00265DBF"/>
    <w:rsid w:val="00272073"/>
    <w:rsid w:val="00291349"/>
    <w:rsid w:val="0029309E"/>
    <w:rsid w:val="00297FE8"/>
    <w:rsid w:val="002A2094"/>
    <w:rsid w:val="002A5272"/>
    <w:rsid w:val="002A6DDF"/>
    <w:rsid w:val="002B09DE"/>
    <w:rsid w:val="002C24F3"/>
    <w:rsid w:val="002C6E57"/>
    <w:rsid w:val="002C78F9"/>
    <w:rsid w:val="002D3CF5"/>
    <w:rsid w:val="002E0453"/>
    <w:rsid w:val="002F1DF1"/>
    <w:rsid w:val="003003D0"/>
    <w:rsid w:val="00304EC2"/>
    <w:rsid w:val="0031166C"/>
    <w:rsid w:val="00322B83"/>
    <w:rsid w:val="00337751"/>
    <w:rsid w:val="00347BB4"/>
    <w:rsid w:val="00357D88"/>
    <w:rsid w:val="003741F5"/>
    <w:rsid w:val="00375D7F"/>
    <w:rsid w:val="00383888"/>
    <w:rsid w:val="003869EA"/>
    <w:rsid w:val="00390B03"/>
    <w:rsid w:val="0039688F"/>
    <w:rsid w:val="003A1360"/>
    <w:rsid w:val="003A4FB2"/>
    <w:rsid w:val="003B7E4C"/>
    <w:rsid w:val="003C0F91"/>
    <w:rsid w:val="003C4F6F"/>
    <w:rsid w:val="003D0334"/>
    <w:rsid w:val="003D458C"/>
    <w:rsid w:val="003E031E"/>
    <w:rsid w:val="003F7028"/>
    <w:rsid w:val="00416571"/>
    <w:rsid w:val="00425EF9"/>
    <w:rsid w:val="004323C8"/>
    <w:rsid w:val="004369E5"/>
    <w:rsid w:val="0045388E"/>
    <w:rsid w:val="004735FF"/>
    <w:rsid w:val="00477C4E"/>
    <w:rsid w:val="004A166C"/>
    <w:rsid w:val="004A48CB"/>
    <w:rsid w:val="004B0246"/>
    <w:rsid w:val="004B6DA6"/>
    <w:rsid w:val="004B7EE8"/>
    <w:rsid w:val="004C28AB"/>
    <w:rsid w:val="004C3AAE"/>
    <w:rsid w:val="004C7EB1"/>
    <w:rsid w:val="004E0965"/>
    <w:rsid w:val="004E4E47"/>
    <w:rsid w:val="004F261F"/>
    <w:rsid w:val="004F2C9A"/>
    <w:rsid w:val="0050427F"/>
    <w:rsid w:val="00504503"/>
    <w:rsid w:val="0050472B"/>
    <w:rsid w:val="0051525B"/>
    <w:rsid w:val="00536B4E"/>
    <w:rsid w:val="00537284"/>
    <w:rsid w:val="00541489"/>
    <w:rsid w:val="0054153E"/>
    <w:rsid w:val="00543C74"/>
    <w:rsid w:val="00557130"/>
    <w:rsid w:val="0057249A"/>
    <w:rsid w:val="00576B70"/>
    <w:rsid w:val="005825B3"/>
    <w:rsid w:val="00587176"/>
    <w:rsid w:val="005961B0"/>
    <w:rsid w:val="005962A2"/>
    <w:rsid w:val="0059762B"/>
    <w:rsid w:val="005B2309"/>
    <w:rsid w:val="005B5218"/>
    <w:rsid w:val="005C2C8C"/>
    <w:rsid w:val="005F1031"/>
    <w:rsid w:val="005F57B1"/>
    <w:rsid w:val="0060685E"/>
    <w:rsid w:val="00607E32"/>
    <w:rsid w:val="00616AC6"/>
    <w:rsid w:val="00632E86"/>
    <w:rsid w:val="006344FD"/>
    <w:rsid w:val="00635F4E"/>
    <w:rsid w:val="00636B03"/>
    <w:rsid w:val="00654C29"/>
    <w:rsid w:val="006623C8"/>
    <w:rsid w:val="00662BDA"/>
    <w:rsid w:val="0067130F"/>
    <w:rsid w:val="0067280C"/>
    <w:rsid w:val="00681F0D"/>
    <w:rsid w:val="0068200B"/>
    <w:rsid w:val="006847A6"/>
    <w:rsid w:val="00684DD1"/>
    <w:rsid w:val="00692FE9"/>
    <w:rsid w:val="006A3234"/>
    <w:rsid w:val="006C325B"/>
    <w:rsid w:val="006C38D3"/>
    <w:rsid w:val="006C58B3"/>
    <w:rsid w:val="006D41CB"/>
    <w:rsid w:val="006D5B49"/>
    <w:rsid w:val="006D5CFC"/>
    <w:rsid w:val="006F6A67"/>
    <w:rsid w:val="007046A7"/>
    <w:rsid w:val="00715CC1"/>
    <w:rsid w:val="00720126"/>
    <w:rsid w:val="00725EB5"/>
    <w:rsid w:val="00731511"/>
    <w:rsid w:val="00732558"/>
    <w:rsid w:val="007344B6"/>
    <w:rsid w:val="00736BB3"/>
    <w:rsid w:val="007377C4"/>
    <w:rsid w:val="00737C39"/>
    <w:rsid w:val="00752207"/>
    <w:rsid w:val="00764F0A"/>
    <w:rsid w:val="00765FA7"/>
    <w:rsid w:val="00772382"/>
    <w:rsid w:val="00773DC4"/>
    <w:rsid w:val="0078564C"/>
    <w:rsid w:val="00786775"/>
    <w:rsid w:val="007A018D"/>
    <w:rsid w:val="007A1455"/>
    <w:rsid w:val="007A7462"/>
    <w:rsid w:val="007B31FD"/>
    <w:rsid w:val="007B3386"/>
    <w:rsid w:val="007B3BA0"/>
    <w:rsid w:val="007B66F0"/>
    <w:rsid w:val="007C13E3"/>
    <w:rsid w:val="007C16BC"/>
    <w:rsid w:val="007C6357"/>
    <w:rsid w:val="007E095A"/>
    <w:rsid w:val="007E0B07"/>
    <w:rsid w:val="007E2A85"/>
    <w:rsid w:val="00800524"/>
    <w:rsid w:val="008042B7"/>
    <w:rsid w:val="00810E70"/>
    <w:rsid w:val="008219C2"/>
    <w:rsid w:val="008234D5"/>
    <w:rsid w:val="00835CDC"/>
    <w:rsid w:val="0084380D"/>
    <w:rsid w:val="00844D5F"/>
    <w:rsid w:val="00844F69"/>
    <w:rsid w:val="00862C48"/>
    <w:rsid w:val="0086300B"/>
    <w:rsid w:val="00863187"/>
    <w:rsid w:val="00865FAD"/>
    <w:rsid w:val="008754F2"/>
    <w:rsid w:val="0088136B"/>
    <w:rsid w:val="00884DB8"/>
    <w:rsid w:val="008861DC"/>
    <w:rsid w:val="0088681A"/>
    <w:rsid w:val="00890DC6"/>
    <w:rsid w:val="00894B6C"/>
    <w:rsid w:val="008A301D"/>
    <w:rsid w:val="008A5B42"/>
    <w:rsid w:val="008B2932"/>
    <w:rsid w:val="008B7364"/>
    <w:rsid w:val="008C0A07"/>
    <w:rsid w:val="008C1507"/>
    <w:rsid w:val="008C3A95"/>
    <w:rsid w:val="008C7058"/>
    <w:rsid w:val="008D4C6E"/>
    <w:rsid w:val="008E05E3"/>
    <w:rsid w:val="008E243F"/>
    <w:rsid w:val="00904354"/>
    <w:rsid w:val="00906EE0"/>
    <w:rsid w:val="00911C1F"/>
    <w:rsid w:val="009125DA"/>
    <w:rsid w:val="009374E5"/>
    <w:rsid w:val="00937D59"/>
    <w:rsid w:val="00937E8D"/>
    <w:rsid w:val="009524B2"/>
    <w:rsid w:val="0095484C"/>
    <w:rsid w:val="00971D57"/>
    <w:rsid w:val="00973DC0"/>
    <w:rsid w:val="00974260"/>
    <w:rsid w:val="009815C4"/>
    <w:rsid w:val="009864D9"/>
    <w:rsid w:val="00994265"/>
    <w:rsid w:val="00994C4C"/>
    <w:rsid w:val="0099622E"/>
    <w:rsid w:val="009B5593"/>
    <w:rsid w:val="009C0CCA"/>
    <w:rsid w:val="009E5DD1"/>
    <w:rsid w:val="009F432D"/>
    <w:rsid w:val="00A000D6"/>
    <w:rsid w:val="00A00964"/>
    <w:rsid w:val="00A01947"/>
    <w:rsid w:val="00A150C2"/>
    <w:rsid w:val="00A16469"/>
    <w:rsid w:val="00A23F41"/>
    <w:rsid w:val="00A27A6A"/>
    <w:rsid w:val="00A35DBB"/>
    <w:rsid w:val="00A42D2D"/>
    <w:rsid w:val="00A45795"/>
    <w:rsid w:val="00A65BE2"/>
    <w:rsid w:val="00A711F1"/>
    <w:rsid w:val="00A71CFE"/>
    <w:rsid w:val="00A72B6F"/>
    <w:rsid w:val="00A745CD"/>
    <w:rsid w:val="00A825DC"/>
    <w:rsid w:val="00AA1E88"/>
    <w:rsid w:val="00AA3DE4"/>
    <w:rsid w:val="00AB1729"/>
    <w:rsid w:val="00AB228B"/>
    <w:rsid w:val="00AC2FD6"/>
    <w:rsid w:val="00AE401C"/>
    <w:rsid w:val="00AF400C"/>
    <w:rsid w:val="00B0383A"/>
    <w:rsid w:val="00B126EC"/>
    <w:rsid w:val="00B21168"/>
    <w:rsid w:val="00B2475D"/>
    <w:rsid w:val="00B305BB"/>
    <w:rsid w:val="00B34F3B"/>
    <w:rsid w:val="00B63354"/>
    <w:rsid w:val="00B80DCE"/>
    <w:rsid w:val="00B818CE"/>
    <w:rsid w:val="00B92464"/>
    <w:rsid w:val="00B96242"/>
    <w:rsid w:val="00BA37FC"/>
    <w:rsid w:val="00BB4A23"/>
    <w:rsid w:val="00BC350E"/>
    <w:rsid w:val="00BC590E"/>
    <w:rsid w:val="00BE17D4"/>
    <w:rsid w:val="00BE353D"/>
    <w:rsid w:val="00BE5D49"/>
    <w:rsid w:val="00BE79E9"/>
    <w:rsid w:val="00C1445F"/>
    <w:rsid w:val="00C30B2C"/>
    <w:rsid w:val="00C32607"/>
    <w:rsid w:val="00C33285"/>
    <w:rsid w:val="00C3513B"/>
    <w:rsid w:val="00C36765"/>
    <w:rsid w:val="00C36893"/>
    <w:rsid w:val="00C372F7"/>
    <w:rsid w:val="00C42EE6"/>
    <w:rsid w:val="00C44D50"/>
    <w:rsid w:val="00C527E4"/>
    <w:rsid w:val="00C53E6C"/>
    <w:rsid w:val="00C54B03"/>
    <w:rsid w:val="00C55494"/>
    <w:rsid w:val="00C60778"/>
    <w:rsid w:val="00C671F2"/>
    <w:rsid w:val="00C706DD"/>
    <w:rsid w:val="00C70C31"/>
    <w:rsid w:val="00C72088"/>
    <w:rsid w:val="00C720CF"/>
    <w:rsid w:val="00C73F57"/>
    <w:rsid w:val="00C81AAA"/>
    <w:rsid w:val="00C911A5"/>
    <w:rsid w:val="00C93BBF"/>
    <w:rsid w:val="00CA1FFD"/>
    <w:rsid w:val="00CA4700"/>
    <w:rsid w:val="00CA6BB3"/>
    <w:rsid w:val="00CC097D"/>
    <w:rsid w:val="00CC2340"/>
    <w:rsid w:val="00CC5106"/>
    <w:rsid w:val="00CF275C"/>
    <w:rsid w:val="00CF3B48"/>
    <w:rsid w:val="00CF7809"/>
    <w:rsid w:val="00D0392B"/>
    <w:rsid w:val="00D03D61"/>
    <w:rsid w:val="00D4240C"/>
    <w:rsid w:val="00D430D1"/>
    <w:rsid w:val="00D43AAE"/>
    <w:rsid w:val="00D450A1"/>
    <w:rsid w:val="00D551C2"/>
    <w:rsid w:val="00D56479"/>
    <w:rsid w:val="00D61832"/>
    <w:rsid w:val="00D638FC"/>
    <w:rsid w:val="00D66816"/>
    <w:rsid w:val="00D848CA"/>
    <w:rsid w:val="00D94A7F"/>
    <w:rsid w:val="00D95513"/>
    <w:rsid w:val="00DA0143"/>
    <w:rsid w:val="00DA1886"/>
    <w:rsid w:val="00DC132B"/>
    <w:rsid w:val="00DC3A5C"/>
    <w:rsid w:val="00DC6878"/>
    <w:rsid w:val="00DD55D0"/>
    <w:rsid w:val="00DD596B"/>
    <w:rsid w:val="00DF098B"/>
    <w:rsid w:val="00DF165C"/>
    <w:rsid w:val="00DF254E"/>
    <w:rsid w:val="00E07120"/>
    <w:rsid w:val="00E10154"/>
    <w:rsid w:val="00E158C3"/>
    <w:rsid w:val="00E17B04"/>
    <w:rsid w:val="00E245FE"/>
    <w:rsid w:val="00E31D81"/>
    <w:rsid w:val="00E437CC"/>
    <w:rsid w:val="00E45B2D"/>
    <w:rsid w:val="00E5056D"/>
    <w:rsid w:val="00E56ABB"/>
    <w:rsid w:val="00E638B7"/>
    <w:rsid w:val="00E65518"/>
    <w:rsid w:val="00E66A97"/>
    <w:rsid w:val="00E67D17"/>
    <w:rsid w:val="00E7328E"/>
    <w:rsid w:val="00E7474A"/>
    <w:rsid w:val="00E830DD"/>
    <w:rsid w:val="00E93872"/>
    <w:rsid w:val="00EA7485"/>
    <w:rsid w:val="00EB521D"/>
    <w:rsid w:val="00EB5E72"/>
    <w:rsid w:val="00EC191C"/>
    <w:rsid w:val="00EC7D9B"/>
    <w:rsid w:val="00ED47C1"/>
    <w:rsid w:val="00ED7E69"/>
    <w:rsid w:val="00EE319E"/>
    <w:rsid w:val="00EF3CC6"/>
    <w:rsid w:val="00EF77A0"/>
    <w:rsid w:val="00F0175B"/>
    <w:rsid w:val="00F029A9"/>
    <w:rsid w:val="00F0405F"/>
    <w:rsid w:val="00F042E4"/>
    <w:rsid w:val="00F05E36"/>
    <w:rsid w:val="00F05F8B"/>
    <w:rsid w:val="00F07B64"/>
    <w:rsid w:val="00F11CE7"/>
    <w:rsid w:val="00F30FE7"/>
    <w:rsid w:val="00F402F2"/>
    <w:rsid w:val="00F44AF6"/>
    <w:rsid w:val="00F5542D"/>
    <w:rsid w:val="00F66A1B"/>
    <w:rsid w:val="00F865BB"/>
    <w:rsid w:val="00F9140C"/>
    <w:rsid w:val="00F93E1A"/>
    <w:rsid w:val="00F942AD"/>
    <w:rsid w:val="00F95A33"/>
    <w:rsid w:val="00F973C4"/>
    <w:rsid w:val="00FA233D"/>
    <w:rsid w:val="00FC5F95"/>
    <w:rsid w:val="00FD341D"/>
    <w:rsid w:val="00FD632F"/>
    <w:rsid w:val="00FE7986"/>
    <w:rsid w:val="00FF54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6CAC04"/>
  <w15:docId w15:val="{64F9272E-5052-458B-B870-E613E1B5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0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8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26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5513"/>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4C3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4C3AAE"/>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4C3AAE"/>
    <w:rPr>
      <w:rFonts w:ascii="Courier New" w:eastAsia="Times New Roman" w:hAnsi="Courier New" w:cs="Courier New"/>
      <w:sz w:val="20"/>
      <w:szCs w:val="20"/>
    </w:rPr>
  </w:style>
  <w:style w:type="character" w:styleId="Hyperlink">
    <w:name w:val="Hyperlink"/>
    <w:basedOn w:val="DefaultParagraphFont"/>
    <w:uiPriority w:val="99"/>
    <w:unhideWhenUsed/>
    <w:rsid w:val="004C3AAE"/>
    <w:rPr>
      <w:color w:val="0000FF"/>
      <w:u w:val="single"/>
    </w:rPr>
  </w:style>
  <w:style w:type="paragraph" w:styleId="ListParagraph">
    <w:name w:val="List Paragraph"/>
    <w:basedOn w:val="Normal"/>
    <w:uiPriority w:val="34"/>
    <w:qFormat/>
    <w:rsid w:val="00F07B64"/>
    <w:pPr>
      <w:ind w:left="720"/>
      <w:contextualSpacing/>
    </w:pPr>
  </w:style>
  <w:style w:type="character" w:customStyle="1" w:styleId="Heading2Char">
    <w:name w:val="Heading 2 Char"/>
    <w:basedOn w:val="DefaultParagraphFont"/>
    <w:link w:val="Heading2"/>
    <w:uiPriority w:val="9"/>
    <w:rsid w:val="00D6183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B10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0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10B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51525B"/>
    <w:rPr>
      <w:color w:val="605E5C"/>
      <w:shd w:val="clear" w:color="auto" w:fill="E1DFDD"/>
    </w:rPr>
  </w:style>
  <w:style w:type="character" w:customStyle="1" w:styleId="Heading3Char">
    <w:name w:val="Heading 3 Char"/>
    <w:basedOn w:val="DefaultParagraphFont"/>
    <w:link w:val="Heading3"/>
    <w:uiPriority w:val="9"/>
    <w:rsid w:val="00C32607"/>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1060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6046"/>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106046"/>
    <w:rPr>
      <w:color w:val="954F72" w:themeColor="followedHyperlink"/>
      <w:u w:val="single"/>
    </w:rPr>
  </w:style>
  <w:style w:type="character" w:customStyle="1" w:styleId="toc-item-num">
    <w:name w:val="toc-item-num"/>
    <w:basedOn w:val="DefaultParagraphFont"/>
    <w:rsid w:val="009374E5"/>
  </w:style>
  <w:style w:type="paragraph" w:customStyle="1" w:styleId="Style1">
    <w:name w:val="Style1"/>
    <w:basedOn w:val="Normal"/>
    <w:link w:val="Style1Char"/>
    <w:qFormat/>
    <w:rsid w:val="00D43AAE"/>
    <w:pPr>
      <w:jc w:val="center"/>
    </w:pPr>
    <w:rPr>
      <w:sz w:val="18"/>
    </w:rPr>
  </w:style>
  <w:style w:type="table" w:styleId="TableGrid">
    <w:name w:val="Table Grid"/>
    <w:basedOn w:val="TableNormal"/>
    <w:uiPriority w:val="59"/>
    <w:rsid w:val="005F57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DefaultParagraphFont"/>
    <w:link w:val="Style1"/>
    <w:rsid w:val="00D43AAE"/>
    <w:rPr>
      <w:sz w:val="18"/>
    </w:rPr>
  </w:style>
  <w:style w:type="paragraph" w:styleId="Quote">
    <w:name w:val="Quote"/>
    <w:basedOn w:val="Normal"/>
    <w:next w:val="Normal"/>
    <w:link w:val="QuoteChar"/>
    <w:uiPriority w:val="29"/>
    <w:qFormat/>
    <w:rsid w:val="0004527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4527C"/>
    <w:rPr>
      <w:i/>
      <w:iCs/>
      <w:color w:val="404040" w:themeColor="text1" w:themeTint="BF"/>
    </w:rPr>
  </w:style>
  <w:style w:type="character" w:styleId="Emphasis">
    <w:name w:val="Emphasis"/>
    <w:basedOn w:val="DefaultParagraphFont"/>
    <w:uiPriority w:val="20"/>
    <w:qFormat/>
    <w:rsid w:val="006D41CB"/>
    <w:rPr>
      <w:i/>
      <w:iCs/>
    </w:rPr>
  </w:style>
  <w:style w:type="paragraph" w:styleId="TOCHeading">
    <w:name w:val="TOC Heading"/>
    <w:basedOn w:val="Heading1"/>
    <w:next w:val="Normal"/>
    <w:uiPriority w:val="39"/>
    <w:unhideWhenUsed/>
    <w:qFormat/>
    <w:rsid w:val="00844D5F"/>
    <w:pPr>
      <w:outlineLvl w:val="9"/>
    </w:pPr>
    <w:rPr>
      <w:lang w:val="en-US"/>
    </w:rPr>
  </w:style>
  <w:style w:type="paragraph" w:styleId="TOC1">
    <w:name w:val="toc 1"/>
    <w:basedOn w:val="Normal"/>
    <w:next w:val="Normal"/>
    <w:autoRedefine/>
    <w:uiPriority w:val="39"/>
    <w:unhideWhenUsed/>
    <w:rsid w:val="00844D5F"/>
    <w:pPr>
      <w:spacing w:after="100"/>
    </w:pPr>
  </w:style>
  <w:style w:type="paragraph" w:styleId="TOC2">
    <w:name w:val="toc 2"/>
    <w:basedOn w:val="Normal"/>
    <w:next w:val="Normal"/>
    <w:autoRedefine/>
    <w:uiPriority w:val="39"/>
    <w:unhideWhenUsed/>
    <w:rsid w:val="00844D5F"/>
    <w:pPr>
      <w:spacing w:after="100"/>
      <w:ind w:left="220"/>
    </w:pPr>
  </w:style>
  <w:style w:type="paragraph" w:styleId="Caption">
    <w:name w:val="caption"/>
    <w:basedOn w:val="Normal"/>
    <w:next w:val="Normal"/>
    <w:uiPriority w:val="35"/>
    <w:unhideWhenUsed/>
    <w:qFormat/>
    <w:rsid w:val="0095484C"/>
    <w:pPr>
      <w:spacing w:after="200" w:line="240" w:lineRule="auto"/>
    </w:pPr>
    <w:rPr>
      <w:i/>
      <w:iCs/>
      <w:color w:val="44546A" w:themeColor="text2"/>
      <w:sz w:val="18"/>
      <w:szCs w:val="18"/>
    </w:rPr>
  </w:style>
  <w:style w:type="paragraph" w:styleId="TOC4">
    <w:name w:val="toc 4"/>
    <w:basedOn w:val="Normal"/>
    <w:next w:val="Normal"/>
    <w:autoRedefine/>
    <w:uiPriority w:val="39"/>
    <w:semiHidden/>
    <w:unhideWhenUsed/>
    <w:rsid w:val="0039688F"/>
    <w:pPr>
      <w:spacing w:after="100"/>
      <w:ind w:left="660"/>
    </w:pPr>
  </w:style>
  <w:style w:type="paragraph" w:styleId="TableofFigures">
    <w:name w:val="table of figures"/>
    <w:basedOn w:val="Normal"/>
    <w:next w:val="Normal"/>
    <w:uiPriority w:val="99"/>
    <w:unhideWhenUsed/>
    <w:rsid w:val="00C671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7686">
      <w:bodyDiv w:val="1"/>
      <w:marLeft w:val="0"/>
      <w:marRight w:val="0"/>
      <w:marTop w:val="0"/>
      <w:marBottom w:val="0"/>
      <w:divBdr>
        <w:top w:val="none" w:sz="0" w:space="0" w:color="auto"/>
        <w:left w:val="none" w:sz="0" w:space="0" w:color="auto"/>
        <w:bottom w:val="none" w:sz="0" w:space="0" w:color="auto"/>
        <w:right w:val="none" w:sz="0" w:space="0" w:color="auto"/>
      </w:divBdr>
    </w:div>
    <w:div w:id="205919625">
      <w:bodyDiv w:val="1"/>
      <w:marLeft w:val="0"/>
      <w:marRight w:val="0"/>
      <w:marTop w:val="0"/>
      <w:marBottom w:val="0"/>
      <w:divBdr>
        <w:top w:val="none" w:sz="0" w:space="0" w:color="auto"/>
        <w:left w:val="none" w:sz="0" w:space="0" w:color="auto"/>
        <w:bottom w:val="none" w:sz="0" w:space="0" w:color="auto"/>
        <w:right w:val="none" w:sz="0" w:space="0" w:color="auto"/>
      </w:divBdr>
      <w:divsChild>
        <w:div w:id="370305869">
          <w:marLeft w:val="0"/>
          <w:marRight w:val="0"/>
          <w:marTop w:val="0"/>
          <w:marBottom w:val="0"/>
          <w:divBdr>
            <w:top w:val="none" w:sz="0" w:space="0" w:color="auto"/>
            <w:left w:val="none" w:sz="0" w:space="0" w:color="auto"/>
            <w:bottom w:val="none" w:sz="0" w:space="0" w:color="auto"/>
            <w:right w:val="none" w:sz="0" w:space="0" w:color="auto"/>
          </w:divBdr>
        </w:div>
      </w:divsChild>
    </w:div>
    <w:div w:id="252739161">
      <w:bodyDiv w:val="1"/>
      <w:marLeft w:val="0"/>
      <w:marRight w:val="0"/>
      <w:marTop w:val="0"/>
      <w:marBottom w:val="0"/>
      <w:divBdr>
        <w:top w:val="none" w:sz="0" w:space="0" w:color="auto"/>
        <w:left w:val="none" w:sz="0" w:space="0" w:color="auto"/>
        <w:bottom w:val="none" w:sz="0" w:space="0" w:color="auto"/>
        <w:right w:val="none" w:sz="0" w:space="0" w:color="auto"/>
      </w:divBdr>
    </w:div>
    <w:div w:id="370233862">
      <w:bodyDiv w:val="1"/>
      <w:marLeft w:val="0"/>
      <w:marRight w:val="0"/>
      <w:marTop w:val="0"/>
      <w:marBottom w:val="0"/>
      <w:divBdr>
        <w:top w:val="none" w:sz="0" w:space="0" w:color="auto"/>
        <w:left w:val="none" w:sz="0" w:space="0" w:color="auto"/>
        <w:bottom w:val="none" w:sz="0" w:space="0" w:color="auto"/>
        <w:right w:val="none" w:sz="0" w:space="0" w:color="auto"/>
      </w:divBdr>
    </w:div>
    <w:div w:id="465664952">
      <w:bodyDiv w:val="1"/>
      <w:marLeft w:val="0"/>
      <w:marRight w:val="0"/>
      <w:marTop w:val="0"/>
      <w:marBottom w:val="0"/>
      <w:divBdr>
        <w:top w:val="none" w:sz="0" w:space="0" w:color="auto"/>
        <w:left w:val="none" w:sz="0" w:space="0" w:color="auto"/>
        <w:bottom w:val="none" w:sz="0" w:space="0" w:color="auto"/>
        <w:right w:val="none" w:sz="0" w:space="0" w:color="auto"/>
      </w:divBdr>
    </w:div>
    <w:div w:id="564680750">
      <w:bodyDiv w:val="1"/>
      <w:marLeft w:val="0"/>
      <w:marRight w:val="0"/>
      <w:marTop w:val="0"/>
      <w:marBottom w:val="0"/>
      <w:divBdr>
        <w:top w:val="none" w:sz="0" w:space="0" w:color="auto"/>
        <w:left w:val="none" w:sz="0" w:space="0" w:color="auto"/>
        <w:bottom w:val="none" w:sz="0" w:space="0" w:color="auto"/>
        <w:right w:val="none" w:sz="0" w:space="0" w:color="auto"/>
      </w:divBdr>
    </w:div>
    <w:div w:id="596644496">
      <w:bodyDiv w:val="1"/>
      <w:marLeft w:val="0"/>
      <w:marRight w:val="0"/>
      <w:marTop w:val="0"/>
      <w:marBottom w:val="0"/>
      <w:divBdr>
        <w:top w:val="none" w:sz="0" w:space="0" w:color="auto"/>
        <w:left w:val="none" w:sz="0" w:space="0" w:color="auto"/>
        <w:bottom w:val="none" w:sz="0" w:space="0" w:color="auto"/>
        <w:right w:val="none" w:sz="0" w:space="0" w:color="auto"/>
      </w:divBdr>
    </w:div>
    <w:div w:id="670840769">
      <w:bodyDiv w:val="1"/>
      <w:marLeft w:val="0"/>
      <w:marRight w:val="0"/>
      <w:marTop w:val="0"/>
      <w:marBottom w:val="0"/>
      <w:divBdr>
        <w:top w:val="none" w:sz="0" w:space="0" w:color="auto"/>
        <w:left w:val="none" w:sz="0" w:space="0" w:color="auto"/>
        <w:bottom w:val="none" w:sz="0" w:space="0" w:color="auto"/>
        <w:right w:val="none" w:sz="0" w:space="0" w:color="auto"/>
      </w:divBdr>
    </w:div>
    <w:div w:id="769862107">
      <w:bodyDiv w:val="1"/>
      <w:marLeft w:val="0"/>
      <w:marRight w:val="0"/>
      <w:marTop w:val="0"/>
      <w:marBottom w:val="0"/>
      <w:divBdr>
        <w:top w:val="none" w:sz="0" w:space="0" w:color="auto"/>
        <w:left w:val="none" w:sz="0" w:space="0" w:color="auto"/>
        <w:bottom w:val="none" w:sz="0" w:space="0" w:color="auto"/>
        <w:right w:val="none" w:sz="0" w:space="0" w:color="auto"/>
      </w:divBdr>
    </w:div>
    <w:div w:id="847718131">
      <w:bodyDiv w:val="1"/>
      <w:marLeft w:val="0"/>
      <w:marRight w:val="0"/>
      <w:marTop w:val="0"/>
      <w:marBottom w:val="0"/>
      <w:divBdr>
        <w:top w:val="none" w:sz="0" w:space="0" w:color="auto"/>
        <w:left w:val="none" w:sz="0" w:space="0" w:color="auto"/>
        <w:bottom w:val="none" w:sz="0" w:space="0" w:color="auto"/>
        <w:right w:val="none" w:sz="0" w:space="0" w:color="auto"/>
      </w:divBdr>
    </w:div>
    <w:div w:id="955209204">
      <w:bodyDiv w:val="1"/>
      <w:marLeft w:val="0"/>
      <w:marRight w:val="0"/>
      <w:marTop w:val="0"/>
      <w:marBottom w:val="0"/>
      <w:divBdr>
        <w:top w:val="none" w:sz="0" w:space="0" w:color="auto"/>
        <w:left w:val="none" w:sz="0" w:space="0" w:color="auto"/>
        <w:bottom w:val="none" w:sz="0" w:space="0" w:color="auto"/>
        <w:right w:val="none" w:sz="0" w:space="0" w:color="auto"/>
      </w:divBdr>
    </w:div>
    <w:div w:id="1103258543">
      <w:bodyDiv w:val="1"/>
      <w:marLeft w:val="0"/>
      <w:marRight w:val="0"/>
      <w:marTop w:val="0"/>
      <w:marBottom w:val="0"/>
      <w:divBdr>
        <w:top w:val="none" w:sz="0" w:space="0" w:color="auto"/>
        <w:left w:val="none" w:sz="0" w:space="0" w:color="auto"/>
        <w:bottom w:val="none" w:sz="0" w:space="0" w:color="auto"/>
        <w:right w:val="none" w:sz="0" w:space="0" w:color="auto"/>
      </w:divBdr>
    </w:div>
    <w:div w:id="1229458598">
      <w:bodyDiv w:val="1"/>
      <w:marLeft w:val="0"/>
      <w:marRight w:val="0"/>
      <w:marTop w:val="0"/>
      <w:marBottom w:val="0"/>
      <w:divBdr>
        <w:top w:val="none" w:sz="0" w:space="0" w:color="auto"/>
        <w:left w:val="none" w:sz="0" w:space="0" w:color="auto"/>
        <w:bottom w:val="none" w:sz="0" w:space="0" w:color="auto"/>
        <w:right w:val="none" w:sz="0" w:space="0" w:color="auto"/>
      </w:divBdr>
    </w:div>
    <w:div w:id="1341665710">
      <w:bodyDiv w:val="1"/>
      <w:marLeft w:val="0"/>
      <w:marRight w:val="0"/>
      <w:marTop w:val="0"/>
      <w:marBottom w:val="0"/>
      <w:divBdr>
        <w:top w:val="none" w:sz="0" w:space="0" w:color="auto"/>
        <w:left w:val="none" w:sz="0" w:space="0" w:color="auto"/>
        <w:bottom w:val="none" w:sz="0" w:space="0" w:color="auto"/>
        <w:right w:val="none" w:sz="0" w:space="0" w:color="auto"/>
      </w:divBdr>
    </w:div>
    <w:div w:id="1342199166">
      <w:bodyDiv w:val="1"/>
      <w:marLeft w:val="0"/>
      <w:marRight w:val="0"/>
      <w:marTop w:val="0"/>
      <w:marBottom w:val="0"/>
      <w:divBdr>
        <w:top w:val="none" w:sz="0" w:space="0" w:color="auto"/>
        <w:left w:val="none" w:sz="0" w:space="0" w:color="auto"/>
        <w:bottom w:val="none" w:sz="0" w:space="0" w:color="auto"/>
        <w:right w:val="none" w:sz="0" w:space="0" w:color="auto"/>
      </w:divBdr>
    </w:div>
    <w:div w:id="1523319258">
      <w:bodyDiv w:val="1"/>
      <w:marLeft w:val="0"/>
      <w:marRight w:val="0"/>
      <w:marTop w:val="0"/>
      <w:marBottom w:val="0"/>
      <w:divBdr>
        <w:top w:val="none" w:sz="0" w:space="0" w:color="auto"/>
        <w:left w:val="none" w:sz="0" w:space="0" w:color="auto"/>
        <w:bottom w:val="none" w:sz="0" w:space="0" w:color="auto"/>
        <w:right w:val="none" w:sz="0" w:space="0" w:color="auto"/>
      </w:divBdr>
    </w:div>
    <w:div w:id="1549609131">
      <w:bodyDiv w:val="1"/>
      <w:marLeft w:val="0"/>
      <w:marRight w:val="0"/>
      <w:marTop w:val="0"/>
      <w:marBottom w:val="0"/>
      <w:divBdr>
        <w:top w:val="none" w:sz="0" w:space="0" w:color="auto"/>
        <w:left w:val="none" w:sz="0" w:space="0" w:color="auto"/>
        <w:bottom w:val="none" w:sz="0" w:space="0" w:color="auto"/>
        <w:right w:val="none" w:sz="0" w:space="0" w:color="auto"/>
      </w:divBdr>
    </w:div>
    <w:div w:id="1667127159">
      <w:bodyDiv w:val="1"/>
      <w:marLeft w:val="0"/>
      <w:marRight w:val="0"/>
      <w:marTop w:val="0"/>
      <w:marBottom w:val="0"/>
      <w:divBdr>
        <w:top w:val="none" w:sz="0" w:space="0" w:color="auto"/>
        <w:left w:val="none" w:sz="0" w:space="0" w:color="auto"/>
        <w:bottom w:val="none" w:sz="0" w:space="0" w:color="auto"/>
        <w:right w:val="none" w:sz="0" w:space="0" w:color="auto"/>
      </w:divBdr>
    </w:div>
    <w:div w:id="1710303759">
      <w:bodyDiv w:val="1"/>
      <w:marLeft w:val="0"/>
      <w:marRight w:val="0"/>
      <w:marTop w:val="0"/>
      <w:marBottom w:val="0"/>
      <w:divBdr>
        <w:top w:val="none" w:sz="0" w:space="0" w:color="auto"/>
        <w:left w:val="none" w:sz="0" w:space="0" w:color="auto"/>
        <w:bottom w:val="none" w:sz="0" w:space="0" w:color="auto"/>
        <w:right w:val="none" w:sz="0" w:space="0" w:color="auto"/>
      </w:divBdr>
    </w:div>
    <w:div w:id="1871644489">
      <w:bodyDiv w:val="1"/>
      <w:marLeft w:val="0"/>
      <w:marRight w:val="0"/>
      <w:marTop w:val="0"/>
      <w:marBottom w:val="0"/>
      <w:divBdr>
        <w:top w:val="none" w:sz="0" w:space="0" w:color="auto"/>
        <w:left w:val="none" w:sz="0" w:space="0" w:color="auto"/>
        <w:bottom w:val="none" w:sz="0" w:space="0" w:color="auto"/>
        <w:right w:val="none" w:sz="0" w:space="0" w:color="auto"/>
      </w:divBdr>
    </w:div>
    <w:div w:id="2046372024">
      <w:bodyDiv w:val="1"/>
      <w:marLeft w:val="0"/>
      <w:marRight w:val="0"/>
      <w:marTop w:val="0"/>
      <w:marBottom w:val="0"/>
      <w:divBdr>
        <w:top w:val="none" w:sz="0" w:space="0" w:color="auto"/>
        <w:left w:val="none" w:sz="0" w:space="0" w:color="auto"/>
        <w:bottom w:val="none" w:sz="0" w:space="0" w:color="auto"/>
        <w:right w:val="none" w:sz="0" w:space="0" w:color="auto"/>
      </w:divBdr>
    </w:div>
    <w:div w:id="2082168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customXml" Target="ink/ink5.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ustomXml" Target="ink/ink2.xml"/><Relationship Id="rId37" Type="http://schemas.openxmlformats.org/officeDocument/2006/relationships/customXml" Target="ink/ink4.xm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ustomXml" Target="ink/ink1.xml"/><Relationship Id="rId35" Type="http://schemas.openxmlformats.org/officeDocument/2006/relationships/customXml" Target="ink/ink3.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5.png"/><Relationship Id="rId41" Type="http://schemas.openxmlformats.org/officeDocument/2006/relationships/customXml" Target="ink/ink6.xml"/><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2T13:21:29.01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2T13:21:24.7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3,'49'0,"-17"-2,0 2,0 1,0 2,-1 1,1 1,34 11,-37-7,0-2,1 0,-1-2,49 1,125-7,-76-3,396 4,-499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2T13:21:54.3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30,'417'0,"-397"-1,0-2,39-8,-38 6,1 1,28-1,60 5,-86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2T13:21:52.12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34,'45'-12,"-10"2,37 2,1 4,97 7,-39 0,200-3,-308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2T13:21:48.2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56,'65'1,"-21"1,1-3,0-1,72-14,-81 10,55-4,19-2,-79 7,48-1,-55 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2T13:21:46.2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1,'858'0,"-835"0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6B9E2-ADCA-4296-9E0C-C0609F72A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5940</Words>
  <Characters>33864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Rhianne Fahey</dc:creator>
  <cp:keywords/>
  <dc:description/>
  <cp:lastModifiedBy>Rhianne Fahey</cp:lastModifiedBy>
  <cp:revision>2</cp:revision>
  <dcterms:created xsi:type="dcterms:W3CDTF">2022-05-22T20:43:00Z</dcterms:created>
  <dcterms:modified xsi:type="dcterms:W3CDTF">2022-05-22T20:43:00Z</dcterms:modified>
</cp:coreProperties>
</file>