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4478F" w14:textId="43216ABC" w:rsidR="00631A06" w:rsidRDefault="00884AB7" w:rsidP="00884AB7">
      <w:pPr>
        <w:pStyle w:val="Heading2"/>
        <w:rPr>
          <w:lang w:val="en-GB"/>
        </w:rPr>
      </w:pPr>
      <w:r>
        <w:rPr>
          <w:lang w:val="en-GB"/>
        </w:rPr>
        <w:t xml:space="preserve">Exercise 2 – Load Analysis </w:t>
      </w:r>
    </w:p>
    <w:p w14:paraId="46D8B49C" w14:textId="720CC1EA" w:rsidR="00884AB7" w:rsidRDefault="00884AB7" w:rsidP="00884AB7">
      <w:pPr>
        <w:pStyle w:val="Heading3"/>
        <w:rPr>
          <w:lang w:val="en-GB"/>
        </w:rPr>
      </w:pPr>
      <w:r>
        <w:rPr>
          <w:lang w:val="en-GB"/>
        </w:rPr>
        <w:t>Task 1</w:t>
      </w:r>
    </w:p>
    <w:p w14:paraId="05DD2B36" w14:textId="22EFB984" w:rsidR="00884AB7" w:rsidRDefault="00A35E1E" w:rsidP="00884AB7">
      <w:pPr>
        <w:rPr>
          <w:lang w:val="en-GB"/>
        </w:rPr>
      </w:pPr>
      <w:r>
        <w:rPr>
          <w:noProof/>
          <w:lang w:val="en-GB"/>
        </w:rPr>
        <w:drawing>
          <wp:inline distT="0" distB="0" distL="0" distR="0" wp14:anchorId="61ACCDCD" wp14:editId="2218CE99">
            <wp:extent cx="3619500" cy="2559617"/>
            <wp:effectExtent l="0" t="0" r="0" b="0"/>
            <wp:docPr id="1845189639"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89639" name="Picture 2" descr="A computer screen shot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33682" cy="2569646"/>
                    </a:xfrm>
                    <a:prstGeom prst="rect">
                      <a:avLst/>
                    </a:prstGeom>
                  </pic:spPr>
                </pic:pic>
              </a:graphicData>
            </a:graphic>
          </wp:inline>
        </w:drawing>
      </w:r>
    </w:p>
    <w:p w14:paraId="124235AD" w14:textId="0813F8E2" w:rsidR="008D1DF0" w:rsidRDefault="008D1DF0" w:rsidP="00884AB7">
      <w:pPr>
        <w:rPr>
          <w:sz w:val="22"/>
          <w:szCs w:val="22"/>
          <w:lang w:val="en-GB"/>
        </w:rPr>
      </w:pPr>
      <w:r w:rsidRPr="008D1DF0">
        <w:rPr>
          <w:sz w:val="22"/>
          <w:szCs w:val="22"/>
          <w:lang w:val="en-GB"/>
        </w:rPr>
        <w:t>For the plot plt.ylim was modified to showcase the different voltages since they are all very similar</w:t>
      </w:r>
    </w:p>
    <w:p w14:paraId="010353D5" w14:textId="4569EEDC" w:rsidR="00A667CA" w:rsidRDefault="00A667CA" w:rsidP="00884AB7">
      <w:pPr>
        <w:rPr>
          <w:sz w:val="22"/>
          <w:szCs w:val="22"/>
          <w:lang w:val="en-GB"/>
        </w:rPr>
      </w:pPr>
      <w:r>
        <w:rPr>
          <w:noProof/>
          <w:sz w:val="22"/>
          <w:szCs w:val="22"/>
          <w:lang w:val="en-GB"/>
        </w:rPr>
        <w:drawing>
          <wp:inline distT="0" distB="0" distL="0" distR="0" wp14:anchorId="0BFD54CD" wp14:editId="3E753F4A">
            <wp:extent cx="3632200" cy="2249298"/>
            <wp:effectExtent l="0" t="0" r="6350" b="0"/>
            <wp:docPr id="348143733"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43733" name="Picture 3" descr="A graph with a line going u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47364" cy="2258689"/>
                    </a:xfrm>
                    <a:prstGeom prst="rect">
                      <a:avLst/>
                    </a:prstGeom>
                  </pic:spPr>
                </pic:pic>
              </a:graphicData>
            </a:graphic>
          </wp:inline>
        </w:drawing>
      </w:r>
    </w:p>
    <w:p w14:paraId="23F48036" w14:textId="392137CB" w:rsidR="00A667CA" w:rsidRDefault="00A667CA" w:rsidP="00884AB7">
      <w:pPr>
        <w:rPr>
          <w:sz w:val="22"/>
          <w:szCs w:val="22"/>
          <w:lang w:val="en-GB"/>
        </w:rPr>
      </w:pPr>
      <w:r>
        <w:rPr>
          <w:sz w:val="22"/>
          <w:szCs w:val="22"/>
          <w:lang w:val="en-GB"/>
        </w:rPr>
        <w:t>Lowest voltage is 0.</w:t>
      </w:r>
      <w:r w:rsidR="007038CE">
        <w:rPr>
          <w:sz w:val="22"/>
          <w:szCs w:val="22"/>
          <w:lang w:val="en-GB"/>
        </w:rPr>
        <w:t>9528 pu at bus 96</w:t>
      </w:r>
    </w:p>
    <w:p w14:paraId="2920728D" w14:textId="60899D2A" w:rsidR="007038CE" w:rsidRDefault="00402567" w:rsidP="007038CE">
      <w:pPr>
        <w:pStyle w:val="Heading3"/>
        <w:rPr>
          <w:lang w:val="en-GB"/>
        </w:rPr>
      </w:pPr>
      <w:r>
        <w:rPr>
          <w:noProof/>
          <w:lang w:val="en-GB"/>
        </w:rPr>
        <w:lastRenderedPageBreak/>
        <w:drawing>
          <wp:anchor distT="0" distB="0" distL="114300" distR="114300" simplePos="0" relativeHeight="251658240" behindDoc="0" locked="0" layoutInCell="1" allowOverlap="1" wp14:anchorId="5AA59507" wp14:editId="04DBFDF2">
            <wp:simplePos x="0" y="0"/>
            <wp:positionH relativeFrom="margin">
              <wp:posOffset>2870200</wp:posOffset>
            </wp:positionH>
            <wp:positionV relativeFrom="margin">
              <wp:posOffset>336550</wp:posOffset>
            </wp:positionV>
            <wp:extent cx="2861945" cy="2667635"/>
            <wp:effectExtent l="0" t="0" r="0" b="0"/>
            <wp:wrapSquare wrapText="bothSides"/>
            <wp:docPr id="155614743" name="Picture 5" descr="A graph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4743" name="Picture 5" descr="A graph of a volt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2667635"/>
                    </a:xfrm>
                    <a:prstGeom prst="rect">
                      <a:avLst/>
                    </a:prstGeom>
                  </pic:spPr>
                </pic:pic>
              </a:graphicData>
            </a:graphic>
            <wp14:sizeRelH relativeFrom="margin">
              <wp14:pctWidth>0</wp14:pctWidth>
            </wp14:sizeRelH>
            <wp14:sizeRelV relativeFrom="margin">
              <wp14:pctHeight>0</wp14:pctHeight>
            </wp14:sizeRelV>
          </wp:anchor>
        </w:drawing>
      </w:r>
      <w:r w:rsidR="007038CE">
        <w:rPr>
          <w:lang w:val="en-GB"/>
        </w:rPr>
        <w:t>Task 2</w:t>
      </w:r>
    </w:p>
    <w:p w14:paraId="68BE80A4" w14:textId="00AC22E3" w:rsidR="007038CE" w:rsidRPr="007038CE" w:rsidRDefault="00093D6B" w:rsidP="007038CE">
      <w:pPr>
        <w:rPr>
          <w:lang w:val="en-GB"/>
        </w:rPr>
      </w:pPr>
      <w:r>
        <w:rPr>
          <w:noProof/>
          <w:lang w:val="en-GB"/>
        </w:rPr>
        <w:drawing>
          <wp:inline distT="0" distB="0" distL="0" distR="0" wp14:anchorId="66C30593" wp14:editId="3240AF94">
            <wp:extent cx="2882899" cy="1174750"/>
            <wp:effectExtent l="0" t="0" r="0" b="6350"/>
            <wp:docPr id="42749993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99939" name="Picture 6"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7353" cy="1188789"/>
                    </a:xfrm>
                    <a:prstGeom prst="rect">
                      <a:avLst/>
                    </a:prstGeom>
                  </pic:spPr>
                </pic:pic>
              </a:graphicData>
            </a:graphic>
          </wp:inline>
        </w:drawing>
      </w:r>
      <w:r w:rsidR="00402567">
        <w:rPr>
          <w:noProof/>
          <w:lang w:val="en-GB"/>
        </w:rPr>
        <w:drawing>
          <wp:anchor distT="0" distB="0" distL="114300" distR="114300" simplePos="0" relativeHeight="251659264" behindDoc="0" locked="0" layoutInCell="1" allowOverlap="1" wp14:anchorId="688ADA30" wp14:editId="6F7F6721">
            <wp:simplePos x="0" y="0"/>
            <wp:positionH relativeFrom="margin">
              <wp:align>left</wp:align>
            </wp:positionH>
            <wp:positionV relativeFrom="margin">
              <wp:posOffset>307975</wp:posOffset>
            </wp:positionV>
            <wp:extent cx="2876550" cy="2938145"/>
            <wp:effectExtent l="0" t="0" r="0" b="0"/>
            <wp:wrapSquare wrapText="bothSides"/>
            <wp:docPr id="509547563"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47563" name="Picture 4"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550" cy="2938145"/>
                    </a:xfrm>
                    <a:prstGeom prst="rect">
                      <a:avLst/>
                    </a:prstGeom>
                  </pic:spPr>
                </pic:pic>
              </a:graphicData>
            </a:graphic>
          </wp:anchor>
        </w:drawing>
      </w:r>
    </w:p>
    <w:p w14:paraId="41E33C3B" w14:textId="00D45A52" w:rsidR="00A35E1E" w:rsidRDefault="00F77AF0" w:rsidP="00884AB7">
      <w:pPr>
        <w:rPr>
          <w:lang w:val="en-GB"/>
        </w:rPr>
      </w:pPr>
      <w:r w:rsidRPr="00F77AF0">
        <w:rPr>
          <w:lang w:val="en-GB"/>
        </w:rPr>
        <w:t>The analysis shows that the grid can support up to an aggregated load of approximately 0.707 MW before the voltage at critical buses drops below the acceptable limit of 0.95 p</w:t>
      </w:r>
      <w:r>
        <w:rPr>
          <w:lang w:val="en-GB"/>
        </w:rPr>
        <w:t>u</w:t>
      </w:r>
      <w:r w:rsidRPr="00F77AF0">
        <w:rPr>
          <w:lang w:val="en-GB"/>
        </w:rPr>
        <w:t>. Initially, with a scaling factor of 1, the lowest voltage is 0.9528 p</w:t>
      </w:r>
      <w:r>
        <w:rPr>
          <w:lang w:val="en-GB"/>
        </w:rPr>
        <w:t>u</w:t>
      </w:r>
      <w:r w:rsidRPr="00F77AF0">
        <w:rPr>
          <w:lang w:val="en-GB"/>
        </w:rPr>
        <w:t>., which is within the safe range. However, as the load increases, the voltage steadily decreases, and at a scaling factor of 1.5556 (aggregated load 0.707 MW), the voltage reaches 0.9497 p</w:t>
      </w:r>
      <w:r>
        <w:rPr>
          <w:lang w:val="en-GB"/>
        </w:rPr>
        <w:t>u</w:t>
      </w:r>
      <w:r w:rsidRPr="00F77AF0">
        <w:rPr>
          <w:lang w:val="en-GB"/>
        </w:rPr>
        <w:t>, just below the threshold. This indicates that the grid's capacity is constrained at this point, and additional load could lead to voltage regulation issues, highlighting the need for flexibility solutions to manage further load growth.</w:t>
      </w:r>
    </w:p>
    <w:p w14:paraId="47626087" w14:textId="77777777" w:rsidR="006A4D47" w:rsidRDefault="006A4D47" w:rsidP="00884AB7">
      <w:pPr>
        <w:rPr>
          <w:lang w:val="en-GB"/>
        </w:rPr>
      </w:pPr>
    </w:p>
    <w:p w14:paraId="2A5FA9C3" w14:textId="6ED6D30F" w:rsidR="006A4D47" w:rsidRDefault="006A4D47" w:rsidP="006A4D47">
      <w:pPr>
        <w:pStyle w:val="Heading3"/>
        <w:rPr>
          <w:lang w:val="en-GB"/>
        </w:rPr>
      </w:pPr>
      <w:r>
        <w:rPr>
          <w:lang w:val="en-GB"/>
        </w:rPr>
        <w:t>Task 3</w:t>
      </w:r>
    </w:p>
    <w:p w14:paraId="3F57339B" w14:textId="6963D774" w:rsidR="006A4D47" w:rsidRPr="006A4D47" w:rsidRDefault="00067AAD" w:rsidP="006A4D47">
      <w:pPr>
        <w:rPr>
          <w:lang w:val="en-GB"/>
        </w:rPr>
      </w:pPr>
      <w:r>
        <w:rPr>
          <w:noProof/>
          <w:lang w:val="en-GB"/>
        </w:rPr>
        <w:drawing>
          <wp:inline distT="0" distB="0" distL="0" distR="0" wp14:anchorId="364D7BEC" wp14:editId="543EE2F5">
            <wp:extent cx="4686300" cy="1541945"/>
            <wp:effectExtent l="0" t="0" r="0" b="1270"/>
            <wp:docPr id="1954063261" name="Picture 7"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63261" name="Picture 7"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95896" cy="1545102"/>
                    </a:xfrm>
                    <a:prstGeom prst="rect">
                      <a:avLst/>
                    </a:prstGeom>
                  </pic:spPr>
                </pic:pic>
              </a:graphicData>
            </a:graphic>
          </wp:inline>
        </w:drawing>
      </w:r>
    </w:p>
    <w:p w14:paraId="4A020431" w14:textId="34F5B659" w:rsidR="00182E3C" w:rsidRDefault="00135E3A" w:rsidP="00884AB7">
      <w:pPr>
        <w:rPr>
          <w:lang w:val="en-GB"/>
        </w:rPr>
      </w:pPr>
      <w:r>
        <w:rPr>
          <w:noProof/>
          <w:lang w:val="en-GB"/>
        </w:rPr>
        <w:lastRenderedPageBreak/>
        <w:drawing>
          <wp:inline distT="0" distB="0" distL="0" distR="0" wp14:anchorId="51614F38" wp14:editId="41C82EA1">
            <wp:extent cx="3530600" cy="2286037"/>
            <wp:effectExtent l="0" t="0" r="0" b="0"/>
            <wp:docPr id="2878765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76521" name="Picture 287876521"/>
                    <pic:cNvPicPr/>
                  </pic:nvPicPr>
                  <pic:blipFill>
                    <a:blip r:embed="rId11">
                      <a:extLst>
                        <a:ext uri="{28A0092B-C50C-407E-A947-70E740481C1C}">
                          <a14:useLocalDpi xmlns:a14="http://schemas.microsoft.com/office/drawing/2010/main" val="0"/>
                        </a:ext>
                      </a:extLst>
                    </a:blip>
                    <a:stretch>
                      <a:fillRect/>
                    </a:stretch>
                  </pic:blipFill>
                  <pic:spPr>
                    <a:xfrm>
                      <a:off x="0" y="0"/>
                      <a:ext cx="3544064" cy="2294755"/>
                    </a:xfrm>
                    <a:prstGeom prst="rect">
                      <a:avLst/>
                    </a:prstGeom>
                  </pic:spPr>
                </pic:pic>
              </a:graphicData>
            </a:graphic>
          </wp:inline>
        </w:drawing>
      </w:r>
    </w:p>
    <w:p w14:paraId="166EC11F" w14:textId="1776D2A6" w:rsidR="003D3FA1" w:rsidRDefault="003D3FA1" w:rsidP="003D3FA1">
      <w:pPr>
        <w:pStyle w:val="Heading3"/>
        <w:rPr>
          <w:lang w:val="en-GB"/>
        </w:rPr>
      </w:pPr>
      <w:r>
        <w:rPr>
          <w:lang w:val="en-GB"/>
        </w:rPr>
        <w:t>Task 4</w:t>
      </w:r>
    </w:p>
    <w:p w14:paraId="5AF539A5" w14:textId="77777777" w:rsidR="00DD1FD3" w:rsidRPr="00DD1FD3" w:rsidRDefault="00DD1FD3" w:rsidP="00DD1FD3">
      <w:pPr>
        <w:rPr>
          <w:sz w:val="22"/>
          <w:szCs w:val="22"/>
          <w:lang w:val="en-GB"/>
        </w:rPr>
      </w:pPr>
      <w:r w:rsidRPr="00DD1FD3">
        <w:rPr>
          <w:sz w:val="22"/>
          <w:szCs w:val="22"/>
          <w:lang w:val="en-GB"/>
        </w:rPr>
        <w:t>Maximum value of the aggregated load time series: 0.3909 MW</w:t>
      </w:r>
    </w:p>
    <w:p w14:paraId="5E4B9B16" w14:textId="7FD24EE0" w:rsidR="003D3FA1" w:rsidRDefault="00DD1FD3" w:rsidP="00DD1FD3">
      <w:pPr>
        <w:rPr>
          <w:sz w:val="22"/>
          <w:szCs w:val="22"/>
          <w:lang w:val="en-GB"/>
        </w:rPr>
      </w:pPr>
      <w:r w:rsidRPr="00DD1FD3">
        <w:rPr>
          <w:sz w:val="22"/>
          <w:szCs w:val="22"/>
          <w:lang w:val="en-GB"/>
        </w:rPr>
        <w:t>Sum of the maximum load demands (from Task 2): 0.4549 MW</w:t>
      </w:r>
      <w:r w:rsidR="00263168">
        <w:rPr>
          <w:sz w:val="22"/>
          <w:szCs w:val="22"/>
          <w:lang w:val="en-GB"/>
        </w:rPr>
        <w:t xml:space="preserve"> (no scaling factor)</w:t>
      </w:r>
    </w:p>
    <w:p w14:paraId="34D33B53" w14:textId="5C1E0373" w:rsidR="00263168" w:rsidRDefault="009565B9" w:rsidP="00DD1FD3">
      <w:pPr>
        <w:rPr>
          <w:sz w:val="22"/>
          <w:szCs w:val="22"/>
          <w:lang w:val="en-GB"/>
        </w:rPr>
      </w:pPr>
      <w:r w:rsidRPr="009565B9">
        <w:rPr>
          <w:sz w:val="22"/>
          <w:szCs w:val="22"/>
          <w:lang w:val="en-GB"/>
        </w:rPr>
        <w:t>The maximum value of the aggregated load time series is lower than the sum of the individual maximum load demands because the peaks at different buses do not occur at the same time. Each bus has a different load profile, and their individual peaks happen at different hours throughout the year. This is typical in distribution networks, where load profiles vary depending on the time of day, season, and consumer behavior. As a result, the aggregate load is "smoothed out" compared to the sum of the individual peak loads.</w:t>
      </w:r>
    </w:p>
    <w:p w14:paraId="6E0B2084" w14:textId="77777777" w:rsidR="0037297E" w:rsidRDefault="0037297E" w:rsidP="00DD1FD3">
      <w:pPr>
        <w:rPr>
          <w:sz w:val="22"/>
          <w:szCs w:val="22"/>
          <w:lang w:val="en-GB"/>
        </w:rPr>
      </w:pPr>
    </w:p>
    <w:p w14:paraId="511317C3" w14:textId="14098084" w:rsidR="0037297E" w:rsidRDefault="00496F82" w:rsidP="0037297E">
      <w:pPr>
        <w:pStyle w:val="Heading3"/>
        <w:rPr>
          <w:lang w:val="en-GB"/>
        </w:rPr>
      </w:pPr>
      <w:r>
        <w:rPr>
          <w:noProof/>
          <w:lang w:val="en-GB"/>
        </w:rPr>
        <w:drawing>
          <wp:anchor distT="0" distB="0" distL="114300" distR="114300" simplePos="0" relativeHeight="251660288" behindDoc="0" locked="0" layoutInCell="1" allowOverlap="1" wp14:anchorId="16D4BA2C" wp14:editId="07FBF2CF">
            <wp:simplePos x="0" y="0"/>
            <wp:positionH relativeFrom="margin">
              <wp:align>left</wp:align>
            </wp:positionH>
            <wp:positionV relativeFrom="margin">
              <wp:posOffset>5181600</wp:posOffset>
            </wp:positionV>
            <wp:extent cx="3206115" cy="2012950"/>
            <wp:effectExtent l="0" t="0" r="0" b="6350"/>
            <wp:wrapSquare wrapText="bothSides"/>
            <wp:docPr id="1084919166"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19166" name="Picture 9"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6115" cy="2012950"/>
                    </a:xfrm>
                    <a:prstGeom prst="rect">
                      <a:avLst/>
                    </a:prstGeom>
                  </pic:spPr>
                </pic:pic>
              </a:graphicData>
            </a:graphic>
            <wp14:sizeRelH relativeFrom="margin">
              <wp14:pctWidth>0</wp14:pctWidth>
            </wp14:sizeRelH>
            <wp14:sizeRelV relativeFrom="margin">
              <wp14:pctHeight>0</wp14:pctHeight>
            </wp14:sizeRelV>
          </wp:anchor>
        </w:drawing>
      </w:r>
      <w:r w:rsidR="0037297E">
        <w:rPr>
          <w:lang w:val="en-GB"/>
        </w:rPr>
        <w:t>Task 5</w:t>
      </w:r>
    </w:p>
    <w:p w14:paraId="3B4FD173" w14:textId="6AED7F37" w:rsidR="0037297E" w:rsidRPr="0037297E" w:rsidRDefault="0037297E" w:rsidP="0037297E">
      <w:pPr>
        <w:rPr>
          <w:lang w:val="en-GB"/>
        </w:rPr>
      </w:pPr>
    </w:p>
    <w:p w14:paraId="6206A672" w14:textId="68B8081F" w:rsidR="00263168" w:rsidRPr="00DD1FD3" w:rsidRDefault="00263168" w:rsidP="00DD1FD3">
      <w:pPr>
        <w:rPr>
          <w:sz w:val="22"/>
          <w:szCs w:val="22"/>
          <w:lang w:val="en-GB"/>
        </w:rPr>
      </w:pPr>
    </w:p>
    <w:p w14:paraId="334A66CE" w14:textId="77777777" w:rsidR="002A62D0" w:rsidRDefault="002A62D0" w:rsidP="00884AB7">
      <w:pPr>
        <w:rPr>
          <w:lang w:val="en-GB"/>
        </w:rPr>
      </w:pPr>
    </w:p>
    <w:p w14:paraId="452A5FD8" w14:textId="77777777" w:rsidR="002A62D0" w:rsidRDefault="002A62D0" w:rsidP="00884AB7">
      <w:pPr>
        <w:rPr>
          <w:lang w:val="en-GB"/>
        </w:rPr>
      </w:pPr>
    </w:p>
    <w:p w14:paraId="2AE3F8DA" w14:textId="77777777" w:rsidR="002A62D0" w:rsidRDefault="002A62D0" w:rsidP="00884AB7">
      <w:pPr>
        <w:rPr>
          <w:lang w:val="en-GB"/>
        </w:rPr>
      </w:pPr>
    </w:p>
    <w:p w14:paraId="3D548BFF" w14:textId="77777777" w:rsidR="002A62D0" w:rsidRDefault="002A62D0" w:rsidP="00884AB7">
      <w:pPr>
        <w:rPr>
          <w:lang w:val="en-GB"/>
        </w:rPr>
      </w:pPr>
    </w:p>
    <w:p w14:paraId="57DE0F0F" w14:textId="6BD37CA9" w:rsidR="002A62D0" w:rsidRDefault="002A0623" w:rsidP="00884AB7">
      <w:pPr>
        <w:rPr>
          <w:lang w:val="en-GB"/>
        </w:rPr>
      </w:pPr>
      <w:r>
        <w:rPr>
          <w:noProof/>
          <w:lang w:val="en-GB"/>
        </w:rPr>
        <w:drawing>
          <wp:anchor distT="0" distB="0" distL="114300" distR="114300" simplePos="0" relativeHeight="251661312" behindDoc="0" locked="0" layoutInCell="1" allowOverlap="1" wp14:anchorId="2A1AF038" wp14:editId="2B6245E6">
            <wp:simplePos x="0" y="0"/>
            <wp:positionH relativeFrom="margin">
              <wp:align>left</wp:align>
            </wp:positionH>
            <wp:positionV relativeFrom="margin">
              <wp:posOffset>7250430</wp:posOffset>
            </wp:positionV>
            <wp:extent cx="3517900" cy="1350010"/>
            <wp:effectExtent l="0" t="0" r="6350" b="2540"/>
            <wp:wrapSquare wrapText="bothSides"/>
            <wp:docPr id="457775663"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75663" name="Picture 10"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17900" cy="1350010"/>
                    </a:xfrm>
                    <a:prstGeom prst="rect">
                      <a:avLst/>
                    </a:prstGeom>
                  </pic:spPr>
                </pic:pic>
              </a:graphicData>
            </a:graphic>
            <wp14:sizeRelH relativeFrom="margin">
              <wp14:pctWidth>0</wp14:pctWidth>
            </wp14:sizeRelH>
            <wp14:sizeRelV relativeFrom="margin">
              <wp14:pctHeight>0</wp14:pctHeight>
            </wp14:sizeRelV>
          </wp:anchor>
        </w:drawing>
      </w:r>
    </w:p>
    <w:p w14:paraId="50CD157B" w14:textId="69EA7DDA" w:rsidR="002A62D0" w:rsidRDefault="002A62D0" w:rsidP="00884AB7">
      <w:pPr>
        <w:rPr>
          <w:lang w:val="en-GB"/>
        </w:rPr>
      </w:pPr>
    </w:p>
    <w:p w14:paraId="1E139299" w14:textId="77777777" w:rsidR="002A62D0" w:rsidRDefault="002A62D0" w:rsidP="00884AB7">
      <w:pPr>
        <w:rPr>
          <w:lang w:val="en-GB"/>
        </w:rPr>
      </w:pPr>
    </w:p>
    <w:p w14:paraId="3F13EFDD" w14:textId="65D52258" w:rsidR="002A62D0" w:rsidRDefault="002A62D0" w:rsidP="00884AB7">
      <w:pPr>
        <w:rPr>
          <w:lang w:val="en-GB"/>
        </w:rPr>
      </w:pPr>
    </w:p>
    <w:p w14:paraId="5B60EB4C" w14:textId="09AAFCCB" w:rsidR="002A62D0" w:rsidRDefault="002A62D0" w:rsidP="00884AB7">
      <w:pPr>
        <w:rPr>
          <w:lang w:val="en-GB"/>
        </w:rPr>
      </w:pPr>
    </w:p>
    <w:p w14:paraId="302C9B72" w14:textId="263AA024" w:rsidR="002A62D0" w:rsidRDefault="002A62D0" w:rsidP="00884AB7">
      <w:pPr>
        <w:rPr>
          <w:lang w:val="en-GB"/>
        </w:rPr>
      </w:pPr>
    </w:p>
    <w:p w14:paraId="12470E2A" w14:textId="4DF9AA80" w:rsidR="00884AB7" w:rsidRDefault="002A0623" w:rsidP="002A0623">
      <w:pPr>
        <w:pStyle w:val="Heading3"/>
        <w:rPr>
          <w:lang w:val="en-GB"/>
        </w:rPr>
      </w:pPr>
      <w:r>
        <w:rPr>
          <w:lang w:val="en-GB"/>
        </w:rPr>
        <w:lastRenderedPageBreak/>
        <w:t>Task 6</w:t>
      </w:r>
    </w:p>
    <w:p w14:paraId="2E172B4E" w14:textId="77777777" w:rsidR="00141210" w:rsidRPr="00141210" w:rsidRDefault="00141210" w:rsidP="00141210">
      <w:pPr>
        <w:pStyle w:val="Heading3"/>
        <w:rPr>
          <w:rFonts w:eastAsiaTheme="minorHAnsi" w:cstheme="minorBidi"/>
          <w:color w:val="auto"/>
          <w:sz w:val="22"/>
          <w:szCs w:val="22"/>
          <w:lang w:val="en-GB"/>
        </w:rPr>
      </w:pPr>
      <w:r w:rsidRPr="00141210">
        <w:rPr>
          <w:rFonts w:eastAsiaTheme="minorHAnsi" w:cstheme="minorBidi"/>
          <w:color w:val="auto"/>
          <w:sz w:val="22"/>
          <w:szCs w:val="22"/>
          <w:lang w:val="en-GB"/>
        </w:rPr>
        <w:t>Total Energy (MWh): 1612.56 MWh</w:t>
      </w:r>
    </w:p>
    <w:p w14:paraId="49E5286D" w14:textId="77777777" w:rsidR="00141210" w:rsidRPr="00141210" w:rsidRDefault="00141210" w:rsidP="00141210">
      <w:pPr>
        <w:pStyle w:val="Heading3"/>
        <w:rPr>
          <w:rFonts w:eastAsiaTheme="minorHAnsi" w:cstheme="minorBidi"/>
          <w:color w:val="auto"/>
          <w:sz w:val="22"/>
          <w:szCs w:val="22"/>
          <w:lang w:val="en-GB"/>
        </w:rPr>
      </w:pPr>
      <w:r w:rsidRPr="00141210">
        <w:rPr>
          <w:rFonts w:eastAsiaTheme="minorHAnsi" w:cstheme="minorBidi"/>
          <w:color w:val="auto"/>
          <w:sz w:val="22"/>
          <w:szCs w:val="22"/>
          <w:lang w:val="en-GB"/>
        </w:rPr>
        <w:t>Maximum Aggregated Load: 0.39 MW</w:t>
      </w:r>
    </w:p>
    <w:p w14:paraId="774CB64F" w14:textId="77777777" w:rsidR="00141210" w:rsidRPr="00141210" w:rsidRDefault="00141210" w:rsidP="00141210">
      <w:pPr>
        <w:pStyle w:val="Heading3"/>
        <w:rPr>
          <w:rFonts w:eastAsiaTheme="minorHAnsi" w:cstheme="minorBidi"/>
          <w:color w:val="auto"/>
          <w:sz w:val="22"/>
          <w:szCs w:val="22"/>
          <w:lang w:val="en-GB"/>
        </w:rPr>
      </w:pPr>
      <w:r w:rsidRPr="00141210">
        <w:rPr>
          <w:rFonts w:eastAsiaTheme="minorHAnsi" w:cstheme="minorBidi"/>
          <w:color w:val="auto"/>
          <w:sz w:val="22"/>
          <w:szCs w:val="22"/>
          <w:lang w:val="en-GB"/>
        </w:rPr>
        <w:t>Utilization Time: 4125.39 hours</w:t>
      </w:r>
    </w:p>
    <w:p w14:paraId="54FAF74C" w14:textId="77777777" w:rsidR="00141210" w:rsidRPr="00141210" w:rsidRDefault="00141210" w:rsidP="00141210">
      <w:pPr>
        <w:pStyle w:val="Heading3"/>
        <w:rPr>
          <w:rFonts w:eastAsiaTheme="minorHAnsi" w:cstheme="minorBidi"/>
          <w:color w:val="auto"/>
          <w:sz w:val="22"/>
          <w:szCs w:val="22"/>
          <w:lang w:val="en-GB"/>
        </w:rPr>
      </w:pPr>
      <w:r w:rsidRPr="00141210">
        <w:rPr>
          <w:rFonts w:eastAsiaTheme="minorHAnsi" w:cstheme="minorBidi"/>
          <w:color w:val="auto"/>
          <w:sz w:val="22"/>
          <w:szCs w:val="22"/>
          <w:lang w:val="en-GB"/>
        </w:rPr>
        <w:t>Sum of Individual Maximum Loads: 0.45 MW</w:t>
      </w:r>
    </w:p>
    <w:p w14:paraId="72ED3968" w14:textId="77777777" w:rsidR="001C4DCB" w:rsidRDefault="00141210" w:rsidP="00141210">
      <w:pPr>
        <w:rPr>
          <w:sz w:val="22"/>
          <w:szCs w:val="22"/>
          <w:lang w:val="en-GB"/>
        </w:rPr>
      </w:pPr>
      <w:r w:rsidRPr="00141210">
        <w:rPr>
          <w:sz w:val="22"/>
          <w:szCs w:val="22"/>
          <w:lang w:val="en-GB"/>
        </w:rPr>
        <w:t>Coincidence Factor: 0.86</w:t>
      </w:r>
    </w:p>
    <w:p w14:paraId="17548AF4" w14:textId="77777777" w:rsidR="001C4DCB" w:rsidRDefault="001C4DCB" w:rsidP="00141210">
      <w:pPr>
        <w:rPr>
          <w:sz w:val="22"/>
          <w:szCs w:val="22"/>
          <w:lang w:val="en-GB"/>
        </w:rPr>
      </w:pPr>
    </w:p>
    <w:p w14:paraId="49937C0E" w14:textId="6973BA3F" w:rsidR="002A0623" w:rsidRDefault="00141210" w:rsidP="001C4DCB">
      <w:pPr>
        <w:pStyle w:val="Heading3"/>
        <w:rPr>
          <w:lang w:val="en-GB"/>
        </w:rPr>
      </w:pPr>
      <w:r>
        <w:rPr>
          <w:noProof/>
          <w:lang w:val="en-GB"/>
        </w:rPr>
        <w:drawing>
          <wp:anchor distT="0" distB="0" distL="114300" distR="114300" simplePos="0" relativeHeight="251662336" behindDoc="0" locked="0" layoutInCell="1" allowOverlap="1" wp14:anchorId="07DEB49B" wp14:editId="6ACCF39E">
            <wp:simplePos x="0" y="0"/>
            <wp:positionH relativeFrom="margin">
              <wp:align>left</wp:align>
            </wp:positionH>
            <wp:positionV relativeFrom="margin">
              <wp:posOffset>349250</wp:posOffset>
            </wp:positionV>
            <wp:extent cx="3082568" cy="1606550"/>
            <wp:effectExtent l="0" t="0" r="3810" b="0"/>
            <wp:wrapSquare wrapText="bothSides"/>
            <wp:docPr id="1248437329"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37329" name="Picture 11"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2568" cy="1606550"/>
                    </a:xfrm>
                    <a:prstGeom prst="rect">
                      <a:avLst/>
                    </a:prstGeom>
                  </pic:spPr>
                </pic:pic>
              </a:graphicData>
            </a:graphic>
          </wp:anchor>
        </w:drawing>
      </w:r>
      <w:r w:rsidR="001C4DCB">
        <w:rPr>
          <w:lang w:val="en-GB"/>
        </w:rPr>
        <w:t>Task 7</w:t>
      </w:r>
    </w:p>
    <w:p w14:paraId="448090D4" w14:textId="07E27BD0" w:rsidR="001C4DCB" w:rsidRDefault="00117D04" w:rsidP="001C4DCB">
      <w:pPr>
        <w:rPr>
          <w:lang w:val="en-GB"/>
        </w:rPr>
      </w:pPr>
      <w:r>
        <w:rPr>
          <w:noProof/>
          <w:lang w:val="en-GB"/>
        </w:rPr>
        <w:drawing>
          <wp:inline distT="0" distB="0" distL="0" distR="0" wp14:anchorId="16B48E44" wp14:editId="68D474ED">
            <wp:extent cx="5664491" cy="1104957"/>
            <wp:effectExtent l="0" t="0" r="0" b="0"/>
            <wp:docPr id="1342738671"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38671" name="Picture 1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64491" cy="1104957"/>
                    </a:xfrm>
                    <a:prstGeom prst="rect">
                      <a:avLst/>
                    </a:prstGeom>
                  </pic:spPr>
                </pic:pic>
              </a:graphicData>
            </a:graphic>
          </wp:inline>
        </w:drawing>
      </w:r>
    </w:p>
    <w:p w14:paraId="694CDDF7" w14:textId="77777777" w:rsidR="005A1983" w:rsidRDefault="005A1983" w:rsidP="005A1983">
      <w:pPr>
        <w:rPr>
          <w:sz w:val="22"/>
          <w:szCs w:val="22"/>
          <w:lang w:val="en-GB"/>
        </w:rPr>
      </w:pPr>
      <w:r w:rsidRPr="005A1983">
        <w:rPr>
          <w:sz w:val="22"/>
          <w:szCs w:val="22"/>
          <w:lang w:val="en-GB"/>
        </w:rPr>
        <w:t>Capacity Margin: 0.2461 MW</w:t>
      </w:r>
    </w:p>
    <w:p w14:paraId="0F261F43" w14:textId="239A160E" w:rsidR="00117D04" w:rsidRDefault="005A1983" w:rsidP="005A1983">
      <w:pPr>
        <w:rPr>
          <w:sz w:val="22"/>
          <w:szCs w:val="22"/>
          <w:lang w:val="en-GB"/>
        </w:rPr>
      </w:pPr>
      <w:r w:rsidRPr="005A1983">
        <w:rPr>
          <w:sz w:val="22"/>
          <w:szCs w:val="22"/>
          <w:lang w:val="en-GB"/>
        </w:rPr>
        <w:t>The system can support an additional 0.2461 MW before exceeding the power flow limit.</w:t>
      </w:r>
    </w:p>
    <w:p w14:paraId="3759099E" w14:textId="57267FA9" w:rsidR="005A1983" w:rsidRDefault="005A1983" w:rsidP="005A1983">
      <w:pPr>
        <w:rPr>
          <w:sz w:val="22"/>
          <w:szCs w:val="22"/>
          <w:lang w:val="en-GB"/>
        </w:rPr>
      </w:pPr>
    </w:p>
    <w:p w14:paraId="4C3F82D4" w14:textId="78663B4A" w:rsidR="005A1983" w:rsidRDefault="005A1983" w:rsidP="005A1983">
      <w:pPr>
        <w:pStyle w:val="Heading3"/>
        <w:rPr>
          <w:lang w:val="en-GB"/>
        </w:rPr>
      </w:pPr>
      <w:r>
        <w:rPr>
          <w:lang w:val="en-GB"/>
        </w:rPr>
        <w:t>Task 8</w:t>
      </w:r>
    </w:p>
    <w:p w14:paraId="3418C68D" w14:textId="04FD765B" w:rsidR="005A1983" w:rsidRDefault="00E87471" w:rsidP="005A1983">
      <w:pPr>
        <w:rPr>
          <w:lang w:val="en-GB"/>
        </w:rPr>
      </w:pPr>
      <w:r>
        <w:rPr>
          <w:noProof/>
          <w:lang w:val="en-GB"/>
        </w:rPr>
        <w:drawing>
          <wp:anchor distT="0" distB="0" distL="114300" distR="114300" simplePos="0" relativeHeight="251663360" behindDoc="0" locked="0" layoutInCell="1" allowOverlap="1" wp14:anchorId="0748CE1B" wp14:editId="616BB6B3">
            <wp:simplePos x="0" y="0"/>
            <wp:positionH relativeFrom="margin">
              <wp:posOffset>2978150</wp:posOffset>
            </wp:positionH>
            <wp:positionV relativeFrom="margin">
              <wp:posOffset>5143500</wp:posOffset>
            </wp:positionV>
            <wp:extent cx="2754630" cy="930910"/>
            <wp:effectExtent l="0" t="0" r="7620" b="2540"/>
            <wp:wrapSquare wrapText="bothSides"/>
            <wp:docPr id="1107211030"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11030" name="Picture 14"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4630" cy="930910"/>
                    </a:xfrm>
                    <a:prstGeom prst="rect">
                      <a:avLst/>
                    </a:prstGeom>
                  </pic:spPr>
                </pic:pic>
              </a:graphicData>
            </a:graphic>
            <wp14:sizeRelH relativeFrom="margin">
              <wp14:pctWidth>0</wp14:pctWidth>
            </wp14:sizeRelH>
            <wp14:sizeRelV relativeFrom="margin">
              <wp14:pctHeight>0</wp14:pctHeight>
            </wp14:sizeRelV>
          </wp:anchor>
        </w:drawing>
      </w:r>
      <w:r w:rsidR="008738C0">
        <w:rPr>
          <w:noProof/>
          <w:lang w:val="en-GB"/>
        </w:rPr>
        <w:drawing>
          <wp:inline distT="0" distB="0" distL="0" distR="0" wp14:anchorId="25B4AE2D" wp14:editId="2FB582E7">
            <wp:extent cx="2832100" cy="1803148"/>
            <wp:effectExtent l="0" t="0" r="6350" b="6985"/>
            <wp:docPr id="1421796704" name="Picture 1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96704" name="Picture 13" descr="A graph with a blue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8877" cy="1839297"/>
                    </a:xfrm>
                    <a:prstGeom prst="rect">
                      <a:avLst/>
                    </a:prstGeom>
                  </pic:spPr>
                </pic:pic>
              </a:graphicData>
            </a:graphic>
          </wp:inline>
        </w:drawing>
      </w:r>
    </w:p>
    <w:p w14:paraId="063E1443" w14:textId="4189AD4B" w:rsidR="00E87471" w:rsidRDefault="00E87471" w:rsidP="00E87471">
      <w:pPr>
        <w:pStyle w:val="Heading3"/>
        <w:rPr>
          <w:lang w:val="en-GB"/>
        </w:rPr>
      </w:pPr>
      <w:r>
        <w:rPr>
          <w:lang w:val="en-GB"/>
        </w:rPr>
        <w:t>Task 9</w:t>
      </w:r>
    </w:p>
    <w:p w14:paraId="30184FAE" w14:textId="0DE76A0A" w:rsidR="00E87471" w:rsidRPr="007E5119" w:rsidRDefault="007E5119" w:rsidP="00E87471">
      <w:pPr>
        <w:rPr>
          <w:sz w:val="22"/>
          <w:szCs w:val="22"/>
          <w:lang w:val="en-GB"/>
        </w:rPr>
      </w:pPr>
      <w:r w:rsidRPr="007E5119">
        <w:rPr>
          <w:sz w:val="22"/>
          <w:szCs w:val="22"/>
          <w:lang w:val="en-GB"/>
        </w:rPr>
        <w:t>The system is overloaded by 0.1094 MW after adding the new load</w:t>
      </w:r>
    </w:p>
    <w:p w14:paraId="0B4DC366" w14:textId="51B33BDE" w:rsidR="00577319" w:rsidRDefault="00FE0165" w:rsidP="00FE0165">
      <w:pPr>
        <w:pStyle w:val="Heading3"/>
        <w:rPr>
          <w:lang w:val="en-GB"/>
        </w:rPr>
      </w:pPr>
      <w:r>
        <w:rPr>
          <w:lang w:val="en-GB"/>
        </w:rPr>
        <w:t>Task 10</w:t>
      </w:r>
    </w:p>
    <w:p w14:paraId="50F8C1F1" w14:textId="7C86AD87" w:rsidR="00FE0165" w:rsidRPr="00FE0165" w:rsidRDefault="00FE0165" w:rsidP="00FE0165">
      <w:pPr>
        <w:rPr>
          <w:lang w:val="en-GB"/>
        </w:rPr>
      </w:pPr>
      <w:r>
        <w:rPr>
          <w:noProof/>
          <w:lang w:val="en-GB"/>
        </w:rPr>
        <w:drawing>
          <wp:inline distT="0" distB="0" distL="0" distR="0" wp14:anchorId="55BC088E" wp14:editId="5C207436">
            <wp:extent cx="5346975" cy="381020"/>
            <wp:effectExtent l="0" t="0" r="6350" b="0"/>
            <wp:docPr id="20868961" name="Picture 1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961" name="Picture 15"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46975" cy="381020"/>
                    </a:xfrm>
                    <a:prstGeom prst="rect">
                      <a:avLst/>
                    </a:prstGeom>
                  </pic:spPr>
                </pic:pic>
              </a:graphicData>
            </a:graphic>
          </wp:inline>
        </w:drawing>
      </w:r>
    </w:p>
    <w:p w14:paraId="640D4982" w14:textId="39F95B16" w:rsidR="00E87471" w:rsidRDefault="00584DFF" w:rsidP="005A1983">
      <w:pPr>
        <w:rPr>
          <w:sz w:val="22"/>
          <w:szCs w:val="22"/>
          <w:lang w:val="en-GB"/>
        </w:rPr>
      </w:pPr>
      <w:r w:rsidRPr="00584DFF">
        <w:rPr>
          <w:sz w:val="22"/>
          <w:szCs w:val="22"/>
          <w:lang w:val="en-GB"/>
        </w:rPr>
        <w:t>Number of hours with load exceeding the power flow limit (congestion): 19 hours</w:t>
      </w:r>
    </w:p>
    <w:p w14:paraId="5831D908" w14:textId="77777777" w:rsidR="00584DFF" w:rsidRDefault="00584DFF" w:rsidP="005A1983">
      <w:pPr>
        <w:rPr>
          <w:sz w:val="22"/>
          <w:szCs w:val="22"/>
          <w:lang w:val="en-GB"/>
        </w:rPr>
      </w:pPr>
    </w:p>
    <w:p w14:paraId="7A471854" w14:textId="0FAFAF06" w:rsidR="00584DFF" w:rsidRDefault="00584DFF" w:rsidP="00584DFF">
      <w:pPr>
        <w:pStyle w:val="Heading3"/>
        <w:rPr>
          <w:lang w:val="en-GB"/>
        </w:rPr>
      </w:pPr>
      <w:r>
        <w:rPr>
          <w:lang w:val="en-GB"/>
        </w:rPr>
        <w:lastRenderedPageBreak/>
        <w:t>Task 11</w:t>
      </w:r>
    </w:p>
    <w:p w14:paraId="0D7971F8" w14:textId="42BF2093" w:rsidR="00584DFF" w:rsidRPr="00260440" w:rsidRDefault="00260440" w:rsidP="00584DFF">
      <w:pPr>
        <w:rPr>
          <w:sz w:val="22"/>
          <w:szCs w:val="22"/>
          <w:lang w:val="en-GB"/>
        </w:rPr>
      </w:pPr>
      <w:r w:rsidRPr="00260440">
        <w:rPr>
          <w:sz w:val="22"/>
          <w:szCs w:val="22"/>
          <w:lang w:val="en-GB"/>
        </w:rPr>
        <w:t>To alleviate the congestion problem in this grid area, flexibility resources need to be responsive and reliable to manage the peak loads that exceed the power flow limit. Demand response and energy storage systems are highly relevant for addressing this issue by either reducing the load during congestion hours or shifting energy use to off-peak times. Additionally, distributed generation could provide a longer-term solution by reducing the overall demand on the grid</w:t>
      </w:r>
      <w:r w:rsidRPr="00260440">
        <w:rPr>
          <w:sz w:val="22"/>
          <w:szCs w:val="22"/>
          <w:lang w:val="en-GB"/>
        </w:rPr>
        <w:t>.</w:t>
      </w:r>
    </w:p>
    <w:p w14:paraId="31F712F1" w14:textId="17D49B20" w:rsidR="00E87471" w:rsidRDefault="0051373B" w:rsidP="0051373B">
      <w:pPr>
        <w:pStyle w:val="Heading3"/>
        <w:rPr>
          <w:lang w:val="en-GB"/>
        </w:rPr>
      </w:pPr>
      <w:r>
        <w:rPr>
          <w:lang w:val="en-GB"/>
        </w:rPr>
        <w:t>Task 12</w:t>
      </w:r>
    </w:p>
    <w:p w14:paraId="59BC9776" w14:textId="0A19A50A" w:rsidR="0051373B" w:rsidRDefault="0051373B" w:rsidP="0051373B">
      <w:pPr>
        <w:rPr>
          <w:sz w:val="22"/>
          <w:szCs w:val="22"/>
          <w:lang w:val="en-GB"/>
        </w:rPr>
      </w:pPr>
      <w:r w:rsidRPr="0051373B">
        <w:rPr>
          <w:sz w:val="22"/>
          <w:szCs w:val="22"/>
          <w:lang w:val="en-GB"/>
        </w:rPr>
        <w:t>The Load Duration Curve gives a helpful overview of how electricity demand changes over time, but it has several limitations when used to analyze grid congestion. It does not provide information about when peak loads happen, which is essential for operational decisions. It also hides daily and seasonal load variations, which are important for managing resources like energy storage or demand response programs. Additionally, the LDC does not give insight into how the loads at different points in the grid are related, nor does it clearly show the risks of overloading at specific times.</w:t>
      </w:r>
    </w:p>
    <w:p w14:paraId="2465B971" w14:textId="22D48B48" w:rsidR="0051373B" w:rsidRDefault="0051373B" w:rsidP="0051373B">
      <w:pPr>
        <w:pStyle w:val="Heading3"/>
        <w:rPr>
          <w:lang w:val="en-GB"/>
        </w:rPr>
      </w:pPr>
      <w:r>
        <w:rPr>
          <w:lang w:val="en-GB"/>
        </w:rPr>
        <w:t>Task 13</w:t>
      </w:r>
    </w:p>
    <w:p w14:paraId="697370BC" w14:textId="35EC2971" w:rsidR="00B42570" w:rsidRDefault="000A0BA2" w:rsidP="000A0BA2">
      <w:pPr>
        <w:jc w:val="center"/>
        <w:rPr>
          <w:lang w:val="en-GB"/>
        </w:rPr>
      </w:pPr>
      <w:r>
        <w:rPr>
          <w:noProof/>
          <w:lang w:val="en-GB"/>
        </w:rPr>
        <w:drawing>
          <wp:inline distT="0" distB="0" distL="0" distR="0" wp14:anchorId="3FFEB1A3" wp14:editId="54F4F536">
            <wp:extent cx="4596980" cy="3023481"/>
            <wp:effectExtent l="0" t="0" r="0" b="5715"/>
            <wp:docPr id="961024905" name="Picture 17" descr="A graph of a load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4905" name="Picture 17" descr="A graph of a load dur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15506" cy="3035666"/>
                    </a:xfrm>
                    <a:prstGeom prst="rect">
                      <a:avLst/>
                    </a:prstGeom>
                  </pic:spPr>
                </pic:pic>
              </a:graphicData>
            </a:graphic>
          </wp:inline>
        </w:drawing>
      </w:r>
    </w:p>
    <w:p w14:paraId="417366BC" w14:textId="7A595B65" w:rsidR="000A0BA2" w:rsidRPr="000A0BA2" w:rsidRDefault="000A0BA2" w:rsidP="000A0BA2">
      <w:pPr>
        <w:jc w:val="center"/>
        <w:rPr>
          <w:lang w:val="en-GB"/>
        </w:rPr>
      </w:pPr>
      <w:r>
        <w:rPr>
          <w:noProof/>
          <w:lang w:val="en-GB"/>
        </w:rPr>
        <w:drawing>
          <wp:inline distT="0" distB="0" distL="0" distR="0" wp14:anchorId="5114321E" wp14:editId="23A70103">
            <wp:extent cx="3691780" cy="2203450"/>
            <wp:effectExtent l="0" t="0" r="4445" b="6350"/>
            <wp:docPr id="948384804" name="Picture 1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84804" name="Picture 18" descr="A screen 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12331" cy="2215716"/>
                    </a:xfrm>
                    <a:prstGeom prst="rect">
                      <a:avLst/>
                    </a:prstGeom>
                  </pic:spPr>
                </pic:pic>
              </a:graphicData>
            </a:graphic>
          </wp:inline>
        </w:drawing>
      </w:r>
    </w:p>
    <w:p w14:paraId="4DEB7822" w14:textId="07A4D188" w:rsidR="00E87471" w:rsidRDefault="000A0BA2" w:rsidP="000A0BA2">
      <w:pPr>
        <w:pStyle w:val="Heading3"/>
        <w:rPr>
          <w:lang w:val="en-GB"/>
        </w:rPr>
      </w:pPr>
      <w:r>
        <w:rPr>
          <w:lang w:val="en-GB"/>
        </w:rPr>
        <w:lastRenderedPageBreak/>
        <w:t>Task 14</w:t>
      </w:r>
    </w:p>
    <w:p w14:paraId="7BE31827" w14:textId="62EAFAE5" w:rsidR="000A0BA2" w:rsidRDefault="00554312" w:rsidP="000A0BA2">
      <w:pPr>
        <w:rPr>
          <w:lang w:val="en-GB"/>
        </w:rPr>
      </w:pPr>
      <w:r>
        <w:rPr>
          <w:noProof/>
          <w:lang w:val="en-GB"/>
        </w:rPr>
        <w:drawing>
          <wp:inline distT="0" distB="0" distL="0" distR="0" wp14:anchorId="6BA81E4C" wp14:editId="07383159">
            <wp:extent cx="5404128" cy="2863997"/>
            <wp:effectExtent l="0" t="0" r="6350" b="0"/>
            <wp:docPr id="2015270253" name="Picture 1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70253" name="Picture 19" descr="A screen 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4128" cy="2863997"/>
                    </a:xfrm>
                    <a:prstGeom prst="rect">
                      <a:avLst/>
                    </a:prstGeom>
                  </pic:spPr>
                </pic:pic>
              </a:graphicData>
            </a:graphic>
          </wp:inline>
        </w:drawing>
      </w:r>
    </w:p>
    <w:p w14:paraId="4FB4B6D6" w14:textId="4E9B742C" w:rsidR="00554312" w:rsidRPr="000A0BA2" w:rsidRDefault="0041631E" w:rsidP="000A0BA2">
      <w:pPr>
        <w:rPr>
          <w:lang w:val="en-GB"/>
        </w:rPr>
      </w:pPr>
      <w:r>
        <w:rPr>
          <w:noProof/>
          <w:lang w:val="en-GB"/>
        </w:rPr>
        <w:drawing>
          <wp:inline distT="0" distB="0" distL="0" distR="0" wp14:anchorId="3CC4A40F" wp14:editId="6ECC8C48">
            <wp:extent cx="5065899" cy="679450"/>
            <wp:effectExtent l="0" t="0" r="1905" b="6350"/>
            <wp:docPr id="2138230386" name="Picture 2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30386" name="Picture 20" descr="A black screen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7727" cy="682378"/>
                    </a:xfrm>
                    <a:prstGeom prst="rect">
                      <a:avLst/>
                    </a:prstGeom>
                  </pic:spPr>
                </pic:pic>
              </a:graphicData>
            </a:graphic>
          </wp:inline>
        </w:drawing>
      </w:r>
    </w:p>
    <w:p w14:paraId="2AC16BA9" w14:textId="77777777" w:rsidR="00E87471" w:rsidRDefault="00E87471" w:rsidP="005A1983">
      <w:pPr>
        <w:rPr>
          <w:lang w:val="en-GB"/>
        </w:rPr>
      </w:pPr>
    </w:p>
    <w:p w14:paraId="016B4E1C" w14:textId="415D2C17" w:rsidR="00FD7187" w:rsidRDefault="00FD7187" w:rsidP="00FD7187">
      <w:pPr>
        <w:pStyle w:val="Heading3"/>
        <w:rPr>
          <w:lang w:val="en-GB"/>
        </w:rPr>
      </w:pPr>
      <w:r>
        <w:rPr>
          <w:lang w:val="en-GB"/>
        </w:rPr>
        <w:t>Task 15</w:t>
      </w:r>
    </w:p>
    <w:p w14:paraId="595A1929" w14:textId="1DB596CD" w:rsidR="00FD7187" w:rsidRPr="00FD7187" w:rsidRDefault="00FD7187" w:rsidP="00FD7187">
      <w:pPr>
        <w:rPr>
          <w:lang w:val="en-GB"/>
        </w:rPr>
      </w:pPr>
      <w:r w:rsidRPr="00FD7187">
        <w:rPr>
          <w:lang w:val="en-GB"/>
        </w:rPr>
        <w:t>The need for flexibility resources depends on both the utilization time and coincidence factor:</w:t>
      </w:r>
    </w:p>
    <w:p w14:paraId="70842F14" w14:textId="49E5FFEA" w:rsidR="00FD7187" w:rsidRPr="00FD7187" w:rsidRDefault="00FD7187" w:rsidP="00FD7187">
      <w:pPr>
        <w:pStyle w:val="ListParagraph"/>
        <w:numPr>
          <w:ilvl w:val="0"/>
          <w:numId w:val="2"/>
        </w:numPr>
        <w:rPr>
          <w:lang w:val="en-GB"/>
        </w:rPr>
      </w:pPr>
      <w:r w:rsidRPr="00FD7187">
        <w:rPr>
          <w:lang w:val="en-GB"/>
        </w:rPr>
        <w:t>A constant new load (Case a) presents the greatest risk of congestion and the most immediate need for flexibility solutions like energy storage, demand response, or distributed generation to manage sustained high load.</w:t>
      </w:r>
    </w:p>
    <w:p w14:paraId="1A0F15C4" w14:textId="217AC1DA" w:rsidR="00FD7187" w:rsidRPr="00FD7187" w:rsidRDefault="00FD7187" w:rsidP="00FD7187">
      <w:pPr>
        <w:pStyle w:val="ListParagraph"/>
        <w:numPr>
          <w:ilvl w:val="0"/>
          <w:numId w:val="2"/>
        </w:numPr>
        <w:rPr>
          <w:lang w:val="en-GB"/>
        </w:rPr>
      </w:pPr>
      <w:r w:rsidRPr="00FD7187">
        <w:rPr>
          <w:lang w:val="en-GB"/>
        </w:rPr>
        <w:t>A time-varying new load (Case b) introduces more variability, with peaks occurring at different times, which may call for more dynamic flexibility solutions that can respond to short-term spikes in demand.</w:t>
      </w:r>
    </w:p>
    <w:p w14:paraId="4CA903CA" w14:textId="3D966DFF" w:rsidR="00FD7187" w:rsidRPr="00FD7187" w:rsidRDefault="00FD7187" w:rsidP="00FD7187">
      <w:pPr>
        <w:pStyle w:val="ListParagraph"/>
        <w:numPr>
          <w:ilvl w:val="0"/>
          <w:numId w:val="2"/>
        </w:numPr>
        <w:rPr>
          <w:lang w:val="en-GB"/>
        </w:rPr>
      </w:pPr>
      <w:r w:rsidRPr="00FD7187">
        <w:rPr>
          <w:lang w:val="en-GB"/>
        </w:rPr>
        <w:t xml:space="preserve">Existing loads only (Case c) </w:t>
      </w:r>
      <w:r>
        <w:rPr>
          <w:lang w:val="en-GB"/>
        </w:rPr>
        <w:t>present</w:t>
      </w:r>
      <w:r w:rsidRPr="00FD7187">
        <w:rPr>
          <w:lang w:val="en-GB"/>
        </w:rPr>
        <w:t xml:space="preserve"> the least risk of congestion, but some flexibility measures may still be needed during peak times to ensure the system operates within limits.</w:t>
      </w:r>
    </w:p>
    <w:sectPr w:rsidR="00FD7187" w:rsidRPr="00FD7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80C1F"/>
    <w:multiLevelType w:val="hybridMultilevel"/>
    <w:tmpl w:val="99C8309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30E69BC"/>
    <w:multiLevelType w:val="hybridMultilevel"/>
    <w:tmpl w:val="504E49A8"/>
    <w:lvl w:ilvl="0" w:tplc="DB38870C">
      <w:start w:val="1"/>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58846744">
    <w:abstractNumId w:val="0"/>
  </w:num>
  <w:num w:numId="2" w16cid:durableId="194263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06"/>
    <w:rsid w:val="00067AAD"/>
    <w:rsid w:val="00093D6B"/>
    <w:rsid w:val="000A0BA2"/>
    <w:rsid w:val="00117D04"/>
    <w:rsid w:val="00135E3A"/>
    <w:rsid w:val="00141210"/>
    <w:rsid w:val="00182E3C"/>
    <w:rsid w:val="001C4DCB"/>
    <w:rsid w:val="00260440"/>
    <w:rsid w:val="00263168"/>
    <w:rsid w:val="002A0623"/>
    <w:rsid w:val="002A62D0"/>
    <w:rsid w:val="00326037"/>
    <w:rsid w:val="0037297E"/>
    <w:rsid w:val="003D3FA1"/>
    <w:rsid w:val="00402567"/>
    <w:rsid w:val="0041631E"/>
    <w:rsid w:val="00496F82"/>
    <w:rsid w:val="0051373B"/>
    <w:rsid w:val="00554312"/>
    <w:rsid w:val="00577319"/>
    <w:rsid w:val="00584DFF"/>
    <w:rsid w:val="00586501"/>
    <w:rsid w:val="005A1983"/>
    <w:rsid w:val="00631A06"/>
    <w:rsid w:val="006A4D47"/>
    <w:rsid w:val="006A659F"/>
    <w:rsid w:val="007038CE"/>
    <w:rsid w:val="00750367"/>
    <w:rsid w:val="007E5119"/>
    <w:rsid w:val="008738C0"/>
    <w:rsid w:val="00884AB7"/>
    <w:rsid w:val="008D1DF0"/>
    <w:rsid w:val="0093318B"/>
    <w:rsid w:val="009565B9"/>
    <w:rsid w:val="009948A3"/>
    <w:rsid w:val="00A35E1E"/>
    <w:rsid w:val="00A57A89"/>
    <w:rsid w:val="00A667CA"/>
    <w:rsid w:val="00B42570"/>
    <w:rsid w:val="00BD6C71"/>
    <w:rsid w:val="00DD1FD3"/>
    <w:rsid w:val="00DE2DB8"/>
    <w:rsid w:val="00E63FC2"/>
    <w:rsid w:val="00E87471"/>
    <w:rsid w:val="00E92957"/>
    <w:rsid w:val="00EE7F29"/>
    <w:rsid w:val="00F77AF0"/>
    <w:rsid w:val="00FD7187"/>
    <w:rsid w:val="00FE01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6A995"/>
  <w15:chartTrackingRefBased/>
  <w15:docId w15:val="{F0C71DEA-62C1-4DB3-8F36-51B7D257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A06"/>
    <w:rPr>
      <w:rFonts w:eastAsiaTheme="majorEastAsia" w:cstheme="majorBidi"/>
      <w:color w:val="272727" w:themeColor="text1" w:themeTint="D8"/>
    </w:rPr>
  </w:style>
  <w:style w:type="paragraph" w:styleId="Title">
    <w:name w:val="Title"/>
    <w:basedOn w:val="Normal"/>
    <w:next w:val="Normal"/>
    <w:link w:val="TitleChar"/>
    <w:uiPriority w:val="10"/>
    <w:qFormat/>
    <w:rsid w:val="00631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A06"/>
    <w:pPr>
      <w:spacing w:before="160"/>
      <w:jc w:val="center"/>
    </w:pPr>
    <w:rPr>
      <w:i/>
      <w:iCs/>
      <w:color w:val="404040" w:themeColor="text1" w:themeTint="BF"/>
    </w:rPr>
  </w:style>
  <w:style w:type="character" w:customStyle="1" w:styleId="QuoteChar">
    <w:name w:val="Quote Char"/>
    <w:basedOn w:val="DefaultParagraphFont"/>
    <w:link w:val="Quote"/>
    <w:uiPriority w:val="29"/>
    <w:rsid w:val="00631A06"/>
    <w:rPr>
      <w:i/>
      <w:iCs/>
      <w:color w:val="404040" w:themeColor="text1" w:themeTint="BF"/>
    </w:rPr>
  </w:style>
  <w:style w:type="paragraph" w:styleId="ListParagraph">
    <w:name w:val="List Paragraph"/>
    <w:basedOn w:val="Normal"/>
    <w:uiPriority w:val="34"/>
    <w:qFormat/>
    <w:rsid w:val="00631A06"/>
    <w:pPr>
      <w:ind w:left="720"/>
      <w:contextualSpacing/>
    </w:pPr>
  </w:style>
  <w:style w:type="character" w:styleId="IntenseEmphasis">
    <w:name w:val="Intense Emphasis"/>
    <w:basedOn w:val="DefaultParagraphFont"/>
    <w:uiPriority w:val="21"/>
    <w:qFormat/>
    <w:rsid w:val="00631A06"/>
    <w:rPr>
      <w:i/>
      <w:iCs/>
      <w:color w:val="0F4761" w:themeColor="accent1" w:themeShade="BF"/>
    </w:rPr>
  </w:style>
  <w:style w:type="paragraph" w:styleId="IntenseQuote">
    <w:name w:val="Intense Quote"/>
    <w:basedOn w:val="Normal"/>
    <w:next w:val="Normal"/>
    <w:link w:val="IntenseQuoteChar"/>
    <w:uiPriority w:val="30"/>
    <w:qFormat/>
    <w:rsid w:val="00631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A06"/>
    <w:rPr>
      <w:i/>
      <w:iCs/>
      <w:color w:val="0F4761" w:themeColor="accent1" w:themeShade="BF"/>
    </w:rPr>
  </w:style>
  <w:style w:type="character" w:styleId="IntenseReference">
    <w:name w:val="Intense Reference"/>
    <w:basedOn w:val="DefaultParagraphFont"/>
    <w:uiPriority w:val="32"/>
    <w:qFormat/>
    <w:rsid w:val="00631A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1270">
      <w:bodyDiv w:val="1"/>
      <w:marLeft w:val="0"/>
      <w:marRight w:val="0"/>
      <w:marTop w:val="0"/>
      <w:marBottom w:val="0"/>
      <w:divBdr>
        <w:top w:val="none" w:sz="0" w:space="0" w:color="auto"/>
        <w:left w:val="none" w:sz="0" w:space="0" w:color="auto"/>
        <w:bottom w:val="none" w:sz="0" w:space="0" w:color="auto"/>
        <w:right w:val="none" w:sz="0" w:space="0" w:color="auto"/>
      </w:divBdr>
    </w:div>
    <w:div w:id="132593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630</Words>
  <Characters>3216</Characters>
  <Application>Microsoft Office Word</Application>
  <DocSecurity>0</DocSecurity>
  <Lines>100</Lines>
  <Paragraphs>44</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Tibaldi</dc:creator>
  <cp:keywords/>
  <dc:description/>
  <cp:lastModifiedBy>Kristian Tibaldi</cp:lastModifiedBy>
  <cp:revision>49</cp:revision>
  <dcterms:created xsi:type="dcterms:W3CDTF">2024-09-23T08:16:00Z</dcterms:created>
  <dcterms:modified xsi:type="dcterms:W3CDTF">2024-09-23T10:29:00Z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2f2dc75d-a7f1-4d55-b958-f647edd4a27d</vt:lpwstr>
  </property>
</Properties>
</file>