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rPr>
          <w:b w:val="1"/>
          <w:bCs w:val="1"/>
          <w:color w:val="1f1f1f"/>
        </w:rPr>
      </w:pPr>
      <w:bookmarkStart w:colFirst="0" w:colLast="0" w:name="_ecr21wre6qg" w:id="0"/>
      <w:bookmarkEnd w:id="0"/>
      <w:r w:rsidDel="00000000" w:rsidR="00000000" w:rsidRPr="00000000">
        <w:rPr>
          <w:rtl w:val="0"/>
        </w:rPr>
        <w:t xml:space="preserve">Game Document Usage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Mathematical Documents: H011194R.xlsx, H011196R, H011294R, H011296R, H011394R, H011396R</w:t>
      </w:r>
    </w:p>
    <w:p w:rsidR="00000000" w:rsidDel="00000000" w:rsidP="00000000" w:rsidRDefault="00000000" w:rsidRPr="00000000" w14:paraId="00000003">
      <w:pPr>
        <w:shd w:fill="ffffff" w:val="clear"/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Worksheet Function Introduction</w:t>
      </w:r>
    </w:p>
    <w:p w:rsidR="00000000" w:rsidDel="00000000" w:rsidP="00000000" w:rsidRDefault="00000000" w:rsidRPr="00000000" w14:paraId="00000004">
      <w:pPr>
        <w:shd w:fill="ffffff" w:val="clear"/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Overview:</w:t>
      </w:r>
      <w:r w:rsidDel="00000000" w:rsidR="00000000" w:rsidRPr="00000000">
        <w:rPr>
          <w:color w:val="1f1f1f"/>
          <w:rtl w:val="0"/>
        </w:rPr>
        <w:t xml:space="preserve"> Provides game value settings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Total RTP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RTP and hit% of the three feature combinations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Window Size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Paytable</w:t>
      </w:r>
    </w:p>
    <w:p w:rsidR="00000000" w:rsidDel="00000000" w:rsidP="00000000" w:rsidRDefault="00000000" w:rsidRPr="00000000" w14:paraId="0000000A">
      <w:pPr>
        <w:shd w:fill="ffffff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Instruction: </w:t>
      </w:r>
      <w:r w:rsidDel="00000000" w:rsidR="00000000" w:rsidRPr="00000000">
        <w:rPr>
          <w:color w:val="1f1f1f"/>
          <w:rtl w:val="0"/>
        </w:rPr>
        <w:t xml:space="preserve">Feature trigger flow chart and the step of bonus feature.</w:t>
      </w:r>
    </w:p>
    <w:p w:rsidR="00000000" w:rsidDel="00000000" w:rsidP="00000000" w:rsidRDefault="00000000" w:rsidRPr="00000000" w14:paraId="0000000C">
      <w:pPr>
        <w:shd w:fill="ffffff" w:val="clea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BG_Symbol:</w:t>
      </w:r>
      <w:r w:rsidDel="00000000" w:rsidR="00000000" w:rsidRPr="00000000">
        <w:rPr>
          <w:color w:val="1f1f1f"/>
          <w:rtl w:val="0"/>
        </w:rPr>
        <w:t xml:space="preserve"> Base Game reel strip tables.</w:t>
      </w:r>
    </w:p>
    <w:p w:rsidR="00000000" w:rsidDel="00000000" w:rsidP="00000000" w:rsidRDefault="00000000" w:rsidRPr="00000000" w14:paraId="0000000D">
      <w:pPr>
        <w:shd w:fill="ffffff" w:val="clea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HS_Symbol:</w:t>
      </w:r>
      <w:r w:rsidDel="00000000" w:rsidR="00000000" w:rsidRPr="00000000">
        <w:rPr>
          <w:color w:val="1f1f1f"/>
          <w:rtl w:val="0"/>
        </w:rPr>
        <w:t xml:space="preserve"> Hold and spin  reel strip tables.</w:t>
      </w:r>
    </w:p>
    <w:p w:rsidR="00000000" w:rsidDel="00000000" w:rsidP="00000000" w:rsidRDefault="00000000" w:rsidRPr="00000000" w14:paraId="0000000E">
      <w:pPr>
        <w:shd w:fill="ffffff" w:val="clea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BG_Ballweight: </w:t>
      </w:r>
      <w:r w:rsidDel="00000000" w:rsidR="00000000" w:rsidRPr="00000000">
        <w:rPr>
          <w:color w:val="1f1f1f"/>
          <w:rtl w:val="0"/>
        </w:rPr>
        <w:t xml:space="preserve">The score weight of each ball in the base game</w:t>
      </w:r>
    </w:p>
    <w:p w:rsidR="00000000" w:rsidDel="00000000" w:rsidP="00000000" w:rsidRDefault="00000000" w:rsidRPr="00000000" w14:paraId="0000000F">
      <w:pPr>
        <w:shd w:fill="ffffff" w:val="clea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ParameterTable_src:</w:t>
      </w:r>
      <w:r w:rsidDel="00000000" w:rsidR="00000000" w:rsidRPr="00000000">
        <w:rPr>
          <w:color w:val="1f1f1f"/>
          <w:rtl w:val="0"/>
        </w:rPr>
        <w:t xml:space="preserve"> Provides all parameters used.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1f1f1f"/>
          <w:rtl w:val="0"/>
        </w:rPr>
        <w:t xml:space="preserve">Link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ffffff" w:val="clear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TopUpForcelyChangeNotHitC1StripWeight (Column G:H):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hd w:fill="ffffff" w:val="clear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Column G: Each spin selects a grid as the most difficult to get out of, and uses this weight to determine whether that grid has a chance of producing a C1. If this weight is hit, use H&amp;S strip (In sheet “HS_Symbol” Column N) to determine whether the C1 should be rolled out.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hd w:fill="ffffff" w:val="clear"/>
        <w:ind w:left="216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Column G: If this weight is hit, use not hit  strip (In sheet “HS_Symbol” Column Q)to determine whether the C1 should be rolled out.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hd w:fill="ffffff" w:val="clear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TopUpGameTriggerReelTableWeight (w/o Double): The decision of which table's weights to use: BG Major, TP Major, or No Major.  (Features for use without double)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hd w:fill="ffffff" w:val="clear"/>
        <w:ind w:left="216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Column I: BG Major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hd w:fill="ffffff" w:val="clear"/>
        <w:ind w:left="216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Column J: TP Major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hd w:fill="ffffff" w:val="clear"/>
        <w:ind w:left="216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Column K: No Major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TopUpGameTriggerReelTableWeight(w/ Double): The decision of which table's weights to use: BG Major, TP Major, or No Major.  (Features for use with double)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hd w:fill="ffffff" w:val="clear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Column L: BG Major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hd w:fill="ffffff" w:val="clear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Column M: TP Major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hd w:fill="ffffff" w:val="clear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Column N: No Major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C1 Hit%: Hit% of each strip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ffffff" w:val="clear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Lock: H&amp;S strip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hd w:fill="ffffff" w:val="clear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Major Strip: Major Chance strip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hd w:fill="ffffff" w:val="clear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High Strip: HighBall strip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CreditBallWeight (Column K:DD): Weight table of each feature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Chance Credit Ball Weight (Column DE:DR)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HighBallChanceCreditBallWeight (Column DS:FV)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Number of Multiplier/Value of Multiplier (Column FW:HN)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CreditBallColorWeight: Decide what color to give each ball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CreditBallTriggerWeight: Determine the feature corresponding to the color combination.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TopUpGameTriggerWeight : Determine the trigger probability</w:t>
      </w:r>
    </w:p>
    <w:p w:rsidR="00000000" w:rsidDel="00000000" w:rsidP="00000000" w:rsidRDefault="00000000" w:rsidRPr="00000000" w14:paraId="00000027">
      <w:pPr>
        <w:shd w:fill="ffffff" w:val="clear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Game Info: </w:t>
      </w:r>
      <w:r w:rsidDel="00000000" w:rsidR="00000000" w:rsidRPr="00000000">
        <w:rPr>
          <w:color w:val="1f1f1f"/>
          <w:rtl w:val="0"/>
        </w:rPr>
        <w:t xml:space="preserve">Detailed information on each betting combination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Game Flow:</w:t>
      </w:r>
    </w:p>
    <w:p w:rsidR="00000000" w:rsidDel="00000000" w:rsidP="00000000" w:rsidRDefault="00000000" w:rsidRPr="00000000" w14:paraId="0000002A">
      <w:pPr>
        <w:shd w:fill="ffffff" w:val="clea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ind w:left="0" w:firstLine="0"/>
        <w:rPr/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2604525" cy="4691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525" cy="469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64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